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F7" w:rsidRPr="00A96BF7" w:rsidRDefault="00A96BF7" w:rsidP="00A96BF7">
      <w:pPr>
        <w:widowControl/>
        <w:shd w:val="clear" w:color="auto" w:fill="FFFFFF"/>
        <w:jc w:val="center"/>
        <w:outlineLvl w:val="1"/>
        <w:rPr>
          <w:rFonts w:ascii="HiraginoSansGB-W3" w:eastAsia="宋体" w:hAnsi="HiraginoSansGB-W3" w:cs="宋体"/>
          <w:b/>
          <w:bCs/>
          <w:color w:val="2D66A5"/>
          <w:kern w:val="0"/>
          <w:sz w:val="36"/>
          <w:szCs w:val="36"/>
        </w:rPr>
      </w:pPr>
      <w:r w:rsidRPr="00A96BF7">
        <w:rPr>
          <w:rFonts w:ascii="HiraginoSansGB-W3" w:eastAsia="宋体" w:hAnsi="HiraginoSansGB-W3" w:cs="宋体"/>
          <w:b/>
          <w:bCs/>
          <w:color w:val="2D66A5"/>
          <w:kern w:val="0"/>
          <w:sz w:val="36"/>
          <w:szCs w:val="36"/>
        </w:rPr>
        <w:t>《武汉市数字经济发展规划（</w:t>
      </w:r>
      <w:r w:rsidRPr="00A96BF7">
        <w:rPr>
          <w:rFonts w:ascii="HiraginoSansGB-W3" w:eastAsia="宋体" w:hAnsi="HiraginoSansGB-W3" w:cs="宋体"/>
          <w:b/>
          <w:bCs/>
          <w:color w:val="2D66A5"/>
          <w:kern w:val="0"/>
          <w:sz w:val="36"/>
          <w:szCs w:val="36"/>
        </w:rPr>
        <w:t>2022—2026</w:t>
      </w:r>
      <w:r w:rsidRPr="00A96BF7">
        <w:rPr>
          <w:rFonts w:ascii="HiraginoSansGB-W3" w:eastAsia="宋体" w:hAnsi="HiraginoSansGB-W3" w:cs="宋体"/>
          <w:b/>
          <w:bCs/>
          <w:color w:val="2D66A5"/>
          <w:kern w:val="0"/>
          <w:sz w:val="36"/>
          <w:szCs w:val="36"/>
        </w:rPr>
        <w:t>年）》《市人民政府关于印发武汉市支持数字经济加快发展若干政策的通知》解读</w:t>
      </w:r>
    </w:p>
    <w:p w:rsidR="00CC294F" w:rsidRDefault="00CC294F">
      <w:pPr>
        <w:rPr>
          <w:rFonts w:hint="eastAsia"/>
        </w:rPr>
      </w:pPr>
    </w:p>
    <w:p w:rsidR="00A96BF7" w:rsidRPr="00A96BF7" w:rsidRDefault="00A96BF7">
      <w:r>
        <w:rPr>
          <w:noProof/>
        </w:rPr>
        <w:lastRenderedPageBreak/>
        <w:drawing>
          <wp:inline distT="0" distB="0" distL="0" distR="0">
            <wp:extent cx="1955800" cy="886333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0369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315" cy="886333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052984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07444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09148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11091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75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13719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15763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2205075397417867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BF7" w:rsidRPr="00A96B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raginoSansGB-W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F7"/>
    <w:rsid w:val="00A96BF7"/>
    <w:rsid w:val="00CC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A96BF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96BF7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A96B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6B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A96BF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96BF7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A96B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6B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0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</Words>
  <Characters>59</Characters>
  <Application>Microsoft Office Word</Application>
  <DocSecurity>0</DocSecurity>
  <Lines>1</Lines>
  <Paragraphs>1</Paragraphs>
  <ScaleCrop>false</ScaleCrop>
  <Company>Lenovo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2022-07-01T09:36:00Z</dcterms:created>
  <dcterms:modified xsi:type="dcterms:W3CDTF">2022-07-01T09:38:00Z</dcterms:modified>
</cp:coreProperties>
</file>