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25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25"/>
          <w:sz w:val="32"/>
          <w:szCs w:val="32"/>
          <w:lang w:val="en-US" w:eastAsia="zh-CN"/>
        </w:rPr>
        <w:t>6</w:t>
      </w:r>
    </w:p>
    <w:p>
      <w:pPr>
        <w:suppressAutoHyphens/>
        <w:jc w:val="center"/>
        <w:rPr>
          <w:rFonts w:hint="default" w:ascii="Nimbus Roman No9 L" w:hAnsi="Nimbus Roman No9 L" w:eastAsia="方正小标宋简体" w:cs="Nimbus Roman No9 L"/>
          <w:b/>
          <w:bCs/>
          <w:sz w:val="44"/>
          <w:szCs w:val="44"/>
        </w:rPr>
      </w:pPr>
      <w:r>
        <w:rPr>
          <w:rFonts w:hint="default" w:ascii="Nimbus Roman No9 L" w:hAnsi="Nimbus Roman No9 L" w:eastAsia="方正小标宋简体" w:cs="Nimbus Roman No9 L"/>
          <w:b/>
          <w:bCs/>
          <w:sz w:val="44"/>
          <w:szCs w:val="44"/>
        </w:rPr>
        <w:t>第六批专精特新中小企业推荐汇总表</w:t>
      </w:r>
    </w:p>
    <w:p>
      <w:pPr>
        <w:spacing w:line="396" w:lineRule="auto"/>
        <w:rPr>
          <w:rFonts w:ascii="Nimbus Roman No9 L" w:hAnsi="Nimbus Roman No9 L" w:cs="Nimbus Roman No9 L"/>
          <w:szCs w:val="21"/>
        </w:rPr>
      </w:pPr>
      <w:r>
        <w:rPr>
          <w:rFonts w:ascii="Nimbus Roman No9 L" w:hAnsi="Nimbus Roman No9 L" w:cs="Nimbus Roman No9 L"/>
        </w:rPr>
        <w:t xml:space="preserve"> </w:t>
      </w:r>
    </w:p>
    <w:p>
      <w:pPr>
        <w:spacing w:before="104"/>
        <w:rPr>
          <w:rFonts w:ascii="Nimbus Roman No9 L" w:hAnsi="Nimbus Roman No9 L" w:eastAsia="仿宋" w:cs="Nimbus Roman No9 L"/>
          <w:sz w:val="28"/>
          <w:szCs w:val="28"/>
        </w:rPr>
      </w:pPr>
      <w:r>
        <w:rPr>
          <w:rFonts w:hint="eastAsia" w:ascii="Nimbus Roman No9 L" w:hAnsi="Nimbus Roman No9 L" w:eastAsia="仿宋" w:cs="Nimbus Roman No9 L"/>
          <w:spacing w:val="13"/>
          <w:sz w:val="28"/>
          <w:szCs w:val="28"/>
          <w:lang w:eastAsia="zh-CN"/>
        </w:rPr>
        <w:t>区经信部门</w:t>
      </w:r>
      <w:r>
        <w:rPr>
          <w:rFonts w:hint="default" w:ascii="Nimbus Roman No9 L" w:hAnsi="Nimbus Roman No9 L" w:eastAsia="仿宋" w:cs="Nimbus Roman No9 L"/>
          <w:spacing w:val="13"/>
          <w:sz w:val="28"/>
          <w:szCs w:val="28"/>
        </w:rPr>
        <w:t>(盖章):</w:t>
      </w:r>
      <w:r>
        <w:rPr>
          <w:rFonts w:hint="default" w:ascii="Nimbus Roman No9 L" w:hAnsi="Nimbus Roman No9 L" w:eastAsia="仿宋" w:cs="Nimbus Roman No9 L"/>
          <w:spacing w:val="-7"/>
          <w:sz w:val="28"/>
          <w:szCs w:val="28"/>
        </w:rPr>
        <w:t xml:space="preserve"> </w:t>
      </w:r>
      <w:r>
        <w:rPr>
          <w:rFonts w:hint="default" w:ascii="Nimbus Roman No9 L" w:hAnsi="Nimbus Roman No9 L" w:eastAsia="仿宋" w:cs="Nimbus Roman No9 L"/>
          <w:sz w:val="28"/>
          <w:szCs w:val="28"/>
          <w:u w:val="single"/>
        </w:rPr>
        <w:t xml:space="preserve">                   </w:t>
      </w:r>
    </w:p>
    <w:tbl>
      <w:tblPr>
        <w:tblStyle w:val="7"/>
        <w:tblpPr w:leftFromText="180" w:rightFromText="180" w:vertAnchor="text" w:horzAnchor="page" w:tblpXSpec="center" w:tblpY="46"/>
        <w:tblOverlap w:val="never"/>
        <w:tblW w:w="1417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2431"/>
        <w:gridCol w:w="2573"/>
        <w:gridCol w:w="1987"/>
        <w:gridCol w:w="65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0"/>
              <w:jc w:val="center"/>
              <w:rPr>
                <w:rFonts w:hint="default" w:ascii="Nimbus Roman No9 L" w:hAnsi="Nimbus Roman No9 L" w:eastAsia="楷体_GB2312" w:cs="Nimbus Roman No9 L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楷体_GB2312" w:cs="Nimbus Roman No9 L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0"/>
              <w:jc w:val="center"/>
              <w:rPr>
                <w:rFonts w:hint="default" w:ascii="Nimbus Roman No9 L" w:hAnsi="Nimbus Roman No9 L" w:eastAsia="楷体_GB2312" w:cs="Nimbus Roman No9 L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楷体_GB2312" w:cs="Nimbus Roman No9 L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0"/>
              <w:jc w:val="center"/>
              <w:rPr>
                <w:rFonts w:hint="default" w:ascii="Nimbus Roman No9 L" w:hAnsi="Nimbus Roman No9 L" w:eastAsia="楷体_GB2312" w:cs="Nimbus Roman No9 L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楷体_GB2312" w:cs="Nimbus Roman No9 L"/>
                <w:b/>
                <w:bCs/>
                <w:kern w:val="0"/>
                <w:sz w:val="28"/>
                <w:szCs w:val="28"/>
              </w:rPr>
              <w:t>主</w:t>
            </w:r>
            <w:bookmarkStart w:id="0" w:name="_GoBack"/>
            <w:bookmarkEnd w:id="0"/>
            <w:r>
              <w:rPr>
                <w:rFonts w:hint="default" w:ascii="Nimbus Roman No9 L" w:hAnsi="Nimbus Roman No9 L" w:eastAsia="楷体_GB2312" w:cs="Nimbus Roman No9 L"/>
                <w:b/>
                <w:bCs/>
                <w:kern w:val="0"/>
                <w:sz w:val="28"/>
                <w:szCs w:val="28"/>
              </w:rPr>
              <w:t>导产品名称</w:t>
            </w:r>
          </w:p>
          <w:p>
            <w:pPr>
              <w:spacing w:before="110"/>
              <w:jc w:val="center"/>
              <w:rPr>
                <w:rFonts w:hint="default" w:ascii="Nimbus Roman No9 L" w:hAnsi="Nimbus Roman No9 L" w:eastAsia="楷体_GB2312" w:cs="Nimbus Roman No9 L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楷体_GB2312" w:cs="Nimbus Roman No9 L"/>
                <w:b/>
                <w:bCs/>
                <w:kern w:val="0"/>
                <w:sz w:val="28"/>
                <w:szCs w:val="28"/>
              </w:rPr>
              <w:t>(请勿填写英文)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10"/>
              <w:jc w:val="center"/>
              <w:rPr>
                <w:rFonts w:hint="default" w:ascii="Nimbus Roman No9 L" w:hAnsi="Nimbus Roman No9 L" w:eastAsia="楷体_GB2312" w:cs="Nimbus Roman No9 L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楷体_GB2312" w:cs="Nimbus Roman No9 L"/>
                <w:b/>
                <w:bCs/>
                <w:kern w:val="0"/>
                <w:sz w:val="28"/>
                <w:szCs w:val="28"/>
              </w:rPr>
              <w:t>行业领域</w:t>
            </w:r>
          </w:p>
        </w:tc>
        <w:tc>
          <w:tcPr>
            <w:tcW w:w="65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0"/>
              <w:jc w:val="center"/>
              <w:rPr>
                <w:rFonts w:hint="default" w:ascii="Nimbus Roman No9 L" w:hAnsi="Nimbus Roman No9 L" w:eastAsia="楷体_GB2312" w:cs="Nimbus Roman No9 L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楷体_GB2312" w:cs="Nimbus Roman No9 L"/>
                <w:b/>
                <w:bCs/>
                <w:kern w:val="0"/>
                <w:sz w:val="28"/>
                <w:szCs w:val="28"/>
              </w:rPr>
              <w:t>该企业产品、技术先进性的说明(不超过100字)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0"/>
              <w:jc w:val="center"/>
              <w:rPr>
                <w:rFonts w:hint="default" w:ascii="Nimbus Roman No9 L" w:hAnsi="Nimbus Roman No9 L" w:eastAsia="楷体_GB2312" w:cs="Nimbus Roman No9 L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楷体_GB2312" w:cs="Nimbus Roman No9 L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Nimbus Roman No9 L" w:hAnsi="Nimbus Roman No9 L" w:eastAsia="Times New Roman" w:cs="Nimbus Roman No9 L"/>
                <w:kern w:val="0"/>
                <w:szCs w:val="21"/>
              </w:rPr>
            </w:pP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Nimbus Roman No9 L" w:hAnsi="Nimbus Roman No9 L" w:eastAsia="Times New Roman" w:cs="Nimbus Roman No9 L"/>
                <w:kern w:val="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rPr>
                <w:rFonts w:ascii="Nimbus Roman No9 L" w:hAnsi="Nimbus Roman No9 L" w:eastAsia="Times New Roman" w:cs="Nimbus Roman No9 L"/>
                <w:kern w:val="0"/>
                <w:sz w:val="20"/>
                <w:szCs w:val="20"/>
              </w:rPr>
            </w:pPr>
          </w:p>
        </w:tc>
        <w:tc>
          <w:tcPr>
            <w:tcW w:w="65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Nimbus Roman No9 L" w:hAnsi="Nimbus Roman No9 L" w:eastAsia="Times New Roman" w:cs="Nimbus Roman No9 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0"/>
              <w:jc w:val="center"/>
              <w:rPr>
                <w:rFonts w:hint="default" w:ascii="Nimbus Roman No9 L" w:hAnsi="Nimbus Roman No9 L" w:eastAsia="楷体_GB2312" w:cs="Nimbus Roman No9 L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楷体_GB2312" w:cs="Nimbus Roman No9 L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Nimbus Roman No9 L" w:hAnsi="Nimbus Roman No9 L" w:eastAsia="Times New Roman" w:cs="Nimbus Roman No9 L"/>
                <w:kern w:val="0"/>
                <w:szCs w:val="21"/>
              </w:rPr>
            </w:pP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Nimbus Roman No9 L" w:hAnsi="Nimbus Roman No9 L" w:eastAsia="Times New Roman" w:cs="Nimbus Roman No9 L"/>
                <w:kern w:val="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rPr>
                <w:rFonts w:ascii="Nimbus Roman No9 L" w:hAnsi="Nimbus Roman No9 L" w:eastAsia="Times New Roman" w:cs="Nimbus Roman No9 L"/>
                <w:kern w:val="0"/>
                <w:sz w:val="20"/>
                <w:szCs w:val="20"/>
              </w:rPr>
            </w:pPr>
          </w:p>
        </w:tc>
        <w:tc>
          <w:tcPr>
            <w:tcW w:w="65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Nimbus Roman No9 L" w:hAnsi="Nimbus Roman No9 L" w:eastAsia="Times New Roman" w:cs="Nimbus Roman No9 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0"/>
              <w:jc w:val="center"/>
              <w:rPr>
                <w:rFonts w:hint="default" w:ascii="Nimbus Roman No9 L" w:hAnsi="Nimbus Roman No9 L" w:eastAsia="楷体_GB2312" w:cs="Nimbus Roman No9 L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楷体_GB2312" w:cs="Nimbus Roman No9 L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Nimbus Roman No9 L" w:hAnsi="Nimbus Roman No9 L" w:eastAsia="Times New Roman" w:cs="Nimbus Roman No9 L"/>
                <w:kern w:val="0"/>
                <w:szCs w:val="21"/>
              </w:rPr>
            </w:pP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Nimbus Roman No9 L" w:hAnsi="Nimbus Roman No9 L" w:eastAsia="Times New Roman" w:cs="Nimbus Roman No9 L"/>
                <w:kern w:val="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rPr>
                <w:rFonts w:ascii="Nimbus Roman No9 L" w:hAnsi="Nimbus Roman No9 L" w:eastAsia="Times New Roman" w:cs="Nimbus Roman No9 L"/>
                <w:kern w:val="0"/>
                <w:sz w:val="20"/>
                <w:szCs w:val="20"/>
              </w:rPr>
            </w:pPr>
          </w:p>
        </w:tc>
        <w:tc>
          <w:tcPr>
            <w:tcW w:w="65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Nimbus Roman No9 L" w:hAnsi="Nimbus Roman No9 L" w:eastAsia="Times New Roman" w:cs="Nimbus Roman No9 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0"/>
              <w:jc w:val="center"/>
              <w:rPr>
                <w:rFonts w:ascii="Nimbus Roman No9 L" w:hAnsi="Nimbus Roman No9 L" w:eastAsia="楷体_GB2312" w:cs="Nimbus Roman No9 L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楷体_GB2312" w:cs="Nimbus Roman No9 L"/>
                <w:b/>
                <w:bCs/>
                <w:kern w:val="0"/>
                <w:sz w:val="28"/>
                <w:szCs w:val="28"/>
              </w:rPr>
              <w:t>...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Nimbus Roman No9 L" w:hAnsi="Nimbus Roman No9 L" w:eastAsia="Times New Roman" w:cs="Nimbus Roman No9 L"/>
                <w:kern w:val="0"/>
                <w:szCs w:val="21"/>
              </w:rPr>
            </w:pP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Nimbus Roman No9 L" w:hAnsi="Nimbus Roman No9 L" w:eastAsia="Times New Roman" w:cs="Nimbus Roman No9 L"/>
                <w:kern w:val="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rPr>
                <w:rFonts w:ascii="Nimbus Roman No9 L" w:hAnsi="Nimbus Roman No9 L" w:eastAsia="Times New Roman" w:cs="Nimbus Roman No9 L"/>
                <w:kern w:val="0"/>
                <w:sz w:val="20"/>
                <w:szCs w:val="20"/>
              </w:rPr>
            </w:pPr>
          </w:p>
        </w:tc>
        <w:tc>
          <w:tcPr>
            <w:tcW w:w="65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Nimbus Roman No9 L" w:hAnsi="Nimbus Roman No9 L" w:eastAsia="Times New Roman" w:cs="Nimbus Roman No9 L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imbus Roman No9 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MTMwYmEzM2YzNGEwN2Q5NmEyMDNiYjJkZDk0MWUifQ=="/>
  </w:docVars>
  <w:rsids>
    <w:rsidRoot w:val="066D11AA"/>
    <w:rsid w:val="066D11AA"/>
    <w:rsid w:val="0B405C88"/>
    <w:rsid w:val="6373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2023-12-25T09:20:00Z</dcterms:created>
  <dc:creator>晚安</dc:creator>
  <cp:lastModifiedBy>LiuXue</cp:lastModifiedBy>
  <dcterms:modified xsi:type="dcterms:W3CDTF">2024-02-01T09:29:00Z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9EF0CDC5243B4523A527A8010B955FCD_11</vt:lpwstr>
  </property>
</Properties>
</file>