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default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中心指挥调度平台日常值守服务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自评表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东西湖区融媒体中心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日期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2021.2.24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中心指挥调度平台日常值守服务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融媒体中心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总编室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数量指标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（20分）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指挥调度平台日常值守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2人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质量指标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（10分）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lang w:val="en-US" w:eastAsia="zh-CN" w:bidi="ar-SA"/>
              </w:rPr>
              <w:t>指挥调度大屏运行正常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≥</w:t>
            </w:r>
            <w:r>
              <w:rPr>
                <w:rFonts w:hint="eastAsia" w:ascii="仿宋_GB2312" w:hAnsi="仿宋_GB2312" w:eastAsia="仿宋_GB2312" w:cs="仿宋_GB2312"/>
                <w:kern w:val="0"/>
                <w:lang w:val="en-US" w:eastAsia="zh-CN"/>
              </w:rPr>
              <w:t>99.5%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both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时效指标</w:t>
            </w:r>
          </w:p>
          <w:p>
            <w:pPr>
              <w:widowControl/>
              <w:snapToGrid w:val="0"/>
              <w:ind w:firstLine="210" w:firstLineChars="100"/>
              <w:jc w:val="both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（5分）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仿宋_GB2312"/>
                <w:kern w:val="0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Cs w:val="22"/>
                <w:lang w:val="en-US" w:eastAsia="zh-CN"/>
              </w:rPr>
              <w:t>系统故障修复响应时间</w:t>
            </w:r>
          </w:p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仿宋_GB2312"/>
                <w:kern w:val="0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Cs w:val="22"/>
                <w:lang w:val="en-US" w:eastAsia="zh-CN"/>
              </w:rPr>
              <w:t>系统运维响应时间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≤</w:t>
            </w:r>
            <w:r>
              <w:rPr>
                <w:rFonts w:hint="eastAsia" w:ascii="仿宋_GB2312" w:hAnsi="仿宋_GB2312" w:eastAsia="仿宋_GB2312" w:cs="仿宋_GB2312"/>
                <w:kern w:val="0"/>
                <w:lang w:val="en-US" w:eastAsia="zh-CN"/>
              </w:rPr>
              <w:t>48小时</w:t>
            </w:r>
          </w:p>
          <w:p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lang w:val="en-US" w:eastAsia="zh-CN"/>
              </w:rPr>
            </w:pPr>
          </w:p>
          <w:p>
            <w:pPr>
              <w:widowControl/>
              <w:snapToGrid w:val="0"/>
              <w:jc w:val="center"/>
              <w:rPr>
                <w:rFonts w:hint="default" w:ascii="仿宋_GB2312" w:hAnsi="仿宋_GB2312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≤</w:t>
            </w:r>
            <w:r>
              <w:rPr>
                <w:rFonts w:hint="eastAsia" w:ascii="仿宋_GB2312" w:hAnsi="仿宋_GB2312" w:eastAsia="仿宋_GB2312" w:cs="仿宋_GB2312"/>
                <w:kern w:val="0"/>
                <w:lang w:val="en-US" w:eastAsia="zh-CN"/>
              </w:rPr>
              <w:t>30分钟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成本指标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（5分）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仿宋_GB2312"/>
                <w:kern w:val="0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Cs w:val="22"/>
                <w:lang w:val="en-US" w:eastAsia="zh-CN"/>
              </w:rPr>
              <w:t>年度维护成本增加率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≤</w:t>
            </w:r>
            <w:r>
              <w:rPr>
                <w:rFonts w:hint="eastAsia" w:ascii="仿宋_GB2312" w:hAnsi="仿宋_GB2312" w:eastAsia="仿宋_GB2312" w:cs="仿宋_GB2312"/>
                <w:kern w:val="0"/>
                <w:lang w:val="en-US" w:eastAsia="zh-CN"/>
              </w:rPr>
              <w:t>8%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社会效益指标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（20分）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both"/>
              <w:rPr>
                <w:rFonts w:hint="default" w:ascii="仿宋_GB2312" w:hAnsi="宋体" w:eastAsia="仿宋_GB2312" w:cs="仿宋_GB2312"/>
                <w:kern w:val="0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Cs w:val="22"/>
                <w:lang w:val="en-US" w:eastAsia="zh-CN"/>
              </w:rPr>
              <w:t>指挥调度平台运行能力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可持续影响指标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（10分）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仿宋_GB2312"/>
                <w:kern w:val="0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Cs w:val="22"/>
                <w:lang w:val="en-US" w:eastAsia="zh-CN"/>
              </w:rPr>
              <w:t>核心设备正常使用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≥</w:t>
            </w:r>
            <w:r>
              <w:rPr>
                <w:rFonts w:hint="eastAsia" w:ascii="仿宋_GB2312" w:hAnsi="仿宋_GB2312" w:eastAsia="仿宋_GB2312" w:cs="仿宋_GB2312"/>
                <w:kern w:val="0"/>
                <w:lang w:val="en-US" w:eastAsia="zh-CN"/>
              </w:rPr>
              <w:t>3年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服务对象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（10分）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业务系统管理科室满意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≥</w:t>
            </w:r>
            <w:r>
              <w:rPr>
                <w:rFonts w:hint="eastAsia" w:ascii="仿宋_GB2312" w:hAnsi="仿宋_GB2312" w:eastAsia="仿宋_GB2312" w:cs="仿宋_GB2312"/>
                <w:kern w:val="0"/>
                <w:lang w:val="en-US" w:eastAsia="zh-CN"/>
              </w:rPr>
              <w:t>90%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受疫情影响，其他科室以相关项目支出完成执行。此项目由技术保障科各平台设备维保服务项目完成。该项目取消，不再支出。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此项目在年初预算时应提前考虑有无实施的必要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9873AC"/>
    <w:rsid w:val="0BEF3937"/>
    <w:rsid w:val="31996A5B"/>
    <w:rsid w:val="5C5D089B"/>
    <w:rsid w:val="5D1721F9"/>
    <w:rsid w:val="60F72A15"/>
    <w:rsid w:val="685F570F"/>
    <w:rsid w:val="7D98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2021-02-28T16:08:00Z</dcterms:created>
  <dc:creator>宝珞</dc:creator>
  <cp:lastModifiedBy>宝珞</cp:lastModifiedBy>
  <dcterms:modified xsi:type="dcterms:W3CDTF">2021-04-30T05:25:29Z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