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822"/>
        <w:gridCol w:w="846"/>
        <w:gridCol w:w="915"/>
        <w:gridCol w:w="846"/>
        <w:gridCol w:w="1005"/>
        <w:gridCol w:w="951"/>
        <w:gridCol w:w="870"/>
        <w:gridCol w:w="75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2025年度街办美丽乡村建设经费项目绩效自评表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填报日期：2026.4.20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街办美丽乡村建设经费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慈惠街道办事处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慈惠农场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☑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tabs>
                <w:tab w:val="left" w:pos="383"/>
              </w:tabs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经济成本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各项目不超预算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432.74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数量指标  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分）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景区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覆盖率（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5744C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2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26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CB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绿化栽种面积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E9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E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305.57平方米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E9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305.57平方米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7C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305.57平方米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F4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4B955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A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DB0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0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灯光亮化覆盖率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8D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65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F9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5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77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1BDE3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5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02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1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时效指标6分）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516C5">
            <w:pPr>
              <w:tabs>
                <w:tab w:val="left" w:pos="444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破损绿地补植及时性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E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0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2B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13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C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44985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5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4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81FE">
            <w:pPr>
              <w:bidi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灯光亮化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按期完工率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18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2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FA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1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27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B2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及时完成任务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38CE4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7D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F9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CB8C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  <w:t>分）</w:t>
            </w:r>
          </w:p>
          <w:p w14:paraId="5E4C1DBE">
            <w:pPr>
              <w:jc w:val="both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535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绿植存活率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09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A9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A3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11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≥97%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8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6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3B53C">
            <w:pPr>
              <w:jc w:val="both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景区保洁工作质量合格性（1分）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</w:tr>
      <w:tr w14:paraId="40BE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7F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39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37B6">
            <w:pPr>
              <w:jc w:val="both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6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2F133">
            <w:pPr>
              <w:tabs>
                <w:tab w:val="left" w:pos="533"/>
              </w:tabs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工程质量合格性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C365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66CA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9912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5A01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合格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C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 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景区干净美观覆盖率（10分）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增加景区吸引力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tabs>
                <w:tab w:val="left" w:pos="279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tabs>
                <w:tab w:val="left" w:pos="279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tabs>
                <w:tab w:val="left" w:pos="279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增加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增加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3B196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8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D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2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DE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7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绿植大面积死亡次数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D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68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FC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76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B70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76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服务对象满意度（10分）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效益指标-增加景区吸引力及满意度指标无相关佐证材料，按照设定分值的90%计分。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进一步优化和完善指标体系，并加强绩效指标的动态管理。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5880E7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11EE6"/>
    <w:rsid w:val="259E43B9"/>
    <w:rsid w:val="29357B2F"/>
    <w:rsid w:val="2B1D4306"/>
    <w:rsid w:val="2C7018A1"/>
    <w:rsid w:val="37631402"/>
    <w:rsid w:val="59265547"/>
    <w:rsid w:val="6576666C"/>
    <w:rsid w:val="7845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1035</Words>
  <Characters>1187</Characters>
  <Lines>0</Lines>
  <Paragraphs>0</Paragraphs>
  <TotalTime>3</TotalTime>
  <ScaleCrop>false</ScaleCrop>
  <LinksUpToDate>false</LinksUpToDate>
  <CharactersWithSpaces>1337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张露</cp:lastModifiedBy>
  <cp:lastPrinted>2026-04-28T01:19:09Z</cp:lastPrinted>
  <dcterms:modified xsi:type="dcterms:W3CDTF">2026-04-28T01:19:57Z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eyJoZGlkIjoiZTI2N2VlNzg0ZWQ0MjViNjJlYTg5NTRmZGVhNzM5YzciLCJ1c2VySWQiOiIxMDUwMzg1OTAwIn0=</vt:lpwstr>
  </property>
  <property fmtid="{D5CDD505-2E9C-101B-9397-08002B2CF9AE}" pid="4" name="ICV">
    <vt:lpwstr>05C27D9F9E0A46C297D7A20BA40F9F25_12</vt:lpwstr>
  </property>
</Properties>
</file>