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7E910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CD8FF"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bidi="ar"/>
              </w:rPr>
              <w:t>2025年度街办老年服务中心建设资金项目</w:t>
            </w:r>
          </w:p>
          <w:p w14:paraId="730C309E"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bidi="ar"/>
              </w:rPr>
              <w:t>绩效自评表</w:t>
            </w:r>
          </w:p>
        </w:tc>
      </w:tr>
      <w:tr w14:paraId="6C696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9A90E">
            <w:pPr>
              <w:widowControl/>
              <w:jc w:val="left"/>
              <w:textAlignment w:val="center"/>
              <w:rPr>
                <w:rFonts w:hint="eastAsia" w:ascii="楷体_GB2312" w:hAnsi="宋体" w:eastAsia="楷体_GB2312" w:cs="楷体_GB2312"/>
                <w:color w:val="000000"/>
                <w:sz w:val="22"/>
                <w:szCs w:val="22"/>
              </w:rPr>
            </w:pP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bidi="ar"/>
              </w:rPr>
              <w:t>单位名称：武汉市东西湖区人民政府慈惠街道办事处                                               填报日期：2026年3月19日</w:t>
            </w:r>
          </w:p>
        </w:tc>
      </w:tr>
      <w:tr w14:paraId="49BFC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48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街办老年服务中心建设资金</w:t>
            </w:r>
          </w:p>
        </w:tc>
      </w:tr>
      <w:tr w14:paraId="142F3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E06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ADC1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武汉市东西湖区人民政府慈惠街道办事处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4F3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社会事务办</w:t>
            </w:r>
          </w:p>
        </w:tc>
      </w:tr>
      <w:tr w14:paraId="394B1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EB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F84E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1、部门预算项目   ☑   2、区直专项   □</w:t>
            </w:r>
          </w:p>
        </w:tc>
      </w:tr>
      <w:tr w14:paraId="365E0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52A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7816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1、持续性项目     □   2、新增性项目 ☑</w:t>
            </w:r>
          </w:p>
        </w:tc>
      </w:tr>
      <w:tr w14:paraId="79CB0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82E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4A48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1、常年性项目     □   2、延续性项目 □      3、一次性项目 ☑</w:t>
            </w:r>
          </w:p>
        </w:tc>
      </w:tr>
      <w:tr w14:paraId="216D9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CAA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预算执行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情况（万元）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97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4F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C56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54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26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A4C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得分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（20分*执行率）</w:t>
            </w:r>
          </w:p>
        </w:tc>
      </w:tr>
      <w:tr w14:paraId="226E09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C7B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5BD4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43.74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43.74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F713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43.74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B48B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</w:t>
            </w:r>
          </w:p>
        </w:tc>
      </w:tr>
      <w:tr w14:paraId="429F9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BE2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年度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绩效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目标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（</w:t>
            </w:r>
            <w:r>
              <w:rPr>
                <w:rStyle w:val="5"/>
                <w:rFonts w:hint="default"/>
                <w:lang w:bidi="ar"/>
              </w:rPr>
              <w:t>80</w:t>
            </w:r>
            <w:r>
              <w:rPr>
                <w:rStyle w:val="4"/>
                <w:rFonts w:hint="default"/>
                <w:lang w:bidi="ar"/>
              </w:rPr>
              <w:t>分）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</w:tcPr>
          <w:p w14:paraId="270ADC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31D9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70F0F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C6CFD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A69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E278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4BC4C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E97B5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14:paraId="2DE03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bookmarkStart w:id="0" w:name="_GoBack" w:colFirst="5" w:colLast="5"/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F04F5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成本指标（20分）</w:t>
            </w:r>
          </w:p>
        </w:tc>
        <w:tc>
          <w:tcPr>
            <w:tcW w:w="9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4DB5AA8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成本费用支出（10分）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不超过预算数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不超过预算数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F126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</w:tr>
      <w:tr w14:paraId="5D02A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1430E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EB8D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成本费用支出合规性（10分）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35A3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A9CA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E87F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860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9347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</w:tr>
      <w:tr w14:paraId="15B9F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515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F31DF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数量</w:t>
            </w: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指</w:t>
            </w:r>
            <w:r>
              <w:rPr>
                <w:rFonts w:ascii="Calibri" w:hAnsi="Calibri" w:eastAsia="宋体" w:cs="Calibri"/>
                <w:color w:val="000000"/>
                <w:szCs w:val="21"/>
              </w:rPr>
              <w:t>标（10分）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工程建设内容完成率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</w:tr>
      <w:tr w14:paraId="322E4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9B7CE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质量指标   （5分）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工程质量合格性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合规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</w:tr>
      <w:tr w14:paraId="7E70D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07848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时效指标    （5分）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工期按时完工率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</w:tr>
      <w:tr w14:paraId="22B0A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5C51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17CA7D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社会效益指标  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提升养老服务设施服务质量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有效提升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有效提升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有效提升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2B06B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27</w:t>
            </w:r>
          </w:p>
        </w:tc>
      </w:tr>
      <w:tr w14:paraId="4313B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EFBD8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03BADC">
            <w:pPr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szCs w:val="21"/>
              </w:rPr>
              <w:t>服务对象     满意度指标    （10分）</w:t>
            </w: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群众满意度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≥90% 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90%以上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</w:t>
            </w:r>
          </w:p>
        </w:tc>
      </w:tr>
      <w:bookmarkEnd w:id="0"/>
      <w:tr w14:paraId="1796F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231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6F890">
            <w:pPr>
              <w:jc w:val="center"/>
            </w:pPr>
            <w:r>
              <w:rPr>
                <w:rFonts w:hint="eastAsia"/>
              </w:rPr>
              <w:t>96</w:t>
            </w:r>
          </w:p>
        </w:tc>
      </w:tr>
      <w:tr w14:paraId="194E6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B5E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偏差大或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目标未完成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1、社会效益指标非量化指标；2、满意度指标无相关佐证材料，上述完成情况根据定性指标计分原则按90%区间计分。</w:t>
            </w:r>
          </w:p>
        </w:tc>
      </w:tr>
      <w:tr w14:paraId="0E62E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E50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加强绩效管理意识，不断提升绩效管理能力，提高预算编制水平，科学合理拟定资金使用计划，将各类指标资金按照时间节点进行分解，确保高质量完成绩效目标任务。</w:t>
            </w:r>
          </w:p>
        </w:tc>
      </w:tr>
      <w:tr w14:paraId="790A1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D95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4B5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DC61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Style w:val="5"/>
                <w:rFonts w:hint="default"/>
                <w:lang w:bidi="ar"/>
              </w:rPr>
              <w:t>备注：</w:t>
            </w:r>
            <w:r>
              <w:rPr>
                <w:rStyle w:val="5"/>
                <w:rFonts w:hint="default"/>
                <w:lang w:bidi="ar"/>
              </w:rPr>
              <w:br w:type="textWrapping"/>
            </w:r>
            <w:r>
              <w:rPr>
                <w:rStyle w:val="5"/>
                <w:rFonts w:hint="default"/>
                <w:lang w:bidi="ar"/>
              </w:rPr>
              <w:t>1</w:t>
            </w:r>
            <w:r>
              <w:rPr>
                <w:rStyle w:val="6"/>
                <w:rFonts w:hint="default"/>
                <w:lang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rFonts w:hint="default"/>
                <w:lang w:bidi="ar"/>
              </w:rPr>
              <w:br w:type="textWrapping"/>
            </w:r>
            <w:r>
              <w:rPr>
                <w:rStyle w:val="6"/>
                <w:rFonts w:hint="default"/>
                <w:lang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rFonts w:hint="default"/>
                <w:lang w:bidi="ar"/>
              </w:rPr>
              <w:br w:type="textWrapping"/>
            </w:r>
            <w:r>
              <w:rPr>
                <w:rStyle w:val="5"/>
                <w:rFonts w:hint="default"/>
                <w:lang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rFonts w:hint="default"/>
                <w:lang w:bidi="ar"/>
              </w:rPr>
              <w:br w:type="textWrapping"/>
            </w:r>
            <w:r>
              <w:rPr>
                <w:rStyle w:val="5"/>
                <w:rFonts w:hint="default"/>
                <w:lang w:bidi="ar"/>
              </w:rPr>
              <w:t>4.基于经济性和必要性等因素考虑，满意度指标暂可不作为必评指标。</w:t>
            </w:r>
          </w:p>
        </w:tc>
      </w:tr>
    </w:tbl>
    <w:p w14:paraId="28F778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AC7"/>
    <w:rsid w:val="001215AF"/>
    <w:rsid w:val="00170E73"/>
    <w:rsid w:val="005B2283"/>
    <w:rsid w:val="009269A2"/>
    <w:rsid w:val="00B17AC7"/>
    <w:rsid w:val="00BA36B3"/>
    <w:rsid w:val="012313A8"/>
    <w:rsid w:val="03190CB5"/>
    <w:rsid w:val="037E320E"/>
    <w:rsid w:val="042C4A18"/>
    <w:rsid w:val="047B5B78"/>
    <w:rsid w:val="070B125C"/>
    <w:rsid w:val="072C76B6"/>
    <w:rsid w:val="082223BA"/>
    <w:rsid w:val="099E0166"/>
    <w:rsid w:val="09B5725D"/>
    <w:rsid w:val="0D38442D"/>
    <w:rsid w:val="0D58687D"/>
    <w:rsid w:val="0DD24882"/>
    <w:rsid w:val="0F6C03BE"/>
    <w:rsid w:val="0F955B67"/>
    <w:rsid w:val="10757746"/>
    <w:rsid w:val="10CF6E57"/>
    <w:rsid w:val="114C494B"/>
    <w:rsid w:val="12541D09"/>
    <w:rsid w:val="14CE3B89"/>
    <w:rsid w:val="15431BC1"/>
    <w:rsid w:val="1574621E"/>
    <w:rsid w:val="166C5148"/>
    <w:rsid w:val="16E11692"/>
    <w:rsid w:val="17732C32"/>
    <w:rsid w:val="17A315CA"/>
    <w:rsid w:val="17D411F6"/>
    <w:rsid w:val="17DD454F"/>
    <w:rsid w:val="19550115"/>
    <w:rsid w:val="1A7016AA"/>
    <w:rsid w:val="1C913B5A"/>
    <w:rsid w:val="1D1E3640"/>
    <w:rsid w:val="1D3544E5"/>
    <w:rsid w:val="1D475157"/>
    <w:rsid w:val="1D882867"/>
    <w:rsid w:val="1E6037E4"/>
    <w:rsid w:val="1EB4768C"/>
    <w:rsid w:val="1F75506D"/>
    <w:rsid w:val="20482782"/>
    <w:rsid w:val="21254871"/>
    <w:rsid w:val="21703D3E"/>
    <w:rsid w:val="217D645B"/>
    <w:rsid w:val="21B55BF5"/>
    <w:rsid w:val="21CD1190"/>
    <w:rsid w:val="22EF3388"/>
    <w:rsid w:val="23A61C99"/>
    <w:rsid w:val="23F724F4"/>
    <w:rsid w:val="241A4435"/>
    <w:rsid w:val="24A7216D"/>
    <w:rsid w:val="259E43B9"/>
    <w:rsid w:val="26DB434F"/>
    <w:rsid w:val="27CC3C98"/>
    <w:rsid w:val="2A30050E"/>
    <w:rsid w:val="2A3B6774"/>
    <w:rsid w:val="2A510485"/>
    <w:rsid w:val="2AE337D3"/>
    <w:rsid w:val="2B14398C"/>
    <w:rsid w:val="2C2C11A9"/>
    <w:rsid w:val="2CB2345D"/>
    <w:rsid w:val="2FCE7CB4"/>
    <w:rsid w:val="30A6152A"/>
    <w:rsid w:val="313E1763"/>
    <w:rsid w:val="34030A42"/>
    <w:rsid w:val="341744ED"/>
    <w:rsid w:val="344C23E9"/>
    <w:rsid w:val="3454129D"/>
    <w:rsid w:val="34D128EE"/>
    <w:rsid w:val="3652180C"/>
    <w:rsid w:val="371116C7"/>
    <w:rsid w:val="373C4996"/>
    <w:rsid w:val="37D56B99"/>
    <w:rsid w:val="38F90665"/>
    <w:rsid w:val="39F01A68"/>
    <w:rsid w:val="3A26548A"/>
    <w:rsid w:val="3C166ADA"/>
    <w:rsid w:val="3D2008B6"/>
    <w:rsid w:val="3E0C2BE9"/>
    <w:rsid w:val="3EB72B54"/>
    <w:rsid w:val="3F20694C"/>
    <w:rsid w:val="3F2F4DE1"/>
    <w:rsid w:val="3F9B5FD2"/>
    <w:rsid w:val="400C0C7E"/>
    <w:rsid w:val="409C0254"/>
    <w:rsid w:val="421F738E"/>
    <w:rsid w:val="43503578"/>
    <w:rsid w:val="436239D7"/>
    <w:rsid w:val="438F40A0"/>
    <w:rsid w:val="43A23DD3"/>
    <w:rsid w:val="43B104BA"/>
    <w:rsid w:val="462F5277"/>
    <w:rsid w:val="465B64BB"/>
    <w:rsid w:val="480908C5"/>
    <w:rsid w:val="48C04CFB"/>
    <w:rsid w:val="49066BB2"/>
    <w:rsid w:val="49D7054F"/>
    <w:rsid w:val="4A800BE6"/>
    <w:rsid w:val="4AAA5C63"/>
    <w:rsid w:val="4AEB2504"/>
    <w:rsid w:val="4CCE3E8B"/>
    <w:rsid w:val="4D0C49B3"/>
    <w:rsid w:val="4DA62712"/>
    <w:rsid w:val="4DBC0187"/>
    <w:rsid w:val="4DD70B1D"/>
    <w:rsid w:val="4E6D3230"/>
    <w:rsid w:val="4ECC264C"/>
    <w:rsid w:val="4ED908C5"/>
    <w:rsid w:val="4EEC05F8"/>
    <w:rsid w:val="4F082F58"/>
    <w:rsid w:val="4F2E6E63"/>
    <w:rsid w:val="4FB1539E"/>
    <w:rsid w:val="50A62A29"/>
    <w:rsid w:val="517D5E7F"/>
    <w:rsid w:val="51C13FBE"/>
    <w:rsid w:val="51C15D6C"/>
    <w:rsid w:val="52157E66"/>
    <w:rsid w:val="52285DEB"/>
    <w:rsid w:val="538B4884"/>
    <w:rsid w:val="540463E4"/>
    <w:rsid w:val="547846DC"/>
    <w:rsid w:val="549E2395"/>
    <w:rsid w:val="54CF07A0"/>
    <w:rsid w:val="551C6D3F"/>
    <w:rsid w:val="55674E7D"/>
    <w:rsid w:val="559612BE"/>
    <w:rsid w:val="55C37BD9"/>
    <w:rsid w:val="55EB785C"/>
    <w:rsid w:val="56170651"/>
    <w:rsid w:val="568D0913"/>
    <w:rsid w:val="57923D07"/>
    <w:rsid w:val="57FB365A"/>
    <w:rsid w:val="58584F50"/>
    <w:rsid w:val="586631C9"/>
    <w:rsid w:val="58CE0D6F"/>
    <w:rsid w:val="590C39F3"/>
    <w:rsid w:val="59215342"/>
    <w:rsid w:val="598002BB"/>
    <w:rsid w:val="5A9A1850"/>
    <w:rsid w:val="5AE91E90"/>
    <w:rsid w:val="5B0373F5"/>
    <w:rsid w:val="5B631C42"/>
    <w:rsid w:val="5CE70651"/>
    <w:rsid w:val="5D3F223B"/>
    <w:rsid w:val="5DE60909"/>
    <w:rsid w:val="5E23390B"/>
    <w:rsid w:val="5F861E6A"/>
    <w:rsid w:val="5FE570CA"/>
    <w:rsid w:val="60265228"/>
    <w:rsid w:val="60EE1FAE"/>
    <w:rsid w:val="61706E67"/>
    <w:rsid w:val="62A80882"/>
    <w:rsid w:val="62EF200D"/>
    <w:rsid w:val="64155AA4"/>
    <w:rsid w:val="65037FF2"/>
    <w:rsid w:val="65110961"/>
    <w:rsid w:val="65385EEE"/>
    <w:rsid w:val="65C37EAD"/>
    <w:rsid w:val="661C136B"/>
    <w:rsid w:val="66304E17"/>
    <w:rsid w:val="66A968F1"/>
    <w:rsid w:val="66B477F6"/>
    <w:rsid w:val="677D22DE"/>
    <w:rsid w:val="685748DD"/>
    <w:rsid w:val="68921DB9"/>
    <w:rsid w:val="6A114F5F"/>
    <w:rsid w:val="6AB9362D"/>
    <w:rsid w:val="6B250CC2"/>
    <w:rsid w:val="6B3B2294"/>
    <w:rsid w:val="6B476E8A"/>
    <w:rsid w:val="6C53185F"/>
    <w:rsid w:val="6CD81D64"/>
    <w:rsid w:val="6DE63302"/>
    <w:rsid w:val="6DEA7FA1"/>
    <w:rsid w:val="6F0B01CF"/>
    <w:rsid w:val="6F282B2F"/>
    <w:rsid w:val="6F394D3C"/>
    <w:rsid w:val="6FD165D7"/>
    <w:rsid w:val="6FE0165C"/>
    <w:rsid w:val="70425E72"/>
    <w:rsid w:val="709A7A5C"/>
    <w:rsid w:val="71DB657E"/>
    <w:rsid w:val="72610054"/>
    <w:rsid w:val="73440153"/>
    <w:rsid w:val="73504D4A"/>
    <w:rsid w:val="73AF381F"/>
    <w:rsid w:val="74626AE3"/>
    <w:rsid w:val="747D1B6F"/>
    <w:rsid w:val="756D573F"/>
    <w:rsid w:val="762A53DF"/>
    <w:rsid w:val="77274014"/>
    <w:rsid w:val="7879264D"/>
    <w:rsid w:val="78B46F90"/>
    <w:rsid w:val="798B2638"/>
    <w:rsid w:val="7A820714"/>
    <w:rsid w:val="7C75137E"/>
    <w:rsid w:val="7CB41EA6"/>
    <w:rsid w:val="7DF84014"/>
    <w:rsid w:val="7F180A93"/>
    <w:rsid w:val="7F7D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994</Words>
  <Characters>1095</Characters>
  <Lines>152</Lines>
  <Paragraphs>112</Paragraphs>
  <TotalTime>0</TotalTime>
  <ScaleCrop>false</ScaleCrop>
  <LinksUpToDate>false</LinksUpToDate>
  <CharactersWithSpaces>1297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2026-04-18T12:29:17Z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