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9251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2"/>
        <w:gridCol w:w="1003"/>
        <w:gridCol w:w="1087"/>
        <w:gridCol w:w="1365"/>
        <w:gridCol w:w="590"/>
        <w:gridCol w:w="869"/>
        <w:gridCol w:w="521"/>
        <w:gridCol w:w="834"/>
        <w:gridCol w:w="557"/>
        <w:gridCol w:w="1173"/>
      </w:tblGrid>
      <w:tr w14:paraId="68EDDC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25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6480E3">
            <w:pPr>
              <w:widowControl/>
              <w:spacing w:line="432" w:lineRule="atLeast"/>
              <w:jc w:val="left"/>
              <w:rPr>
                <w:rFonts w:hint="default" w:ascii="Times New Roman" w:hAnsi="黑体" w:eastAsia="黑体" w:cs="Times New Roman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黑体" w:eastAsia="黑体" w:cs="Times New Roman"/>
                <w:color w:val="000000"/>
                <w:kern w:val="0"/>
                <w:sz w:val="28"/>
                <w:szCs w:val="28"/>
                <w:lang w:val="en-US" w:eastAsia="zh-CN" w:bidi="ar-SA"/>
              </w:rPr>
              <w:t>附件1：</w:t>
            </w:r>
          </w:p>
          <w:p w14:paraId="1F0C2CCE">
            <w:pPr>
              <w:widowControl/>
              <w:spacing w:line="432" w:lineRule="atLeast"/>
              <w:jc w:val="center"/>
              <w:rPr>
                <w:rFonts w:hint="eastAsia" w:ascii="Times New Roman" w:hAnsi="Times New Roman" w:eastAsia="方正小标宋简体" w:cs="Times New Roman"/>
                <w:color w:val="000000"/>
                <w:kern w:val="0"/>
                <w:sz w:val="40"/>
                <w:szCs w:val="40"/>
                <w:lang w:val="en-US" w:eastAsia="zh-CN" w:bidi="ar-SA"/>
              </w:rPr>
            </w:pPr>
            <w:r>
              <w:rPr>
                <w:rFonts w:hint="eastAsia" w:ascii="Times New Roman" w:hAnsi="Times New Roman" w:eastAsia="方正小标宋简体" w:cs="Times New Roman"/>
                <w:color w:val="000000"/>
                <w:kern w:val="0"/>
                <w:sz w:val="40"/>
                <w:szCs w:val="40"/>
                <w:lang w:val="en-US" w:eastAsia="zh-CN" w:bidi="ar-SA"/>
              </w:rPr>
              <w:t>2024年武汉港东西湖区港区青峰作业区公用码头</w:t>
            </w:r>
          </w:p>
          <w:p w14:paraId="6B862457">
            <w:pPr>
              <w:widowControl/>
              <w:spacing w:line="432" w:lineRule="atLeast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Times New Roman" w:hAnsi="Times New Roman" w:eastAsia="方正小标宋简体" w:cs="Times New Roman"/>
                <w:color w:val="000000"/>
                <w:kern w:val="0"/>
                <w:sz w:val="40"/>
                <w:szCs w:val="40"/>
                <w:lang w:val="en-US" w:eastAsia="zh-CN" w:bidi="ar-SA"/>
              </w:rPr>
              <w:t>一期工程建设成本项目绩效自评表</w:t>
            </w:r>
          </w:p>
        </w:tc>
      </w:tr>
      <w:tr w14:paraId="49B34C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9251" w:type="dxa"/>
            <w:gridSpan w:val="10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8A48D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单位名称：武汉市东西湖区人民政府慈惠街道办事处            填报日期：2025年4月20日</w:t>
            </w:r>
          </w:p>
        </w:tc>
      </w:tr>
      <w:tr w14:paraId="3D5FF1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33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905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名称</w:t>
            </w:r>
          </w:p>
        </w:tc>
        <w:tc>
          <w:tcPr>
            <w:tcW w:w="590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26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武汉港东西湖区港区青峰作业区公用码头一期工程建设成本</w:t>
            </w:r>
          </w:p>
        </w:tc>
      </w:tr>
      <w:tr w14:paraId="30CF50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3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768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9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57E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武汉市东西湖区人民政府慈惠街道办事处 </w:t>
            </w:r>
          </w:p>
        </w:tc>
        <w:tc>
          <w:tcPr>
            <w:tcW w:w="13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6B6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5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EF4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慈惠街经济发展办</w:t>
            </w:r>
          </w:p>
        </w:tc>
      </w:tr>
      <w:tr w14:paraId="6A05B8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33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413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项目类别</w:t>
            </w:r>
          </w:p>
        </w:tc>
        <w:tc>
          <w:tcPr>
            <w:tcW w:w="590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B14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1、部门预算项目 </w:t>
            </w:r>
            <w:r>
              <w:rPr>
                <w:rFonts w:ascii="Wingdings" w:hAnsi="Wingdings" w:eastAsia="宋体" w:cs="Wingdings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þ</w:t>
            </w:r>
            <w:r>
              <w:rPr>
                <w:rStyle w:val="36"/>
                <w:color w:val="000000"/>
                <w:sz w:val="18"/>
                <w:szCs w:val="18"/>
                <w:lang w:val="en-US" w:eastAsia="zh-CN" w:bidi="ar"/>
              </w:rPr>
              <w:t xml:space="preserve">     2、区直专项    口</w:t>
            </w:r>
          </w:p>
        </w:tc>
      </w:tr>
      <w:tr w14:paraId="26E3BA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33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FB9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项目属性</w:t>
            </w:r>
          </w:p>
        </w:tc>
        <w:tc>
          <w:tcPr>
            <w:tcW w:w="590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27DC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1、持续性项目   </w:t>
            </w:r>
            <w:r>
              <w:rPr>
                <w:rFonts w:ascii="Wingdings" w:hAnsi="Wingdings" w:eastAsia="宋体" w:cs="Wingdings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þ</w:t>
            </w:r>
            <w:r>
              <w:rPr>
                <w:rStyle w:val="36"/>
                <w:color w:val="000000"/>
                <w:sz w:val="18"/>
                <w:szCs w:val="18"/>
                <w:lang w:val="en-US" w:eastAsia="zh-CN" w:bidi="ar"/>
              </w:rPr>
              <w:t xml:space="preserve">     2、新增性项目  口</w:t>
            </w:r>
          </w:p>
        </w:tc>
      </w:tr>
      <w:tr w14:paraId="4CB0D4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33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C3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项目类型</w:t>
            </w:r>
          </w:p>
        </w:tc>
        <w:tc>
          <w:tcPr>
            <w:tcW w:w="590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83D3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1、常年性项目  </w:t>
            </w:r>
            <w:r>
              <w:rPr>
                <w:rFonts w:ascii="Wingdings" w:hAnsi="Wingdings" w:eastAsia="宋体" w:cs="Wingdings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sym w:font="Wingdings" w:char="00A8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2、延续性项目 口    3、一次性项目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sym w:font="Wingdings 2" w:char="0052"/>
            </w:r>
          </w:p>
        </w:tc>
      </w:tr>
      <w:tr w14:paraId="061B9E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25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23B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预算执行情况</w:t>
            </w:r>
          </w:p>
          <w:p w14:paraId="13DE7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（万元）（20分）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3122A2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6B4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预算数（A）</w:t>
            </w:r>
          </w:p>
        </w:tc>
        <w:tc>
          <w:tcPr>
            <w:tcW w:w="14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B77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执行数（B）</w:t>
            </w:r>
          </w:p>
        </w:tc>
        <w:tc>
          <w:tcPr>
            <w:tcW w:w="13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36E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执行率（B/A)</w:t>
            </w:r>
          </w:p>
        </w:tc>
        <w:tc>
          <w:tcPr>
            <w:tcW w:w="17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B1E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得分      </w:t>
            </w:r>
          </w:p>
          <w:p w14:paraId="2CC10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（20分*执行率）</w:t>
            </w:r>
          </w:p>
        </w:tc>
      </w:tr>
      <w:tr w14:paraId="294560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25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3763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1740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年度财政资金总额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D6D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2,109.84</w:t>
            </w:r>
          </w:p>
        </w:tc>
        <w:tc>
          <w:tcPr>
            <w:tcW w:w="14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733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2,109.84</w:t>
            </w:r>
          </w:p>
        </w:tc>
        <w:tc>
          <w:tcPr>
            <w:tcW w:w="13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28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7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D10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 </w:t>
            </w:r>
          </w:p>
        </w:tc>
      </w:tr>
      <w:tr w14:paraId="7FE518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2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57E3B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年度绩效目标（80分）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3C8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C34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9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9D0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3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971FA">
            <w:pPr>
              <w:keepNext w:val="0"/>
              <w:keepLines w:val="0"/>
              <w:widowControl/>
              <w:suppressLineNumbers w:val="0"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年度目标值</w:t>
            </w:r>
          </w:p>
          <w:p w14:paraId="0058EB88">
            <w:pPr>
              <w:keepNext w:val="0"/>
              <w:keepLines w:val="0"/>
              <w:widowControl/>
              <w:suppressLineNumbers w:val="0"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（A）</w:t>
            </w:r>
          </w:p>
        </w:tc>
        <w:tc>
          <w:tcPr>
            <w:tcW w:w="13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760945">
            <w:pPr>
              <w:keepNext w:val="0"/>
              <w:keepLines w:val="0"/>
              <w:widowControl/>
              <w:suppressLineNumbers w:val="0"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实际完成值</w:t>
            </w:r>
          </w:p>
          <w:p w14:paraId="75310EF2">
            <w:pPr>
              <w:keepNext w:val="0"/>
              <w:keepLines w:val="0"/>
              <w:widowControl/>
              <w:suppressLineNumbers w:val="0"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（B)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1CD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2FC0F3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2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5D78ED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B293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成本指标（20分）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1790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成本指标（20分）</w:t>
            </w:r>
          </w:p>
        </w:tc>
        <w:tc>
          <w:tcPr>
            <w:tcW w:w="19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13C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砂石码头临时砂石</w:t>
            </w:r>
          </w:p>
          <w:p w14:paraId="7396D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集散中心建设成本</w:t>
            </w:r>
          </w:p>
          <w:p w14:paraId="2B894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（20分）</w:t>
            </w:r>
          </w:p>
        </w:tc>
        <w:tc>
          <w:tcPr>
            <w:tcW w:w="13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5E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2109.84万元</w:t>
            </w:r>
          </w:p>
        </w:tc>
        <w:tc>
          <w:tcPr>
            <w:tcW w:w="13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A3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2109.84万元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875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</w:tr>
      <w:tr w14:paraId="4DFB3B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12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2109BD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3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72D5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产出指标（20分）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B27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数量指标（7分）</w:t>
            </w:r>
          </w:p>
        </w:tc>
        <w:tc>
          <w:tcPr>
            <w:tcW w:w="19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EF0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收回土地</w:t>
            </w:r>
          </w:p>
          <w:p w14:paraId="04B53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（7分）</w:t>
            </w:r>
          </w:p>
        </w:tc>
        <w:tc>
          <w:tcPr>
            <w:tcW w:w="13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B79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1处</w:t>
            </w:r>
          </w:p>
        </w:tc>
        <w:tc>
          <w:tcPr>
            <w:tcW w:w="13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7A1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1处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AA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</w:tr>
      <w:tr w14:paraId="589D12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2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672831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3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7AF10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D121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质量指标（7分）</w:t>
            </w:r>
          </w:p>
        </w:tc>
        <w:tc>
          <w:tcPr>
            <w:tcW w:w="19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C0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支付合规性</w:t>
            </w:r>
          </w:p>
          <w:p w14:paraId="0280F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（7分）</w:t>
            </w:r>
          </w:p>
        </w:tc>
        <w:tc>
          <w:tcPr>
            <w:tcW w:w="13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A4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合规</w:t>
            </w:r>
          </w:p>
        </w:tc>
        <w:tc>
          <w:tcPr>
            <w:tcW w:w="13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6D0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合规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9C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</w:tr>
      <w:tr w14:paraId="1924FF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376E8A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3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71389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0CD4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时效指标（6分）</w:t>
            </w:r>
          </w:p>
        </w:tc>
        <w:tc>
          <w:tcPr>
            <w:tcW w:w="19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B4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支付及时</w:t>
            </w:r>
          </w:p>
          <w:p w14:paraId="551D2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（6分）</w:t>
            </w:r>
          </w:p>
        </w:tc>
        <w:tc>
          <w:tcPr>
            <w:tcW w:w="13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57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及时</w:t>
            </w:r>
          </w:p>
        </w:tc>
        <w:tc>
          <w:tcPr>
            <w:tcW w:w="13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726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及时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6D0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</w:tr>
      <w:tr w14:paraId="01921C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2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303577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F5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效益指标(30分)</w:t>
            </w:r>
          </w:p>
        </w:tc>
        <w:tc>
          <w:tcPr>
            <w:tcW w:w="108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BA7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</w:t>
            </w:r>
          </w:p>
          <w:p w14:paraId="38620D6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（15分）</w:t>
            </w:r>
          </w:p>
        </w:tc>
        <w:tc>
          <w:tcPr>
            <w:tcW w:w="19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937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服务项目建设</w:t>
            </w:r>
          </w:p>
          <w:p w14:paraId="0957B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（15分）</w:t>
            </w:r>
          </w:p>
        </w:tc>
        <w:tc>
          <w:tcPr>
            <w:tcW w:w="13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E60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13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9AD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en-US" w:bidi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C9D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</w:tr>
      <w:tr w14:paraId="24AF46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2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295005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C62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B2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23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对推动各项工作</w:t>
            </w:r>
          </w:p>
          <w:p w14:paraId="3753D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顺利进行的影响程度</w:t>
            </w:r>
          </w:p>
          <w:p w14:paraId="11529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（15分）</w:t>
            </w:r>
          </w:p>
        </w:tc>
        <w:tc>
          <w:tcPr>
            <w:tcW w:w="13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A85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较高</w:t>
            </w:r>
          </w:p>
        </w:tc>
        <w:tc>
          <w:tcPr>
            <w:tcW w:w="13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E88C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en-US" w:bidi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较高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E4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</w:tr>
      <w:tr w14:paraId="4DC470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2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1EAE5D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FE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-11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（10分）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D00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-11"/>
                <w:kern w:val="0"/>
                <w:sz w:val="18"/>
                <w:szCs w:val="18"/>
                <w:u w:val="none"/>
                <w:lang w:val="en-US" w:eastAsia="zh-CN" w:bidi="ar"/>
              </w:rPr>
              <w:t>服务对象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-11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-11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（10分）</w:t>
            </w:r>
          </w:p>
        </w:tc>
        <w:tc>
          <w:tcPr>
            <w:tcW w:w="19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D1C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企业满意度</w:t>
            </w:r>
          </w:p>
          <w:p w14:paraId="4B5DF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（10分）</w:t>
            </w:r>
          </w:p>
        </w:tc>
        <w:tc>
          <w:tcPr>
            <w:tcW w:w="13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183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3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5EF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B51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</w:tr>
      <w:tr w14:paraId="179B33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20B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总分</w:t>
            </w:r>
          </w:p>
        </w:tc>
        <w:tc>
          <w:tcPr>
            <w:tcW w:w="7999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430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</w:t>
            </w:r>
          </w:p>
        </w:tc>
      </w:tr>
      <w:tr w14:paraId="0A7F9E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2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DB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偏差大或</w:t>
            </w:r>
          </w:p>
          <w:p w14:paraId="5059D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目标未完成</w:t>
            </w:r>
          </w:p>
          <w:p w14:paraId="25B6E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原因分析</w:t>
            </w:r>
          </w:p>
        </w:tc>
        <w:tc>
          <w:tcPr>
            <w:tcW w:w="7999" w:type="dxa"/>
            <w:gridSpan w:val="9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0D1348">
            <w:pPr>
              <w:keepNext w:val="0"/>
              <w:keepLines w:val="0"/>
              <w:widowControl/>
              <w:suppressLineNumbers w:val="0"/>
              <w:ind w:left="180" w:hanging="180" w:hangingChars="1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1、经济效益指标设定三级指标为“服务项目建设”，建议修改为“有利于港口资源整合，带动区域发展”。</w:t>
            </w:r>
          </w:p>
          <w:p w14:paraId="34B42B6C">
            <w:pPr>
              <w:pStyle w:val="4"/>
              <w:rPr>
                <w:rFonts w:hint="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2、效益指标和满意度指标无相关佐证材料，按照设定分值的80%计分。</w:t>
            </w:r>
          </w:p>
        </w:tc>
      </w:tr>
      <w:tr w14:paraId="20739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2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B818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99" w:type="dxa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C757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FA610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2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DA4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99" w:type="dxa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60B3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2EFF4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EF0B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99" w:type="dxa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FA69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26144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252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34EB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改进措施</w:t>
            </w:r>
          </w:p>
          <w:p w14:paraId="3B3AD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及结果</w:t>
            </w:r>
          </w:p>
          <w:p w14:paraId="71663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应用方案</w:t>
            </w:r>
          </w:p>
        </w:tc>
        <w:tc>
          <w:tcPr>
            <w:tcW w:w="7999" w:type="dxa"/>
            <w:gridSpan w:val="9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AC2543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进一步优化和完善指标体系，并加强绩效指标的动态管理。</w:t>
            </w:r>
          </w:p>
        </w:tc>
      </w:tr>
      <w:tr w14:paraId="4B5D28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25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D999A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99" w:type="dxa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6677D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FCE23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25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39E0A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99" w:type="dxa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696FA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589D2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12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DB9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单位主要</w:t>
            </w:r>
          </w:p>
          <w:p w14:paraId="005C2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负责人</w:t>
            </w:r>
          </w:p>
          <w:p w14:paraId="6F8A9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签批意见</w:t>
            </w:r>
          </w:p>
        </w:tc>
        <w:tc>
          <w:tcPr>
            <w:tcW w:w="7999" w:type="dxa"/>
            <w:gridSpan w:val="9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0F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                                         签名：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                                                     年    月   日</w:t>
            </w:r>
          </w:p>
        </w:tc>
      </w:tr>
      <w:tr w14:paraId="6DB312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12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A85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99" w:type="dxa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5B80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987FC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12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0421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99" w:type="dxa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8779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1BF5B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6" w:hRule="atLeast"/>
        </w:trPr>
        <w:tc>
          <w:tcPr>
            <w:tcW w:w="12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393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99" w:type="dxa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D81E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2E4B7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5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254A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备注：</w:t>
            </w:r>
          </w:p>
        </w:tc>
      </w:tr>
      <w:tr w14:paraId="6D6B55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925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E944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1.预算执行情况口径：预算数为调整后财政资金总额（包括上年结余结转），执行数为资金使用单位财政资金实际支出数。</w:t>
            </w:r>
          </w:p>
        </w:tc>
      </w:tr>
      <w:tr w14:paraId="453A98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25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EC07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2.定量指标完成数汇总原则：绝对值直接累加计算，相对值按照资金额度加权平均计算。定量指标计分原则：正向指标（即目标值为≥X,得分=权重*B/A,反向指标（即目标值为≤X,得分=权重*A/B）,得分不得突破权重总额。定量指标先汇总完成数，再计算得分。</w:t>
            </w:r>
          </w:p>
        </w:tc>
      </w:tr>
      <w:tr w14:paraId="41A653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925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1788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3.定性指标计分原则：达成预期指标、部分达成预期指标并具有一定效果、未达成预期指标且效果较差三档，分別按照该指标对应分值区间100-80% （含80%）、80-50% （含50%)、 50-0% 合理确定分值。汇总时，以资金额度为权重，对分值进行加权平均计算。</w:t>
            </w:r>
          </w:p>
        </w:tc>
      </w:tr>
      <w:tr w14:paraId="1CDAF7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25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116C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4.基于经济性和必要性等因素考虑，满意度指标暂可不作为必评指标。</w:t>
            </w:r>
          </w:p>
        </w:tc>
      </w:tr>
    </w:tbl>
    <w:p w14:paraId="2746AB88">
      <w:pPr>
        <w:pStyle w:val="18"/>
        <w:tabs>
          <w:tab w:val="left" w:pos="1418"/>
          <w:tab w:val="left" w:pos="7216"/>
          <w:tab w:val="left" w:pos="7302"/>
        </w:tabs>
        <w:spacing w:line="560" w:lineRule="exact"/>
        <w:ind w:firstLine="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2098" w:right="1474" w:bottom="2098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  <w:embedRegular r:id="rId1" w:fontKey="{7CB1B1F9-E57B-4425-8308-CF5B0FC799AA}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8A9B97EA-E785-4C10-9F15-18CADA26F171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3BF812BF-3BAF-4CCE-A6C7-8C2E19CF8C07}"/>
  </w:font>
  <w:font w:name="MS Sans 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  <w:embedRegular r:id="rId4" w:fontKey="{08481FC7-6018-4582-B50B-3E742E233839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5" w:fontKey="{C6E33374-F430-4A1D-84DC-6CF8EF724A7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AFB918">
    <w:pPr>
      <w:spacing w:line="1" w:lineRule="exact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86FF8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5ZjJjMDMxOGZhNGMzM2RlOGIxNWVmNDA3OWM1ZmYifQ=="/>
    <w:docVar w:name="KSO_WPS_MARK_KEY" w:val="cf8be510-8bae-431d-9d52-4907d981127a"/>
  </w:docVars>
  <w:rsids>
    <w:rsidRoot w:val="00172A27"/>
    <w:rsid w:val="000322B1"/>
    <w:rsid w:val="00041F13"/>
    <w:rsid w:val="0005685A"/>
    <w:rsid w:val="0005775C"/>
    <w:rsid w:val="00063ABE"/>
    <w:rsid w:val="00067E98"/>
    <w:rsid w:val="00074DE7"/>
    <w:rsid w:val="000B40DC"/>
    <w:rsid w:val="000D746D"/>
    <w:rsid w:val="000F1976"/>
    <w:rsid w:val="000F3268"/>
    <w:rsid w:val="00105D1F"/>
    <w:rsid w:val="0013141E"/>
    <w:rsid w:val="001454AC"/>
    <w:rsid w:val="001530A9"/>
    <w:rsid w:val="00157A6D"/>
    <w:rsid w:val="00172A27"/>
    <w:rsid w:val="001F1172"/>
    <w:rsid w:val="0023617F"/>
    <w:rsid w:val="00250E85"/>
    <w:rsid w:val="00257EAC"/>
    <w:rsid w:val="002645E7"/>
    <w:rsid w:val="0026551D"/>
    <w:rsid w:val="00271832"/>
    <w:rsid w:val="00271924"/>
    <w:rsid w:val="00275743"/>
    <w:rsid w:val="002A130C"/>
    <w:rsid w:val="002D1914"/>
    <w:rsid w:val="002D4237"/>
    <w:rsid w:val="0030192B"/>
    <w:rsid w:val="00320EB4"/>
    <w:rsid w:val="00332173"/>
    <w:rsid w:val="003967E7"/>
    <w:rsid w:val="003A5BA2"/>
    <w:rsid w:val="003B2DF2"/>
    <w:rsid w:val="004135B4"/>
    <w:rsid w:val="00435DE1"/>
    <w:rsid w:val="0043796B"/>
    <w:rsid w:val="004611B7"/>
    <w:rsid w:val="00463D3A"/>
    <w:rsid w:val="00475418"/>
    <w:rsid w:val="00476E4A"/>
    <w:rsid w:val="00483D35"/>
    <w:rsid w:val="004874D5"/>
    <w:rsid w:val="004B672D"/>
    <w:rsid w:val="005117BF"/>
    <w:rsid w:val="00527BEE"/>
    <w:rsid w:val="00546B7D"/>
    <w:rsid w:val="00585B3F"/>
    <w:rsid w:val="00591A3E"/>
    <w:rsid w:val="005944F2"/>
    <w:rsid w:val="00595068"/>
    <w:rsid w:val="005A0F27"/>
    <w:rsid w:val="005D6507"/>
    <w:rsid w:val="005E2E53"/>
    <w:rsid w:val="0063334F"/>
    <w:rsid w:val="0065638A"/>
    <w:rsid w:val="00663DE5"/>
    <w:rsid w:val="006762E7"/>
    <w:rsid w:val="00680EB3"/>
    <w:rsid w:val="00684D66"/>
    <w:rsid w:val="00685A86"/>
    <w:rsid w:val="0069013B"/>
    <w:rsid w:val="00692FDB"/>
    <w:rsid w:val="006A1905"/>
    <w:rsid w:val="006B0DE0"/>
    <w:rsid w:val="006B310A"/>
    <w:rsid w:val="006B7F64"/>
    <w:rsid w:val="006E47AD"/>
    <w:rsid w:val="006F43F7"/>
    <w:rsid w:val="00730EF4"/>
    <w:rsid w:val="0073151F"/>
    <w:rsid w:val="00746201"/>
    <w:rsid w:val="007919F7"/>
    <w:rsid w:val="00794AB7"/>
    <w:rsid w:val="007D0A71"/>
    <w:rsid w:val="007D3599"/>
    <w:rsid w:val="007E56B6"/>
    <w:rsid w:val="0080731E"/>
    <w:rsid w:val="0082616B"/>
    <w:rsid w:val="008268FD"/>
    <w:rsid w:val="008478EE"/>
    <w:rsid w:val="00872124"/>
    <w:rsid w:val="008757ED"/>
    <w:rsid w:val="0089532B"/>
    <w:rsid w:val="008A1087"/>
    <w:rsid w:val="008A54A2"/>
    <w:rsid w:val="008A623D"/>
    <w:rsid w:val="008B23A8"/>
    <w:rsid w:val="00912E9B"/>
    <w:rsid w:val="009157FE"/>
    <w:rsid w:val="0094437C"/>
    <w:rsid w:val="00947DE6"/>
    <w:rsid w:val="00955D91"/>
    <w:rsid w:val="00957D3E"/>
    <w:rsid w:val="00976359"/>
    <w:rsid w:val="009A6FD9"/>
    <w:rsid w:val="009C02B2"/>
    <w:rsid w:val="009C391A"/>
    <w:rsid w:val="009C5116"/>
    <w:rsid w:val="00A140E6"/>
    <w:rsid w:val="00A15750"/>
    <w:rsid w:val="00A24601"/>
    <w:rsid w:val="00A310EA"/>
    <w:rsid w:val="00A47898"/>
    <w:rsid w:val="00A60272"/>
    <w:rsid w:val="00A65B2C"/>
    <w:rsid w:val="00A8260C"/>
    <w:rsid w:val="00A82690"/>
    <w:rsid w:val="00A900EF"/>
    <w:rsid w:val="00AB35C0"/>
    <w:rsid w:val="00AB3A04"/>
    <w:rsid w:val="00AC2A1F"/>
    <w:rsid w:val="00AC3E11"/>
    <w:rsid w:val="00AC48E0"/>
    <w:rsid w:val="00AD6A16"/>
    <w:rsid w:val="00AE0D5B"/>
    <w:rsid w:val="00B565E3"/>
    <w:rsid w:val="00B64B7B"/>
    <w:rsid w:val="00BB1253"/>
    <w:rsid w:val="00BB1BA1"/>
    <w:rsid w:val="00BC07E9"/>
    <w:rsid w:val="00BC485E"/>
    <w:rsid w:val="00BD30DB"/>
    <w:rsid w:val="00C04960"/>
    <w:rsid w:val="00C206AB"/>
    <w:rsid w:val="00C44682"/>
    <w:rsid w:val="00C51053"/>
    <w:rsid w:val="00C51492"/>
    <w:rsid w:val="00C81D78"/>
    <w:rsid w:val="00C82877"/>
    <w:rsid w:val="00C97F19"/>
    <w:rsid w:val="00CB5DC0"/>
    <w:rsid w:val="00CC2737"/>
    <w:rsid w:val="00CD1ED3"/>
    <w:rsid w:val="00CD5D42"/>
    <w:rsid w:val="00CE2832"/>
    <w:rsid w:val="00CE70BF"/>
    <w:rsid w:val="00CF41F9"/>
    <w:rsid w:val="00D033E4"/>
    <w:rsid w:val="00D05B76"/>
    <w:rsid w:val="00D37BAD"/>
    <w:rsid w:val="00D45E57"/>
    <w:rsid w:val="00D65CBF"/>
    <w:rsid w:val="00D7521A"/>
    <w:rsid w:val="00D90361"/>
    <w:rsid w:val="00D973A0"/>
    <w:rsid w:val="00DD1DBF"/>
    <w:rsid w:val="00DE71AC"/>
    <w:rsid w:val="00DF3ADE"/>
    <w:rsid w:val="00E051B6"/>
    <w:rsid w:val="00E23318"/>
    <w:rsid w:val="00E3386C"/>
    <w:rsid w:val="00E4071F"/>
    <w:rsid w:val="00E4323A"/>
    <w:rsid w:val="00E5311C"/>
    <w:rsid w:val="00E662C6"/>
    <w:rsid w:val="00E779A6"/>
    <w:rsid w:val="00E91383"/>
    <w:rsid w:val="00EB0966"/>
    <w:rsid w:val="00EB4D86"/>
    <w:rsid w:val="00EB6785"/>
    <w:rsid w:val="00EF7AB8"/>
    <w:rsid w:val="00F3547F"/>
    <w:rsid w:val="00F4287A"/>
    <w:rsid w:val="00F50BB6"/>
    <w:rsid w:val="00F514E6"/>
    <w:rsid w:val="00F741AD"/>
    <w:rsid w:val="00FA384F"/>
    <w:rsid w:val="00FC1433"/>
    <w:rsid w:val="00FE5B5F"/>
    <w:rsid w:val="01252462"/>
    <w:rsid w:val="013B0DE8"/>
    <w:rsid w:val="01715F65"/>
    <w:rsid w:val="0183453D"/>
    <w:rsid w:val="01B46AA9"/>
    <w:rsid w:val="01DF11E6"/>
    <w:rsid w:val="01E8167B"/>
    <w:rsid w:val="01EA636A"/>
    <w:rsid w:val="01F01BD2"/>
    <w:rsid w:val="01F62775"/>
    <w:rsid w:val="01F9035B"/>
    <w:rsid w:val="01F95D82"/>
    <w:rsid w:val="02065633"/>
    <w:rsid w:val="02083C68"/>
    <w:rsid w:val="02184C85"/>
    <w:rsid w:val="021A27AB"/>
    <w:rsid w:val="022A6766"/>
    <w:rsid w:val="02322D03"/>
    <w:rsid w:val="023D364A"/>
    <w:rsid w:val="026F36B0"/>
    <w:rsid w:val="0270313B"/>
    <w:rsid w:val="02A35910"/>
    <w:rsid w:val="02B32C00"/>
    <w:rsid w:val="031F3DF1"/>
    <w:rsid w:val="039E740C"/>
    <w:rsid w:val="03B15391"/>
    <w:rsid w:val="03BD4ED4"/>
    <w:rsid w:val="03E006C1"/>
    <w:rsid w:val="03EE0F43"/>
    <w:rsid w:val="04071455"/>
    <w:rsid w:val="0410769E"/>
    <w:rsid w:val="041B280B"/>
    <w:rsid w:val="043F474B"/>
    <w:rsid w:val="045A3333"/>
    <w:rsid w:val="04700DA8"/>
    <w:rsid w:val="047F723D"/>
    <w:rsid w:val="049C1B9D"/>
    <w:rsid w:val="04A03FF4"/>
    <w:rsid w:val="04AA0309"/>
    <w:rsid w:val="04E13A54"/>
    <w:rsid w:val="05000819"/>
    <w:rsid w:val="050140F6"/>
    <w:rsid w:val="052D6C99"/>
    <w:rsid w:val="052E5261"/>
    <w:rsid w:val="05442614"/>
    <w:rsid w:val="05593CFB"/>
    <w:rsid w:val="05DF0409"/>
    <w:rsid w:val="062067FE"/>
    <w:rsid w:val="06514C09"/>
    <w:rsid w:val="06795CFD"/>
    <w:rsid w:val="06976AC0"/>
    <w:rsid w:val="06D17EE2"/>
    <w:rsid w:val="06F15AA5"/>
    <w:rsid w:val="070271B8"/>
    <w:rsid w:val="074160F5"/>
    <w:rsid w:val="0757692D"/>
    <w:rsid w:val="07794418"/>
    <w:rsid w:val="078A03D3"/>
    <w:rsid w:val="07A54517"/>
    <w:rsid w:val="07B40FAC"/>
    <w:rsid w:val="07C86BDA"/>
    <w:rsid w:val="07D568BC"/>
    <w:rsid w:val="07D77390"/>
    <w:rsid w:val="07F95559"/>
    <w:rsid w:val="081952B3"/>
    <w:rsid w:val="084D1751"/>
    <w:rsid w:val="086A5B0F"/>
    <w:rsid w:val="08805962"/>
    <w:rsid w:val="08A96637"/>
    <w:rsid w:val="08B2315A"/>
    <w:rsid w:val="09006BE8"/>
    <w:rsid w:val="09023F99"/>
    <w:rsid w:val="09137F54"/>
    <w:rsid w:val="093A6675"/>
    <w:rsid w:val="09717ADB"/>
    <w:rsid w:val="097906FF"/>
    <w:rsid w:val="09A108BD"/>
    <w:rsid w:val="09E05BB3"/>
    <w:rsid w:val="09EB2C7F"/>
    <w:rsid w:val="0A216D3B"/>
    <w:rsid w:val="0A252635"/>
    <w:rsid w:val="0A2F7010"/>
    <w:rsid w:val="0A64637C"/>
    <w:rsid w:val="0A794E9D"/>
    <w:rsid w:val="0A9450C5"/>
    <w:rsid w:val="0AA95014"/>
    <w:rsid w:val="0ADE1452"/>
    <w:rsid w:val="0AE41BA8"/>
    <w:rsid w:val="0B316DB7"/>
    <w:rsid w:val="0B495EAF"/>
    <w:rsid w:val="0BA121C9"/>
    <w:rsid w:val="0BFC6D21"/>
    <w:rsid w:val="0C087B18"/>
    <w:rsid w:val="0C251042"/>
    <w:rsid w:val="0C344DB1"/>
    <w:rsid w:val="0C747A2B"/>
    <w:rsid w:val="0CDF4D1D"/>
    <w:rsid w:val="0D1878DF"/>
    <w:rsid w:val="0D337BD1"/>
    <w:rsid w:val="0D7116ED"/>
    <w:rsid w:val="0D99316E"/>
    <w:rsid w:val="0D9C676A"/>
    <w:rsid w:val="0DCF4D92"/>
    <w:rsid w:val="0DD71285"/>
    <w:rsid w:val="0DDC74AE"/>
    <w:rsid w:val="0E082052"/>
    <w:rsid w:val="0E100F06"/>
    <w:rsid w:val="0E176739"/>
    <w:rsid w:val="0E540B20"/>
    <w:rsid w:val="0E567261"/>
    <w:rsid w:val="0E890027"/>
    <w:rsid w:val="0EAA135B"/>
    <w:rsid w:val="0F113188"/>
    <w:rsid w:val="0F130CAE"/>
    <w:rsid w:val="0F237A74"/>
    <w:rsid w:val="0F31382A"/>
    <w:rsid w:val="0F441935"/>
    <w:rsid w:val="0F7247E7"/>
    <w:rsid w:val="0F742064"/>
    <w:rsid w:val="0F7554C5"/>
    <w:rsid w:val="0F913E27"/>
    <w:rsid w:val="0FA66163"/>
    <w:rsid w:val="0FB56209"/>
    <w:rsid w:val="0FB87AA7"/>
    <w:rsid w:val="0FC621C4"/>
    <w:rsid w:val="10725C59"/>
    <w:rsid w:val="107418F9"/>
    <w:rsid w:val="10D27CCB"/>
    <w:rsid w:val="10D3249E"/>
    <w:rsid w:val="10DE1741"/>
    <w:rsid w:val="10F442F7"/>
    <w:rsid w:val="1102547E"/>
    <w:rsid w:val="11651569"/>
    <w:rsid w:val="11665A0D"/>
    <w:rsid w:val="11A46535"/>
    <w:rsid w:val="11AE4CBE"/>
    <w:rsid w:val="11C01995"/>
    <w:rsid w:val="11DD0DF3"/>
    <w:rsid w:val="11EA4A7C"/>
    <w:rsid w:val="1236537A"/>
    <w:rsid w:val="124827DF"/>
    <w:rsid w:val="1255782F"/>
    <w:rsid w:val="12727EA3"/>
    <w:rsid w:val="12790BD1"/>
    <w:rsid w:val="127F48AC"/>
    <w:rsid w:val="12BE53D5"/>
    <w:rsid w:val="12BE77F7"/>
    <w:rsid w:val="12C941CE"/>
    <w:rsid w:val="12D40754"/>
    <w:rsid w:val="12D60970"/>
    <w:rsid w:val="12E070F9"/>
    <w:rsid w:val="12EE0019"/>
    <w:rsid w:val="13245A4C"/>
    <w:rsid w:val="13405CC9"/>
    <w:rsid w:val="134A540D"/>
    <w:rsid w:val="13C63D3E"/>
    <w:rsid w:val="13E56777"/>
    <w:rsid w:val="14050F3C"/>
    <w:rsid w:val="141B0041"/>
    <w:rsid w:val="14320A9E"/>
    <w:rsid w:val="144108E1"/>
    <w:rsid w:val="14413097"/>
    <w:rsid w:val="14636234"/>
    <w:rsid w:val="146D2C0E"/>
    <w:rsid w:val="14A95C11"/>
    <w:rsid w:val="14DE58BA"/>
    <w:rsid w:val="14E54E9B"/>
    <w:rsid w:val="14F055ED"/>
    <w:rsid w:val="14F27F9B"/>
    <w:rsid w:val="14FE49E3"/>
    <w:rsid w:val="151B4D60"/>
    <w:rsid w:val="151E6D0E"/>
    <w:rsid w:val="15504B66"/>
    <w:rsid w:val="1569488D"/>
    <w:rsid w:val="157A069B"/>
    <w:rsid w:val="15A44FD2"/>
    <w:rsid w:val="15BD1974"/>
    <w:rsid w:val="16040312"/>
    <w:rsid w:val="16287735"/>
    <w:rsid w:val="16704C38"/>
    <w:rsid w:val="16B0772A"/>
    <w:rsid w:val="17340E19"/>
    <w:rsid w:val="17400AAE"/>
    <w:rsid w:val="174A5489"/>
    <w:rsid w:val="175C51BC"/>
    <w:rsid w:val="17654312"/>
    <w:rsid w:val="176A1687"/>
    <w:rsid w:val="176D267E"/>
    <w:rsid w:val="176F6C9D"/>
    <w:rsid w:val="177C13BA"/>
    <w:rsid w:val="178E748C"/>
    <w:rsid w:val="179B7A92"/>
    <w:rsid w:val="17BB1EE3"/>
    <w:rsid w:val="17C3523B"/>
    <w:rsid w:val="17D55B1D"/>
    <w:rsid w:val="17D84957"/>
    <w:rsid w:val="17FC3533"/>
    <w:rsid w:val="18052E7B"/>
    <w:rsid w:val="180970F2"/>
    <w:rsid w:val="18291542"/>
    <w:rsid w:val="18493F4D"/>
    <w:rsid w:val="18610CDC"/>
    <w:rsid w:val="18956BD8"/>
    <w:rsid w:val="18962C07"/>
    <w:rsid w:val="189A41EE"/>
    <w:rsid w:val="18BB3F98"/>
    <w:rsid w:val="18D667F4"/>
    <w:rsid w:val="18DF6EA4"/>
    <w:rsid w:val="19354055"/>
    <w:rsid w:val="19404D95"/>
    <w:rsid w:val="1942015E"/>
    <w:rsid w:val="197F6730"/>
    <w:rsid w:val="199C5D44"/>
    <w:rsid w:val="19BA3BF4"/>
    <w:rsid w:val="19C5529B"/>
    <w:rsid w:val="19F44E85"/>
    <w:rsid w:val="1A004525"/>
    <w:rsid w:val="1A07140F"/>
    <w:rsid w:val="1A116732"/>
    <w:rsid w:val="1A332204"/>
    <w:rsid w:val="1A524B32"/>
    <w:rsid w:val="1A5C26E5"/>
    <w:rsid w:val="1AA255DC"/>
    <w:rsid w:val="1AD11A1D"/>
    <w:rsid w:val="1AD31C39"/>
    <w:rsid w:val="1ADD6614"/>
    <w:rsid w:val="1AFC1190"/>
    <w:rsid w:val="1AFC6A9A"/>
    <w:rsid w:val="1B393673"/>
    <w:rsid w:val="1B5051A1"/>
    <w:rsid w:val="1B626029"/>
    <w:rsid w:val="1B671E60"/>
    <w:rsid w:val="1BC77866"/>
    <w:rsid w:val="1BCE76B2"/>
    <w:rsid w:val="1C025CAB"/>
    <w:rsid w:val="1C0F6CA1"/>
    <w:rsid w:val="1C145E41"/>
    <w:rsid w:val="1C1D316C"/>
    <w:rsid w:val="1C3D736A"/>
    <w:rsid w:val="1C43126E"/>
    <w:rsid w:val="1C6A7FA4"/>
    <w:rsid w:val="1C6F2F0B"/>
    <w:rsid w:val="1C837E33"/>
    <w:rsid w:val="1C9D24FF"/>
    <w:rsid w:val="1CD35F20"/>
    <w:rsid w:val="1CDC1A13"/>
    <w:rsid w:val="1CF10155"/>
    <w:rsid w:val="1D083E1C"/>
    <w:rsid w:val="1D0A62F0"/>
    <w:rsid w:val="1D2422D8"/>
    <w:rsid w:val="1D6F3E9B"/>
    <w:rsid w:val="1D7470BA"/>
    <w:rsid w:val="1DA369DF"/>
    <w:rsid w:val="1DA446DA"/>
    <w:rsid w:val="1DCC72A7"/>
    <w:rsid w:val="1DD91C02"/>
    <w:rsid w:val="1DE5415D"/>
    <w:rsid w:val="1E0E5ED0"/>
    <w:rsid w:val="1E14059F"/>
    <w:rsid w:val="1E1862E1"/>
    <w:rsid w:val="1E366767"/>
    <w:rsid w:val="1E562965"/>
    <w:rsid w:val="1E6514E2"/>
    <w:rsid w:val="1E672DC4"/>
    <w:rsid w:val="1E6C5551"/>
    <w:rsid w:val="1E810F3A"/>
    <w:rsid w:val="1EA27958"/>
    <w:rsid w:val="1EC65D3D"/>
    <w:rsid w:val="1EC95CCC"/>
    <w:rsid w:val="1EDC7ACC"/>
    <w:rsid w:val="1EDD7BF3"/>
    <w:rsid w:val="1F332CA6"/>
    <w:rsid w:val="1F6E7581"/>
    <w:rsid w:val="1F6F6D4E"/>
    <w:rsid w:val="1F813A12"/>
    <w:rsid w:val="1FA37E2C"/>
    <w:rsid w:val="20124FB2"/>
    <w:rsid w:val="20167B7E"/>
    <w:rsid w:val="203E5DA7"/>
    <w:rsid w:val="206E4AA4"/>
    <w:rsid w:val="208512E0"/>
    <w:rsid w:val="20A26336"/>
    <w:rsid w:val="20B6593D"/>
    <w:rsid w:val="20CA3197"/>
    <w:rsid w:val="20E97AC1"/>
    <w:rsid w:val="212B632B"/>
    <w:rsid w:val="21303941"/>
    <w:rsid w:val="21316F3F"/>
    <w:rsid w:val="214C07BE"/>
    <w:rsid w:val="21617F9F"/>
    <w:rsid w:val="2163724B"/>
    <w:rsid w:val="216D4A04"/>
    <w:rsid w:val="217D7BF1"/>
    <w:rsid w:val="21C67161"/>
    <w:rsid w:val="21DE25E9"/>
    <w:rsid w:val="21E07116"/>
    <w:rsid w:val="21EB35A8"/>
    <w:rsid w:val="220B1CB9"/>
    <w:rsid w:val="22382B76"/>
    <w:rsid w:val="22573150"/>
    <w:rsid w:val="22966C23"/>
    <w:rsid w:val="22AC524A"/>
    <w:rsid w:val="22F32E79"/>
    <w:rsid w:val="230E6CF0"/>
    <w:rsid w:val="232F19D7"/>
    <w:rsid w:val="23453392"/>
    <w:rsid w:val="23751ADF"/>
    <w:rsid w:val="237B518D"/>
    <w:rsid w:val="23952182"/>
    <w:rsid w:val="23B337F3"/>
    <w:rsid w:val="23C44815"/>
    <w:rsid w:val="23CB5B78"/>
    <w:rsid w:val="23D56344"/>
    <w:rsid w:val="23DF51AB"/>
    <w:rsid w:val="24002495"/>
    <w:rsid w:val="240C1957"/>
    <w:rsid w:val="2489238D"/>
    <w:rsid w:val="248F6BD1"/>
    <w:rsid w:val="25140E84"/>
    <w:rsid w:val="2557002B"/>
    <w:rsid w:val="25873D4C"/>
    <w:rsid w:val="25D86356"/>
    <w:rsid w:val="25E80203"/>
    <w:rsid w:val="25EA60A7"/>
    <w:rsid w:val="25F67DB3"/>
    <w:rsid w:val="26046B10"/>
    <w:rsid w:val="260B52F2"/>
    <w:rsid w:val="26213859"/>
    <w:rsid w:val="2674607E"/>
    <w:rsid w:val="2697105A"/>
    <w:rsid w:val="26DA73A8"/>
    <w:rsid w:val="26DC3C24"/>
    <w:rsid w:val="26DF4D6E"/>
    <w:rsid w:val="26E770A1"/>
    <w:rsid w:val="26ED14B0"/>
    <w:rsid w:val="27003DB6"/>
    <w:rsid w:val="275F6D2E"/>
    <w:rsid w:val="276E2ACE"/>
    <w:rsid w:val="281E2591"/>
    <w:rsid w:val="28273C6B"/>
    <w:rsid w:val="286034FB"/>
    <w:rsid w:val="288B15E8"/>
    <w:rsid w:val="28E3573D"/>
    <w:rsid w:val="28F32C5C"/>
    <w:rsid w:val="290F6532"/>
    <w:rsid w:val="29134581"/>
    <w:rsid w:val="29410738"/>
    <w:rsid w:val="29435714"/>
    <w:rsid w:val="296E7D76"/>
    <w:rsid w:val="2A0911D4"/>
    <w:rsid w:val="2A383867"/>
    <w:rsid w:val="2A4D7312"/>
    <w:rsid w:val="2A4E4E38"/>
    <w:rsid w:val="2ABA24CE"/>
    <w:rsid w:val="2B2160A9"/>
    <w:rsid w:val="2B287437"/>
    <w:rsid w:val="2B2D22CA"/>
    <w:rsid w:val="2B357601"/>
    <w:rsid w:val="2B3E4EAD"/>
    <w:rsid w:val="2B9540C7"/>
    <w:rsid w:val="2B980A61"/>
    <w:rsid w:val="2B9B337B"/>
    <w:rsid w:val="2BA016C4"/>
    <w:rsid w:val="2BAA2542"/>
    <w:rsid w:val="2BE11B17"/>
    <w:rsid w:val="2C212804"/>
    <w:rsid w:val="2C8348CD"/>
    <w:rsid w:val="2CCB08A2"/>
    <w:rsid w:val="2CED4B78"/>
    <w:rsid w:val="2D1D040D"/>
    <w:rsid w:val="2D2D2239"/>
    <w:rsid w:val="2D2F4977"/>
    <w:rsid w:val="2D5B66A8"/>
    <w:rsid w:val="2D6C4992"/>
    <w:rsid w:val="2D8D7A26"/>
    <w:rsid w:val="2DA96B06"/>
    <w:rsid w:val="2DB15E0A"/>
    <w:rsid w:val="2DDE3735"/>
    <w:rsid w:val="2E0028ED"/>
    <w:rsid w:val="2E0423DE"/>
    <w:rsid w:val="2E103BFC"/>
    <w:rsid w:val="2E13617D"/>
    <w:rsid w:val="2E241D0F"/>
    <w:rsid w:val="2E2A167B"/>
    <w:rsid w:val="2E2E745B"/>
    <w:rsid w:val="2E330CC2"/>
    <w:rsid w:val="2E3C2FF0"/>
    <w:rsid w:val="2E516CA5"/>
    <w:rsid w:val="2E682ACE"/>
    <w:rsid w:val="2E782484"/>
    <w:rsid w:val="2E9E5C6E"/>
    <w:rsid w:val="2EC33A5F"/>
    <w:rsid w:val="2EC76F67"/>
    <w:rsid w:val="2EC804F2"/>
    <w:rsid w:val="2ED0406E"/>
    <w:rsid w:val="2ED7364E"/>
    <w:rsid w:val="2EDC2A13"/>
    <w:rsid w:val="2F006560"/>
    <w:rsid w:val="2F1C3757"/>
    <w:rsid w:val="2F464330"/>
    <w:rsid w:val="2F5C3712"/>
    <w:rsid w:val="2F68074A"/>
    <w:rsid w:val="2F7F5C56"/>
    <w:rsid w:val="2F923A19"/>
    <w:rsid w:val="2F9329B7"/>
    <w:rsid w:val="2F956FEB"/>
    <w:rsid w:val="2FDC1C3B"/>
    <w:rsid w:val="2FF9462C"/>
    <w:rsid w:val="3003484B"/>
    <w:rsid w:val="300F3FB2"/>
    <w:rsid w:val="30112B90"/>
    <w:rsid w:val="30344851"/>
    <w:rsid w:val="30515682"/>
    <w:rsid w:val="308F3A87"/>
    <w:rsid w:val="309F1F4A"/>
    <w:rsid w:val="30E86123"/>
    <w:rsid w:val="30ED5DCF"/>
    <w:rsid w:val="30F1651D"/>
    <w:rsid w:val="30F50609"/>
    <w:rsid w:val="314B4212"/>
    <w:rsid w:val="31532E23"/>
    <w:rsid w:val="316A69FC"/>
    <w:rsid w:val="318D7622"/>
    <w:rsid w:val="31DF4EC2"/>
    <w:rsid w:val="31FC517A"/>
    <w:rsid w:val="321A05B2"/>
    <w:rsid w:val="325D3E6B"/>
    <w:rsid w:val="32AB107A"/>
    <w:rsid w:val="32B500CB"/>
    <w:rsid w:val="32D305D1"/>
    <w:rsid w:val="32D64CB7"/>
    <w:rsid w:val="33185FE3"/>
    <w:rsid w:val="33206E94"/>
    <w:rsid w:val="33233306"/>
    <w:rsid w:val="334D461D"/>
    <w:rsid w:val="33625B3A"/>
    <w:rsid w:val="33945FB2"/>
    <w:rsid w:val="33B71CA0"/>
    <w:rsid w:val="33BF69E2"/>
    <w:rsid w:val="33C1667B"/>
    <w:rsid w:val="33CD5117"/>
    <w:rsid w:val="33CF3729"/>
    <w:rsid w:val="34796F56"/>
    <w:rsid w:val="350E05D4"/>
    <w:rsid w:val="350E769E"/>
    <w:rsid w:val="351307B1"/>
    <w:rsid w:val="35347296"/>
    <w:rsid w:val="35487054"/>
    <w:rsid w:val="354F47C2"/>
    <w:rsid w:val="355A6D87"/>
    <w:rsid w:val="355D687E"/>
    <w:rsid w:val="35845D98"/>
    <w:rsid w:val="359F0C3E"/>
    <w:rsid w:val="35B734D0"/>
    <w:rsid w:val="35BC534C"/>
    <w:rsid w:val="35CB1A33"/>
    <w:rsid w:val="35E054DE"/>
    <w:rsid w:val="36455341"/>
    <w:rsid w:val="364E559A"/>
    <w:rsid w:val="36664546"/>
    <w:rsid w:val="366B28CE"/>
    <w:rsid w:val="367125DA"/>
    <w:rsid w:val="367A7F19"/>
    <w:rsid w:val="36A63611"/>
    <w:rsid w:val="36C7044C"/>
    <w:rsid w:val="375D2B5F"/>
    <w:rsid w:val="377B1B24"/>
    <w:rsid w:val="378A1E3C"/>
    <w:rsid w:val="37906A90"/>
    <w:rsid w:val="37A52471"/>
    <w:rsid w:val="37B00EE0"/>
    <w:rsid w:val="37D97AE2"/>
    <w:rsid w:val="37E82428"/>
    <w:rsid w:val="37F039D3"/>
    <w:rsid w:val="38056287"/>
    <w:rsid w:val="38210D36"/>
    <w:rsid w:val="38EE1CC0"/>
    <w:rsid w:val="39203E44"/>
    <w:rsid w:val="393D49F6"/>
    <w:rsid w:val="3948754F"/>
    <w:rsid w:val="39561614"/>
    <w:rsid w:val="39E94D81"/>
    <w:rsid w:val="39FC5BCF"/>
    <w:rsid w:val="3A1E4827"/>
    <w:rsid w:val="3A2B484E"/>
    <w:rsid w:val="3A42502E"/>
    <w:rsid w:val="3A8F74D3"/>
    <w:rsid w:val="3A936950"/>
    <w:rsid w:val="3A944AE9"/>
    <w:rsid w:val="3AE868A5"/>
    <w:rsid w:val="3AEC66D3"/>
    <w:rsid w:val="3AF64D64"/>
    <w:rsid w:val="3B2335B4"/>
    <w:rsid w:val="3B2A71FC"/>
    <w:rsid w:val="3B2C4D22"/>
    <w:rsid w:val="3B33610C"/>
    <w:rsid w:val="3B691AD2"/>
    <w:rsid w:val="3B901966"/>
    <w:rsid w:val="3B966D48"/>
    <w:rsid w:val="3C1F4887"/>
    <w:rsid w:val="3C5067EE"/>
    <w:rsid w:val="3C56331F"/>
    <w:rsid w:val="3C7A386B"/>
    <w:rsid w:val="3C8A61A4"/>
    <w:rsid w:val="3C9568F7"/>
    <w:rsid w:val="3CB43221"/>
    <w:rsid w:val="3CE05DC4"/>
    <w:rsid w:val="3D3305EA"/>
    <w:rsid w:val="3D7110D0"/>
    <w:rsid w:val="3D8175A7"/>
    <w:rsid w:val="3D8D15DA"/>
    <w:rsid w:val="3DAD746C"/>
    <w:rsid w:val="3DAF0DB3"/>
    <w:rsid w:val="3DB9723D"/>
    <w:rsid w:val="3DD35929"/>
    <w:rsid w:val="3DD5344F"/>
    <w:rsid w:val="3E320850"/>
    <w:rsid w:val="3E5C147A"/>
    <w:rsid w:val="3E9252D7"/>
    <w:rsid w:val="3E9A01F4"/>
    <w:rsid w:val="3ECB5015"/>
    <w:rsid w:val="3EE745FC"/>
    <w:rsid w:val="3EF142B8"/>
    <w:rsid w:val="3F3146B5"/>
    <w:rsid w:val="3F4E6449"/>
    <w:rsid w:val="3F5F4270"/>
    <w:rsid w:val="3F644749"/>
    <w:rsid w:val="3F6902F3"/>
    <w:rsid w:val="3F7B1DD4"/>
    <w:rsid w:val="3FA550A3"/>
    <w:rsid w:val="3FEE6A4A"/>
    <w:rsid w:val="3FF07EA2"/>
    <w:rsid w:val="3FF34060"/>
    <w:rsid w:val="3FFF2A05"/>
    <w:rsid w:val="400420D2"/>
    <w:rsid w:val="407F3B46"/>
    <w:rsid w:val="40905D53"/>
    <w:rsid w:val="41105CD2"/>
    <w:rsid w:val="412D35A2"/>
    <w:rsid w:val="41390199"/>
    <w:rsid w:val="4153006E"/>
    <w:rsid w:val="41605725"/>
    <w:rsid w:val="41B52AF5"/>
    <w:rsid w:val="41BB6E00"/>
    <w:rsid w:val="421107CE"/>
    <w:rsid w:val="42204EB5"/>
    <w:rsid w:val="42357B00"/>
    <w:rsid w:val="4274330F"/>
    <w:rsid w:val="42862F6A"/>
    <w:rsid w:val="42B86E9B"/>
    <w:rsid w:val="42C323FF"/>
    <w:rsid w:val="42CF2B62"/>
    <w:rsid w:val="42E072E6"/>
    <w:rsid w:val="43030A5E"/>
    <w:rsid w:val="433C187A"/>
    <w:rsid w:val="434D3A87"/>
    <w:rsid w:val="43741014"/>
    <w:rsid w:val="43B51A87"/>
    <w:rsid w:val="43DD305D"/>
    <w:rsid w:val="440C3942"/>
    <w:rsid w:val="441D5CE4"/>
    <w:rsid w:val="444035EC"/>
    <w:rsid w:val="44421112"/>
    <w:rsid w:val="444C2D3E"/>
    <w:rsid w:val="446E67F0"/>
    <w:rsid w:val="447B706B"/>
    <w:rsid w:val="44A65B45"/>
    <w:rsid w:val="44C839EE"/>
    <w:rsid w:val="44EE4DF6"/>
    <w:rsid w:val="450B1E4C"/>
    <w:rsid w:val="454A0D83"/>
    <w:rsid w:val="455E3D2A"/>
    <w:rsid w:val="45605CF4"/>
    <w:rsid w:val="45611A6C"/>
    <w:rsid w:val="457A046F"/>
    <w:rsid w:val="45B55914"/>
    <w:rsid w:val="45CC6F22"/>
    <w:rsid w:val="461042D4"/>
    <w:rsid w:val="461D3BE5"/>
    <w:rsid w:val="46492C2C"/>
    <w:rsid w:val="465E7D59"/>
    <w:rsid w:val="466730B2"/>
    <w:rsid w:val="467632F5"/>
    <w:rsid w:val="467D28D5"/>
    <w:rsid w:val="46A84A64"/>
    <w:rsid w:val="46C16C66"/>
    <w:rsid w:val="46E36DBC"/>
    <w:rsid w:val="46FD36BB"/>
    <w:rsid w:val="46FF153C"/>
    <w:rsid w:val="47A3164D"/>
    <w:rsid w:val="47C74F7A"/>
    <w:rsid w:val="47D06A35"/>
    <w:rsid w:val="47D842DF"/>
    <w:rsid w:val="47DC7767"/>
    <w:rsid w:val="480F755D"/>
    <w:rsid w:val="48420C37"/>
    <w:rsid w:val="48501737"/>
    <w:rsid w:val="48580378"/>
    <w:rsid w:val="485D476D"/>
    <w:rsid w:val="486378A9"/>
    <w:rsid w:val="487E46E3"/>
    <w:rsid w:val="48A26623"/>
    <w:rsid w:val="48AE4FC8"/>
    <w:rsid w:val="48CB063F"/>
    <w:rsid w:val="48F03833"/>
    <w:rsid w:val="48FD2ACE"/>
    <w:rsid w:val="492266FC"/>
    <w:rsid w:val="495518E8"/>
    <w:rsid w:val="496E6505"/>
    <w:rsid w:val="49E8450A"/>
    <w:rsid w:val="49EE386C"/>
    <w:rsid w:val="49F11610"/>
    <w:rsid w:val="49F12296"/>
    <w:rsid w:val="4A1E7F2C"/>
    <w:rsid w:val="4A6C6EE9"/>
    <w:rsid w:val="4A6E399F"/>
    <w:rsid w:val="4AEA6060"/>
    <w:rsid w:val="4B1F3F5B"/>
    <w:rsid w:val="4B216F8C"/>
    <w:rsid w:val="4B386DCB"/>
    <w:rsid w:val="4B58121B"/>
    <w:rsid w:val="4B7324F9"/>
    <w:rsid w:val="4B7967E8"/>
    <w:rsid w:val="4B8F7333"/>
    <w:rsid w:val="4BA34B8C"/>
    <w:rsid w:val="4BF633A9"/>
    <w:rsid w:val="4BFF5B3B"/>
    <w:rsid w:val="4C141DBF"/>
    <w:rsid w:val="4C361E6D"/>
    <w:rsid w:val="4C4174A1"/>
    <w:rsid w:val="4C524162"/>
    <w:rsid w:val="4C61656D"/>
    <w:rsid w:val="4C63431C"/>
    <w:rsid w:val="4C716A38"/>
    <w:rsid w:val="4CA54934"/>
    <w:rsid w:val="4CA566E2"/>
    <w:rsid w:val="4CB56259"/>
    <w:rsid w:val="4CE251D5"/>
    <w:rsid w:val="4D471547"/>
    <w:rsid w:val="4D4952BF"/>
    <w:rsid w:val="4D7A4FFB"/>
    <w:rsid w:val="4D7F33D7"/>
    <w:rsid w:val="4D9B0A31"/>
    <w:rsid w:val="4DB36BDD"/>
    <w:rsid w:val="4DCD7C9F"/>
    <w:rsid w:val="4DDF79D2"/>
    <w:rsid w:val="4E131451"/>
    <w:rsid w:val="4E166EC4"/>
    <w:rsid w:val="4E1F24C4"/>
    <w:rsid w:val="4E2B55F7"/>
    <w:rsid w:val="4E2E6A03"/>
    <w:rsid w:val="4E4D0DDF"/>
    <w:rsid w:val="4E52289A"/>
    <w:rsid w:val="4EA34EA3"/>
    <w:rsid w:val="4EF12278"/>
    <w:rsid w:val="4EF13E61"/>
    <w:rsid w:val="4F147B4F"/>
    <w:rsid w:val="4F1F09CE"/>
    <w:rsid w:val="4F2C6C47"/>
    <w:rsid w:val="4F3D2C02"/>
    <w:rsid w:val="4F4915A7"/>
    <w:rsid w:val="4F52337D"/>
    <w:rsid w:val="4F8E7901"/>
    <w:rsid w:val="4F9D18F3"/>
    <w:rsid w:val="4FA669F9"/>
    <w:rsid w:val="4FAB4A87"/>
    <w:rsid w:val="4FAC27CE"/>
    <w:rsid w:val="4FAF28A9"/>
    <w:rsid w:val="4FC155E1"/>
    <w:rsid w:val="4FCD042A"/>
    <w:rsid w:val="50081561"/>
    <w:rsid w:val="502C28DD"/>
    <w:rsid w:val="5055041F"/>
    <w:rsid w:val="50630D8E"/>
    <w:rsid w:val="50682E7A"/>
    <w:rsid w:val="50962F12"/>
    <w:rsid w:val="50AF18DD"/>
    <w:rsid w:val="50C45245"/>
    <w:rsid w:val="51183927"/>
    <w:rsid w:val="512157A9"/>
    <w:rsid w:val="513149E8"/>
    <w:rsid w:val="518E3BE9"/>
    <w:rsid w:val="51EE0B2B"/>
    <w:rsid w:val="51FB0B52"/>
    <w:rsid w:val="520365FE"/>
    <w:rsid w:val="522B53EF"/>
    <w:rsid w:val="52352944"/>
    <w:rsid w:val="527C68B5"/>
    <w:rsid w:val="52854FEC"/>
    <w:rsid w:val="529E60AD"/>
    <w:rsid w:val="52D675F5"/>
    <w:rsid w:val="52EF4B5B"/>
    <w:rsid w:val="52F00DBF"/>
    <w:rsid w:val="530A1964"/>
    <w:rsid w:val="533F7993"/>
    <w:rsid w:val="538A2B86"/>
    <w:rsid w:val="53AF4F17"/>
    <w:rsid w:val="54104AE5"/>
    <w:rsid w:val="544755F9"/>
    <w:rsid w:val="545F3863"/>
    <w:rsid w:val="548B440F"/>
    <w:rsid w:val="549332C4"/>
    <w:rsid w:val="54B971CF"/>
    <w:rsid w:val="54BF1160"/>
    <w:rsid w:val="54D4144F"/>
    <w:rsid w:val="54F7021F"/>
    <w:rsid w:val="54FE72D7"/>
    <w:rsid w:val="55050666"/>
    <w:rsid w:val="551408A9"/>
    <w:rsid w:val="55152371"/>
    <w:rsid w:val="55217476"/>
    <w:rsid w:val="5540344C"/>
    <w:rsid w:val="55562C6F"/>
    <w:rsid w:val="556233C2"/>
    <w:rsid w:val="5565752B"/>
    <w:rsid w:val="5579695E"/>
    <w:rsid w:val="5595074A"/>
    <w:rsid w:val="55A845CE"/>
    <w:rsid w:val="55CC4CE0"/>
    <w:rsid w:val="55E02539"/>
    <w:rsid w:val="564B20A8"/>
    <w:rsid w:val="56682C5A"/>
    <w:rsid w:val="56966750"/>
    <w:rsid w:val="56C52148"/>
    <w:rsid w:val="57270DAA"/>
    <w:rsid w:val="57281C39"/>
    <w:rsid w:val="572D5C52"/>
    <w:rsid w:val="575D6537"/>
    <w:rsid w:val="57831D16"/>
    <w:rsid w:val="579D2DD8"/>
    <w:rsid w:val="57A51C8C"/>
    <w:rsid w:val="57DC27FB"/>
    <w:rsid w:val="580340E9"/>
    <w:rsid w:val="58156E12"/>
    <w:rsid w:val="58262A13"/>
    <w:rsid w:val="582F1556"/>
    <w:rsid w:val="58334356"/>
    <w:rsid w:val="586B4374"/>
    <w:rsid w:val="58704048"/>
    <w:rsid w:val="58D25534"/>
    <w:rsid w:val="591C4C25"/>
    <w:rsid w:val="592D1F39"/>
    <w:rsid w:val="596A6CE9"/>
    <w:rsid w:val="59771406"/>
    <w:rsid w:val="59815E74"/>
    <w:rsid w:val="599E4BE5"/>
    <w:rsid w:val="59AB36D4"/>
    <w:rsid w:val="59F41C14"/>
    <w:rsid w:val="59FE06FB"/>
    <w:rsid w:val="5A1A070F"/>
    <w:rsid w:val="5A236B1D"/>
    <w:rsid w:val="5A663955"/>
    <w:rsid w:val="5A776550"/>
    <w:rsid w:val="5AD16C58"/>
    <w:rsid w:val="5AE479FF"/>
    <w:rsid w:val="5B2A05C8"/>
    <w:rsid w:val="5B345801"/>
    <w:rsid w:val="5B392E17"/>
    <w:rsid w:val="5B483AEC"/>
    <w:rsid w:val="5B561EEC"/>
    <w:rsid w:val="5BAA0CF8"/>
    <w:rsid w:val="5BE014E5"/>
    <w:rsid w:val="5C0351D3"/>
    <w:rsid w:val="5C4901C3"/>
    <w:rsid w:val="5C4F0EBF"/>
    <w:rsid w:val="5C657C3C"/>
    <w:rsid w:val="5C702297"/>
    <w:rsid w:val="5C865067"/>
    <w:rsid w:val="5C8C16D7"/>
    <w:rsid w:val="5C914239"/>
    <w:rsid w:val="5CAF2BCA"/>
    <w:rsid w:val="5CB63FF4"/>
    <w:rsid w:val="5CC976BB"/>
    <w:rsid w:val="5CE40B61"/>
    <w:rsid w:val="5D087DBD"/>
    <w:rsid w:val="5D215911"/>
    <w:rsid w:val="5D2B343B"/>
    <w:rsid w:val="5D705EA5"/>
    <w:rsid w:val="5D845EA0"/>
    <w:rsid w:val="5DA537E8"/>
    <w:rsid w:val="5DB65BE1"/>
    <w:rsid w:val="5DE30E18"/>
    <w:rsid w:val="5E457D25"/>
    <w:rsid w:val="5E724C43"/>
    <w:rsid w:val="5E915F19"/>
    <w:rsid w:val="5F1D47FE"/>
    <w:rsid w:val="5F536605"/>
    <w:rsid w:val="5FA56CCD"/>
    <w:rsid w:val="5FBF519D"/>
    <w:rsid w:val="5FE84CD7"/>
    <w:rsid w:val="5FF612D7"/>
    <w:rsid w:val="60062D41"/>
    <w:rsid w:val="60141FEA"/>
    <w:rsid w:val="602F47E9"/>
    <w:rsid w:val="607E751E"/>
    <w:rsid w:val="60ED622F"/>
    <w:rsid w:val="610C4B2A"/>
    <w:rsid w:val="6119124E"/>
    <w:rsid w:val="61381225"/>
    <w:rsid w:val="617835F9"/>
    <w:rsid w:val="61807AA7"/>
    <w:rsid w:val="61A86601"/>
    <w:rsid w:val="620A7496"/>
    <w:rsid w:val="621218E6"/>
    <w:rsid w:val="622D40F1"/>
    <w:rsid w:val="626369CC"/>
    <w:rsid w:val="62AC3ECF"/>
    <w:rsid w:val="62DD7FF0"/>
    <w:rsid w:val="63092F54"/>
    <w:rsid w:val="63147CC6"/>
    <w:rsid w:val="631A1780"/>
    <w:rsid w:val="631A63F3"/>
    <w:rsid w:val="632443AD"/>
    <w:rsid w:val="632F2C39"/>
    <w:rsid w:val="633A1857"/>
    <w:rsid w:val="634C3904"/>
    <w:rsid w:val="635F3637"/>
    <w:rsid w:val="638210D3"/>
    <w:rsid w:val="63AB687C"/>
    <w:rsid w:val="63CF256B"/>
    <w:rsid w:val="63E553E6"/>
    <w:rsid w:val="64271461"/>
    <w:rsid w:val="643E149E"/>
    <w:rsid w:val="64406FC4"/>
    <w:rsid w:val="647D310A"/>
    <w:rsid w:val="64A00151"/>
    <w:rsid w:val="64A0407A"/>
    <w:rsid w:val="64A37553"/>
    <w:rsid w:val="64B21B64"/>
    <w:rsid w:val="64B928D3"/>
    <w:rsid w:val="65234660"/>
    <w:rsid w:val="652F2B95"/>
    <w:rsid w:val="654725D5"/>
    <w:rsid w:val="658E3D60"/>
    <w:rsid w:val="65B50229"/>
    <w:rsid w:val="65CC6636"/>
    <w:rsid w:val="65E42AD7"/>
    <w:rsid w:val="65F067C8"/>
    <w:rsid w:val="66EA5D60"/>
    <w:rsid w:val="671A60F4"/>
    <w:rsid w:val="67424619"/>
    <w:rsid w:val="677F0011"/>
    <w:rsid w:val="67B101D9"/>
    <w:rsid w:val="67C4470F"/>
    <w:rsid w:val="67DD4B2A"/>
    <w:rsid w:val="67FC1454"/>
    <w:rsid w:val="682F72B6"/>
    <w:rsid w:val="68354966"/>
    <w:rsid w:val="684D3A5E"/>
    <w:rsid w:val="685D7276"/>
    <w:rsid w:val="685E3B09"/>
    <w:rsid w:val="685E3EBD"/>
    <w:rsid w:val="688558EE"/>
    <w:rsid w:val="68A4359E"/>
    <w:rsid w:val="68BC0BE4"/>
    <w:rsid w:val="68D3653F"/>
    <w:rsid w:val="690B569D"/>
    <w:rsid w:val="69164798"/>
    <w:rsid w:val="693469CC"/>
    <w:rsid w:val="69390486"/>
    <w:rsid w:val="694F1A58"/>
    <w:rsid w:val="696F3EA8"/>
    <w:rsid w:val="697C4628"/>
    <w:rsid w:val="6985204A"/>
    <w:rsid w:val="69DA57C5"/>
    <w:rsid w:val="6A050368"/>
    <w:rsid w:val="6A0942FC"/>
    <w:rsid w:val="6A2207F3"/>
    <w:rsid w:val="6A3B3D8A"/>
    <w:rsid w:val="6A3F1ACC"/>
    <w:rsid w:val="6AB73D58"/>
    <w:rsid w:val="6AC54E80"/>
    <w:rsid w:val="6AC82FEB"/>
    <w:rsid w:val="6ACB15B2"/>
    <w:rsid w:val="6AD93CCF"/>
    <w:rsid w:val="6B0E6E92"/>
    <w:rsid w:val="6B106FC5"/>
    <w:rsid w:val="6B463DB3"/>
    <w:rsid w:val="6B4A1E0F"/>
    <w:rsid w:val="6B8D6867"/>
    <w:rsid w:val="6B93203D"/>
    <w:rsid w:val="6B9B2D32"/>
    <w:rsid w:val="6BAF67DE"/>
    <w:rsid w:val="6BE50451"/>
    <w:rsid w:val="6C0F54CE"/>
    <w:rsid w:val="6C863623"/>
    <w:rsid w:val="6C922387"/>
    <w:rsid w:val="6CD04C5E"/>
    <w:rsid w:val="6CD1096C"/>
    <w:rsid w:val="6CDE55CC"/>
    <w:rsid w:val="6CEC31DA"/>
    <w:rsid w:val="6D284A9A"/>
    <w:rsid w:val="6D4F0318"/>
    <w:rsid w:val="6D51777A"/>
    <w:rsid w:val="6D8223FC"/>
    <w:rsid w:val="6D940381"/>
    <w:rsid w:val="6DB26104"/>
    <w:rsid w:val="6DC1162D"/>
    <w:rsid w:val="6DD3766D"/>
    <w:rsid w:val="6DE53E47"/>
    <w:rsid w:val="6DF73404"/>
    <w:rsid w:val="6E2E7E8E"/>
    <w:rsid w:val="6E304406"/>
    <w:rsid w:val="6E3F1D5B"/>
    <w:rsid w:val="6E44337C"/>
    <w:rsid w:val="6E587EF0"/>
    <w:rsid w:val="6E91041D"/>
    <w:rsid w:val="6E964FCD"/>
    <w:rsid w:val="6F1572A0"/>
    <w:rsid w:val="6F2224A7"/>
    <w:rsid w:val="6F3E05A4"/>
    <w:rsid w:val="6F4656AB"/>
    <w:rsid w:val="6F8D6D07"/>
    <w:rsid w:val="6FC14D32"/>
    <w:rsid w:val="700C06A3"/>
    <w:rsid w:val="70F40693"/>
    <w:rsid w:val="70F4428E"/>
    <w:rsid w:val="70FD6FEE"/>
    <w:rsid w:val="71445EE6"/>
    <w:rsid w:val="715A44A2"/>
    <w:rsid w:val="71734A01"/>
    <w:rsid w:val="71752277"/>
    <w:rsid w:val="718E31EB"/>
    <w:rsid w:val="719E532A"/>
    <w:rsid w:val="71D4762D"/>
    <w:rsid w:val="71F31B1A"/>
    <w:rsid w:val="72227D09"/>
    <w:rsid w:val="723F1120"/>
    <w:rsid w:val="724063E2"/>
    <w:rsid w:val="724D4DD8"/>
    <w:rsid w:val="724F2AC9"/>
    <w:rsid w:val="72591BD8"/>
    <w:rsid w:val="725B146D"/>
    <w:rsid w:val="72A042BA"/>
    <w:rsid w:val="72A804A1"/>
    <w:rsid w:val="72B234EF"/>
    <w:rsid w:val="72D354A8"/>
    <w:rsid w:val="72DA05E4"/>
    <w:rsid w:val="72F36482"/>
    <w:rsid w:val="72FD42D3"/>
    <w:rsid w:val="73141CC0"/>
    <w:rsid w:val="7318735E"/>
    <w:rsid w:val="732A3D34"/>
    <w:rsid w:val="732C6966"/>
    <w:rsid w:val="732D368E"/>
    <w:rsid w:val="73380F1B"/>
    <w:rsid w:val="73577E87"/>
    <w:rsid w:val="73921792"/>
    <w:rsid w:val="73942E89"/>
    <w:rsid w:val="73D239B1"/>
    <w:rsid w:val="73E6120B"/>
    <w:rsid w:val="73FB6A64"/>
    <w:rsid w:val="74051691"/>
    <w:rsid w:val="74082F2F"/>
    <w:rsid w:val="74316B1A"/>
    <w:rsid w:val="745D3878"/>
    <w:rsid w:val="746539D4"/>
    <w:rsid w:val="746E42F7"/>
    <w:rsid w:val="74856C75"/>
    <w:rsid w:val="749649DF"/>
    <w:rsid w:val="74A621C9"/>
    <w:rsid w:val="74C552BF"/>
    <w:rsid w:val="74D6302D"/>
    <w:rsid w:val="75051844"/>
    <w:rsid w:val="752024F5"/>
    <w:rsid w:val="753366D1"/>
    <w:rsid w:val="7544443B"/>
    <w:rsid w:val="7590142E"/>
    <w:rsid w:val="75AB44BA"/>
    <w:rsid w:val="75C37A55"/>
    <w:rsid w:val="76454EA8"/>
    <w:rsid w:val="764A782F"/>
    <w:rsid w:val="764E6103"/>
    <w:rsid w:val="769E5DCD"/>
    <w:rsid w:val="76BD26F7"/>
    <w:rsid w:val="76D0242A"/>
    <w:rsid w:val="76DE49AA"/>
    <w:rsid w:val="77183DD1"/>
    <w:rsid w:val="772269FE"/>
    <w:rsid w:val="776C1A27"/>
    <w:rsid w:val="7779048D"/>
    <w:rsid w:val="77884AB3"/>
    <w:rsid w:val="77B77146"/>
    <w:rsid w:val="77D23337"/>
    <w:rsid w:val="77D4334D"/>
    <w:rsid w:val="77F35CA4"/>
    <w:rsid w:val="7803238B"/>
    <w:rsid w:val="780A196C"/>
    <w:rsid w:val="78140451"/>
    <w:rsid w:val="78411105"/>
    <w:rsid w:val="78567F26"/>
    <w:rsid w:val="78727511"/>
    <w:rsid w:val="78B676BA"/>
    <w:rsid w:val="78C17E25"/>
    <w:rsid w:val="78F543CA"/>
    <w:rsid w:val="78FD02A2"/>
    <w:rsid w:val="79181E66"/>
    <w:rsid w:val="79390E96"/>
    <w:rsid w:val="799B65F3"/>
    <w:rsid w:val="79A63C5D"/>
    <w:rsid w:val="79BC6C95"/>
    <w:rsid w:val="79E47E21"/>
    <w:rsid w:val="7A0C700C"/>
    <w:rsid w:val="7A173045"/>
    <w:rsid w:val="7A293BFF"/>
    <w:rsid w:val="7A366E2D"/>
    <w:rsid w:val="7A4D1895"/>
    <w:rsid w:val="7A81594B"/>
    <w:rsid w:val="7ABB519F"/>
    <w:rsid w:val="7B14119C"/>
    <w:rsid w:val="7B2965AD"/>
    <w:rsid w:val="7B4E5012"/>
    <w:rsid w:val="7B7517F2"/>
    <w:rsid w:val="7BEE6486"/>
    <w:rsid w:val="7BF675DF"/>
    <w:rsid w:val="7BF8070B"/>
    <w:rsid w:val="7BF85F7F"/>
    <w:rsid w:val="7C227817"/>
    <w:rsid w:val="7C52743D"/>
    <w:rsid w:val="7C885555"/>
    <w:rsid w:val="7CAC66ED"/>
    <w:rsid w:val="7CD04806"/>
    <w:rsid w:val="7D00333D"/>
    <w:rsid w:val="7D0270B5"/>
    <w:rsid w:val="7D13707B"/>
    <w:rsid w:val="7D4F57EE"/>
    <w:rsid w:val="7D664357"/>
    <w:rsid w:val="7D6E2373"/>
    <w:rsid w:val="7DA912DF"/>
    <w:rsid w:val="7DB90346"/>
    <w:rsid w:val="7DCD6B6E"/>
    <w:rsid w:val="7E00216C"/>
    <w:rsid w:val="7E1D1CCD"/>
    <w:rsid w:val="7E350DC4"/>
    <w:rsid w:val="7E9F0EEE"/>
    <w:rsid w:val="7EDA4F69"/>
    <w:rsid w:val="7EE12CFA"/>
    <w:rsid w:val="7EE27670"/>
    <w:rsid w:val="7F0B6688"/>
    <w:rsid w:val="7F2F3506"/>
    <w:rsid w:val="7F482CAC"/>
    <w:rsid w:val="7F4D0390"/>
    <w:rsid w:val="7F5259A6"/>
    <w:rsid w:val="7FBB62D6"/>
    <w:rsid w:val="7FC44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1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Times New Roman" w:hAnsi="Times New Roman" w:eastAsia="Times New Roman" w:cs="Times New Roman"/>
      <w:color w:val="000000"/>
      <w:sz w:val="24"/>
      <w:szCs w:val="24"/>
      <w:lang w:val="en-US" w:eastAsia="en-US" w:bidi="en-US"/>
    </w:rPr>
  </w:style>
  <w:style w:type="paragraph" w:styleId="2">
    <w:name w:val="heading 4"/>
    <w:basedOn w:val="1"/>
    <w:next w:val="1"/>
    <w:qFormat/>
    <w:uiPriority w:val="1"/>
    <w:pPr>
      <w:spacing w:before="65"/>
      <w:ind w:left="2264" w:right="2307"/>
      <w:jc w:val="center"/>
      <w:outlineLvl w:val="3"/>
    </w:pPr>
    <w:rPr>
      <w:rFonts w:ascii="PMingLiU" w:hAnsi="PMingLiU" w:eastAsia="PMingLiU" w:cs="PMingLiU"/>
      <w:sz w:val="36"/>
      <w:szCs w:val="36"/>
      <w:lang w:val="zh-CN" w:eastAsia="zh-CN" w:bidi="zh-CN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</w:style>
  <w:style w:type="paragraph" w:styleId="4">
    <w:name w:val="Body Text"/>
    <w:basedOn w:val="1"/>
    <w:qFormat/>
    <w:uiPriority w:val="1"/>
    <w:rPr>
      <w:rFonts w:ascii="仿宋" w:hAnsi="仿宋" w:eastAsia="仿宋" w:cs="仿宋"/>
      <w:sz w:val="32"/>
      <w:szCs w:val="32"/>
      <w:lang w:val="zh-CN" w:eastAsia="zh-CN" w:bidi="zh-CN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7">
    <w:name w:val="Normal (Web)"/>
    <w:basedOn w:val="1"/>
    <w:qFormat/>
    <w:uiPriority w:val="99"/>
  </w:style>
  <w:style w:type="character" w:styleId="10">
    <w:name w:val="Strong"/>
    <w:basedOn w:val="9"/>
    <w:qFormat/>
    <w:uiPriority w:val="22"/>
    <w:rPr>
      <w:b/>
      <w:bCs/>
    </w:rPr>
  </w:style>
  <w:style w:type="character" w:styleId="11">
    <w:name w:val="page number"/>
    <w:basedOn w:val="9"/>
    <w:qFormat/>
    <w:uiPriority w:val="0"/>
  </w:style>
  <w:style w:type="character" w:styleId="12">
    <w:name w:val="Emphasis"/>
    <w:basedOn w:val="9"/>
    <w:qFormat/>
    <w:uiPriority w:val="0"/>
    <w:rPr>
      <w:i/>
    </w:rPr>
  </w:style>
  <w:style w:type="character" w:styleId="13">
    <w:name w:val="Hyperlink"/>
    <w:basedOn w:val="9"/>
    <w:qFormat/>
    <w:uiPriority w:val="0"/>
    <w:rPr>
      <w:color w:val="0000FF"/>
      <w:u w:val="single"/>
    </w:rPr>
  </w:style>
  <w:style w:type="character" w:styleId="14">
    <w:name w:val="annotation reference"/>
    <w:basedOn w:val="9"/>
    <w:qFormat/>
    <w:uiPriority w:val="0"/>
    <w:rPr>
      <w:sz w:val="21"/>
      <w:szCs w:val="21"/>
    </w:rPr>
  </w:style>
  <w:style w:type="paragraph" w:customStyle="1" w:styleId="15">
    <w:name w:val="Body text|4"/>
    <w:basedOn w:val="1"/>
    <w:qFormat/>
    <w:uiPriority w:val="0"/>
    <w:pPr>
      <w:spacing w:after="210" w:line="518" w:lineRule="exact"/>
    </w:pPr>
    <w:rPr>
      <w:sz w:val="26"/>
      <w:szCs w:val="26"/>
      <w:lang w:val="zh-TW" w:eastAsia="zh-TW" w:bidi="zh-TW"/>
    </w:rPr>
  </w:style>
  <w:style w:type="paragraph" w:customStyle="1" w:styleId="16">
    <w:name w:val="Heading #2|1"/>
    <w:basedOn w:val="1"/>
    <w:qFormat/>
    <w:uiPriority w:val="0"/>
    <w:pPr>
      <w:spacing w:after="680" w:line="698" w:lineRule="exact"/>
      <w:jc w:val="center"/>
      <w:outlineLvl w:val="1"/>
    </w:pPr>
    <w:rPr>
      <w:rFonts w:ascii="宋体" w:hAnsi="宋体" w:eastAsia="宋体" w:cs="宋体"/>
      <w:sz w:val="42"/>
      <w:szCs w:val="42"/>
      <w:lang w:val="zh-TW" w:eastAsia="zh-TW" w:bidi="zh-TW"/>
    </w:rPr>
  </w:style>
  <w:style w:type="paragraph" w:customStyle="1" w:styleId="17">
    <w:name w:val="Body text|2"/>
    <w:basedOn w:val="1"/>
    <w:qFormat/>
    <w:uiPriority w:val="0"/>
    <w:pPr>
      <w:spacing w:line="312" w:lineRule="exact"/>
      <w:ind w:firstLine="460"/>
    </w:pPr>
    <w:rPr>
      <w:rFonts w:ascii="宋体" w:hAnsi="宋体" w:eastAsia="宋体" w:cs="宋体"/>
      <w:sz w:val="20"/>
      <w:szCs w:val="20"/>
      <w:lang w:val="zh-TW" w:eastAsia="zh-TW" w:bidi="zh-TW"/>
    </w:rPr>
  </w:style>
  <w:style w:type="paragraph" w:customStyle="1" w:styleId="18">
    <w:name w:val="Body text|1"/>
    <w:basedOn w:val="1"/>
    <w:qFormat/>
    <w:uiPriority w:val="0"/>
    <w:pPr>
      <w:spacing w:line="420" w:lineRule="auto"/>
      <w:ind w:firstLine="400"/>
    </w:pPr>
    <w:rPr>
      <w:rFonts w:ascii="宋体" w:hAnsi="宋体" w:eastAsia="宋体" w:cs="宋体"/>
      <w:sz w:val="28"/>
      <w:szCs w:val="28"/>
      <w:lang w:val="zh-TW" w:eastAsia="zh-TW" w:bidi="zh-TW"/>
    </w:rPr>
  </w:style>
  <w:style w:type="paragraph" w:customStyle="1" w:styleId="19">
    <w:name w:val="Header or footer|1"/>
    <w:basedOn w:val="1"/>
    <w:qFormat/>
    <w:uiPriority w:val="0"/>
    <w:rPr>
      <w:sz w:val="26"/>
      <w:szCs w:val="26"/>
      <w:lang w:val="zh-TW" w:eastAsia="zh-TW" w:bidi="zh-TW"/>
    </w:rPr>
  </w:style>
  <w:style w:type="paragraph" w:customStyle="1" w:styleId="20">
    <w:name w:val="Heading #3|1"/>
    <w:basedOn w:val="1"/>
    <w:qFormat/>
    <w:uiPriority w:val="0"/>
    <w:pPr>
      <w:spacing w:after="280"/>
      <w:jc w:val="center"/>
      <w:outlineLvl w:val="2"/>
    </w:pPr>
    <w:rPr>
      <w:rFonts w:ascii="宋体" w:hAnsi="宋体" w:eastAsia="宋体" w:cs="宋体"/>
      <w:sz w:val="38"/>
      <w:szCs w:val="38"/>
      <w:lang w:val="zh-TW" w:eastAsia="zh-TW" w:bidi="zh-TW"/>
    </w:rPr>
  </w:style>
  <w:style w:type="paragraph" w:customStyle="1" w:styleId="21">
    <w:name w:val="Table caption|1"/>
    <w:basedOn w:val="1"/>
    <w:qFormat/>
    <w:uiPriority w:val="0"/>
    <w:rPr>
      <w:rFonts w:ascii="宋体" w:hAnsi="宋体" w:eastAsia="宋体" w:cs="宋体"/>
      <w:sz w:val="22"/>
      <w:szCs w:val="22"/>
      <w:lang w:val="zh-TW" w:eastAsia="zh-TW" w:bidi="zh-TW"/>
    </w:rPr>
  </w:style>
  <w:style w:type="paragraph" w:customStyle="1" w:styleId="22">
    <w:name w:val="Other|1"/>
    <w:basedOn w:val="1"/>
    <w:qFormat/>
    <w:uiPriority w:val="0"/>
    <w:pPr>
      <w:spacing w:line="420" w:lineRule="auto"/>
      <w:ind w:firstLine="400"/>
    </w:pPr>
    <w:rPr>
      <w:rFonts w:ascii="宋体" w:hAnsi="宋体" w:eastAsia="宋体" w:cs="宋体"/>
      <w:sz w:val="28"/>
      <w:szCs w:val="28"/>
      <w:lang w:val="zh-TW" w:eastAsia="zh-TW" w:bidi="zh-TW"/>
    </w:rPr>
  </w:style>
  <w:style w:type="paragraph" w:customStyle="1" w:styleId="23">
    <w:name w:val="Header or footer|2"/>
    <w:basedOn w:val="1"/>
    <w:qFormat/>
    <w:uiPriority w:val="0"/>
    <w:rPr>
      <w:sz w:val="20"/>
      <w:szCs w:val="20"/>
      <w:lang w:val="zh-TW" w:eastAsia="zh-TW" w:bidi="zh-TW"/>
    </w:rPr>
  </w:style>
  <w:style w:type="character" w:customStyle="1" w:styleId="24">
    <w:name w:val="font91"/>
    <w:basedOn w:val="9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25">
    <w:name w:val="font101"/>
    <w:basedOn w:val="9"/>
    <w:qFormat/>
    <w:uiPriority w:val="0"/>
    <w:rPr>
      <w:rFonts w:ascii="Wingdings" w:hAnsi="Wingdings" w:cs="Wingdings"/>
      <w:color w:val="000000"/>
      <w:sz w:val="16"/>
      <w:szCs w:val="16"/>
      <w:u w:val="none"/>
    </w:rPr>
  </w:style>
  <w:style w:type="character" w:customStyle="1" w:styleId="26">
    <w:name w:val="font41"/>
    <w:basedOn w:val="9"/>
    <w:qFormat/>
    <w:uiPriority w:val="0"/>
    <w:rPr>
      <w:rFonts w:hint="eastAsia" w:ascii="仿宋" w:hAnsi="仿宋" w:eastAsia="仿宋" w:cs="仿宋"/>
      <w:color w:val="000000"/>
      <w:sz w:val="16"/>
      <w:szCs w:val="16"/>
      <w:u w:val="none"/>
    </w:rPr>
  </w:style>
  <w:style w:type="character" w:customStyle="1" w:styleId="27">
    <w:name w:val="font112"/>
    <w:basedOn w:val="9"/>
    <w:qFormat/>
    <w:uiPriority w:val="0"/>
    <w:rPr>
      <w:rFonts w:hint="eastAsia" w:ascii="仿宋" w:hAnsi="仿宋" w:eastAsia="仿宋" w:cs="仿宋"/>
      <w:color w:val="000000"/>
      <w:sz w:val="16"/>
      <w:szCs w:val="16"/>
      <w:u w:val="none"/>
    </w:rPr>
  </w:style>
  <w:style w:type="character" w:customStyle="1" w:styleId="28">
    <w:name w:val="font21"/>
    <w:basedOn w:val="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9">
    <w:name w:val="font61"/>
    <w:basedOn w:val="9"/>
    <w:qFormat/>
    <w:uiPriority w:val="0"/>
    <w:rPr>
      <w:rFonts w:hint="default" w:ascii="Arial" w:hAnsi="Arial" w:cs="Arial"/>
      <w:color w:val="000000"/>
      <w:sz w:val="22"/>
      <w:szCs w:val="22"/>
      <w:u w:val="none"/>
    </w:rPr>
  </w:style>
  <w:style w:type="paragraph" w:styleId="30">
    <w:name w:val="List Paragraph"/>
    <w:basedOn w:val="1"/>
    <w:qFormat/>
    <w:uiPriority w:val="1"/>
    <w:pPr>
      <w:ind w:left="791" w:firstLine="640"/>
    </w:pPr>
    <w:rPr>
      <w:rFonts w:ascii="宋体" w:hAnsi="宋体" w:eastAsia="宋体" w:cs="宋体"/>
      <w:lang w:val="zh-CN" w:eastAsia="zh-CN" w:bidi="zh-CN"/>
    </w:rPr>
  </w:style>
  <w:style w:type="character" w:customStyle="1" w:styleId="31">
    <w:name w:val="font01"/>
    <w:basedOn w:val="9"/>
    <w:qFormat/>
    <w:uiPriority w:val="0"/>
    <w:rPr>
      <w:rFonts w:hint="default" w:ascii="MS Sans Serif" w:hAnsi="MS Sans Serif" w:eastAsia="MS Sans Serif" w:cs="MS Sans Serif"/>
      <w:color w:val="000000"/>
      <w:sz w:val="20"/>
      <w:szCs w:val="20"/>
      <w:u w:val="none"/>
    </w:rPr>
  </w:style>
  <w:style w:type="character" w:customStyle="1" w:styleId="32">
    <w:name w:val="font31"/>
    <w:basedOn w:val="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paragraph" w:customStyle="1" w:styleId="33">
    <w:name w:val="正文1"/>
    <w:basedOn w:val="1"/>
    <w:qFormat/>
    <w:uiPriority w:val="3"/>
    <w:pPr>
      <w:widowControl/>
      <w:jc w:val="both"/>
    </w:pPr>
    <w:rPr>
      <w:color w:val="auto"/>
      <w:sz w:val="21"/>
      <w:szCs w:val="20"/>
      <w:lang w:val="zh-CN" w:eastAsia="zh-CN" w:bidi="ar-SA"/>
    </w:rPr>
  </w:style>
  <w:style w:type="character" w:customStyle="1" w:styleId="34">
    <w:name w:val="font121"/>
    <w:basedOn w:val="9"/>
    <w:qFormat/>
    <w:uiPriority w:val="0"/>
    <w:rPr>
      <w:rFonts w:ascii="Wingdings 2" w:hAnsi="Wingdings 2" w:eastAsia="Wingdings 2" w:cs="Wingdings 2"/>
      <w:color w:val="000000"/>
      <w:sz w:val="20"/>
      <w:szCs w:val="20"/>
      <w:u w:val="none"/>
    </w:rPr>
  </w:style>
  <w:style w:type="character" w:customStyle="1" w:styleId="35">
    <w:name w:val="font131"/>
    <w:basedOn w:val="9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36">
    <w:name w:val="font11"/>
    <w:basedOn w:val="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961</Words>
  <Characters>1062</Characters>
  <Lines>32</Lines>
  <Paragraphs>9</Paragraphs>
  <TotalTime>14</TotalTime>
  <ScaleCrop>false</ScaleCrop>
  <LinksUpToDate>false</LinksUpToDate>
  <CharactersWithSpaces>1252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工作</cp:lastModifiedBy>
  <cp:lastPrinted>2021-05-12T06:58:00Z</cp:lastPrinted>
  <dcterms:modified xsi:type="dcterms:W3CDTF">2025-04-24T07:43:22Z</dcterms:modified>
  <cp:revision>97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639E0DA5A9E646AE8B99C27429FFF1CF</vt:lpwstr>
  </property>
  <property fmtid="{D5CDD505-2E9C-101B-9397-08002B2CF9AE}" pid="4" name="KSOTemplateDocerSaveRecord">
    <vt:lpwstr>eyJoZGlkIjoiYWYyOWYzY2U2MjlkNTgwNmJmMDFlZTczY2EzZDlhYzAiLCJ1c2VySWQiOiIyNTIyNjY5MzgifQ==</vt:lpwstr>
  </property>
</Properties>
</file>