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5C6A" w:rsidRDefault="00317B27">
      <w:pPr>
        <w:widowControl/>
        <w:spacing w:line="432" w:lineRule="atLeast"/>
        <w:ind w:firstLineChars="100" w:firstLine="280"/>
        <w:jc w:val="left"/>
        <w:rPr>
          <w:rFonts w:ascii="宋体" w:hAnsi="宋体" w:cs="宋体"/>
          <w:color w:val="000000"/>
          <w:kern w:val="0"/>
          <w:sz w:val="28"/>
          <w:szCs w:val="28"/>
        </w:rPr>
      </w:pPr>
      <w:r>
        <w:rPr>
          <w:rFonts w:ascii="黑体" w:eastAsia="黑体" w:hAnsi="黑体" w:cs="宋体" w:hint="eastAsia"/>
          <w:color w:val="000000"/>
          <w:kern w:val="0"/>
          <w:sz w:val="28"/>
          <w:szCs w:val="28"/>
        </w:rPr>
        <w:t>附件</w:t>
      </w:r>
      <w:r>
        <w:rPr>
          <w:rFonts w:ascii="黑体" w:eastAsia="黑体" w:hAnsi="黑体" w:cs="宋体" w:hint="eastAsia"/>
          <w:color w:val="000000"/>
          <w:kern w:val="0"/>
          <w:sz w:val="28"/>
          <w:szCs w:val="28"/>
        </w:rPr>
        <w:t>1</w:t>
      </w:r>
      <w:r>
        <w:rPr>
          <w:rFonts w:ascii="黑体" w:eastAsia="黑体" w:hAnsi="黑体" w:cs="宋体" w:hint="eastAsia"/>
          <w:color w:val="000000"/>
          <w:kern w:val="0"/>
          <w:sz w:val="28"/>
          <w:szCs w:val="28"/>
        </w:rPr>
        <w:t>：</w:t>
      </w:r>
    </w:p>
    <w:p w:rsidR="00AB5C6A" w:rsidRDefault="00317B27">
      <w:pPr>
        <w:widowControl/>
        <w:spacing w:line="432" w:lineRule="atLeast"/>
        <w:jc w:val="center"/>
        <w:rPr>
          <w:rFonts w:ascii="方正小标宋简体" w:eastAsia="方正小标宋简体" w:hAnsi="方正小标宋简体" w:cs="方正小标宋简体"/>
          <w:color w:val="000000"/>
          <w:kern w:val="0"/>
          <w:sz w:val="40"/>
          <w:szCs w:val="40"/>
        </w:rPr>
      </w:pPr>
      <w:r>
        <w:rPr>
          <w:rFonts w:ascii="方正小标宋简体" w:eastAsia="方正小标宋简体" w:hAnsi="方正小标宋简体" w:cs="方正小标宋简体" w:hint="eastAsia"/>
          <w:color w:val="000000"/>
          <w:kern w:val="0"/>
          <w:sz w:val="40"/>
          <w:szCs w:val="40"/>
        </w:rPr>
        <w:t>202</w:t>
      </w:r>
      <w:r w:rsidR="001510A7">
        <w:rPr>
          <w:rFonts w:ascii="方正小标宋简体" w:eastAsia="方正小标宋简体" w:hAnsi="方正小标宋简体" w:cs="方正小标宋简体" w:hint="eastAsia"/>
          <w:color w:val="000000"/>
          <w:kern w:val="0"/>
          <w:sz w:val="40"/>
          <w:szCs w:val="40"/>
        </w:rPr>
        <w:t>0</w:t>
      </w:r>
      <w:r>
        <w:rPr>
          <w:rFonts w:ascii="方正小标宋简体" w:eastAsia="方正小标宋简体" w:hAnsi="方正小标宋简体" w:cs="方正小标宋简体" w:hint="eastAsia"/>
          <w:color w:val="000000"/>
          <w:kern w:val="0"/>
          <w:sz w:val="40"/>
          <w:szCs w:val="40"/>
        </w:rPr>
        <w:t>年度农垦及单位职工养老保险自评表</w:t>
      </w:r>
    </w:p>
    <w:p w:rsidR="00AB5C6A" w:rsidRDefault="00317B27">
      <w:pPr>
        <w:widowControl/>
        <w:spacing w:line="432" w:lineRule="atLeast"/>
        <w:jc w:val="left"/>
        <w:rPr>
          <w:rFonts w:ascii="宋体" w:hAnsi="宋体" w:cs="宋体"/>
          <w:color w:val="000000"/>
          <w:kern w:val="0"/>
          <w:sz w:val="24"/>
          <w:szCs w:val="24"/>
        </w:rPr>
      </w:pPr>
      <w:r>
        <w:rPr>
          <w:rFonts w:ascii="楷体_GB2312" w:eastAsia="楷体_GB2312" w:hAnsi="宋体" w:cs="宋体" w:hint="eastAsia"/>
          <w:color w:val="000000"/>
          <w:kern w:val="0"/>
          <w:sz w:val="24"/>
          <w:szCs w:val="24"/>
        </w:rPr>
        <w:t xml:space="preserve">　　单位名称：</w:t>
      </w:r>
      <w:r>
        <w:rPr>
          <w:rFonts w:ascii="楷体_GB2312" w:eastAsia="楷体_GB2312" w:hAnsi="宋体" w:cs="宋体" w:hint="eastAsia"/>
          <w:color w:val="000000"/>
          <w:kern w:val="0"/>
          <w:sz w:val="24"/>
          <w:szCs w:val="24"/>
        </w:rPr>
        <w:t xml:space="preserve">  </w:t>
      </w:r>
      <w:r>
        <w:rPr>
          <w:rFonts w:ascii="宋体" w:hAnsi="宋体" w:hint="eastAsia"/>
          <w:kern w:val="0"/>
        </w:rPr>
        <w:t>慈惠街人力资源办</w:t>
      </w:r>
      <w:r>
        <w:rPr>
          <w:rFonts w:ascii="楷体_GB2312" w:eastAsia="楷体_GB2312" w:hAnsi="宋体" w:cs="宋体" w:hint="eastAsia"/>
          <w:color w:val="000000"/>
          <w:kern w:val="0"/>
          <w:sz w:val="24"/>
          <w:szCs w:val="24"/>
        </w:rPr>
        <w:t xml:space="preserve">            </w:t>
      </w:r>
      <w:r>
        <w:rPr>
          <w:rFonts w:ascii="楷体_GB2312" w:eastAsia="楷体_GB2312" w:hAnsi="宋体" w:cs="宋体" w:hint="eastAsia"/>
          <w:color w:val="000000"/>
          <w:kern w:val="0"/>
          <w:sz w:val="24"/>
          <w:szCs w:val="24"/>
        </w:rPr>
        <w:t>填报日期：</w:t>
      </w:r>
      <w:r>
        <w:rPr>
          <w:rFonts w:ascii="宋体" w:hAnsi="宋体" w:cs="宋体" w:hint="eastAsia"/>
          <w:color w:val="000000"/>
          <w:kern w:val="0"/>
          <w:sz w:val="24"/>
          <w:szCs w:val="24"/>
        </w:rPr>
        <w:t> 2021.4.19</w:t>
      </w:r>
    </w:p>
    <w:tbl>
      <w:tblPr>
        <w:tblW w:w="8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8"/>
        <w:gridCol w:w="1076"/>
        <w:gridCol w:w="1247"/>
        <w:gridCol w:w="818"/>
        <w:gridCol w:w="923"/>
        <w:gridCol w:w="394"/>
        <w:gridCol w:w="1466"/>
        <w:gridCol w:w="660"/>
        <w:gridCol w:w="659"/>
        <w:gridCol w:w="877"/>
      </w:tblGrid>
      <w:tr w:rsidR="00AB5C6A">
        <w:trPr>
          <w:trHeight w:val="567"/>
          <w:jc w:val="center"/>
        </w:trPr>
        <w:tc>
          <w:tcPr>
            <w:tcW w:w="1904" w:type="dxa"/>
            <w:gridSpan w:val="2"/>
            <w:vAlign w:val="center"/>
          </w:tcPr>
          <w:p w:rsidR="00AB5C6A" w:rsidRDefault="00317B27">
            <w:pPr>
              <w:widowControl/>
              <w:snapToGrid w:val="0"/>
              <w:jc w:val="center"/>
              <w:rPr>
                <w:rFonts w:ascii="宋体" w:hAnsi="宋体"/>
                <w:kern w:val="0"/>
              </w:rPr>
            </w:pPr>
            <w:r>
              <w:rPr>
                <w:rFonts w:ascii="宋体" w:hAnsi="宋体" w:cs="仿宋_GB2312" w:hint="eastAsia"/>
                <w:kern w:val="0"/>
              </w:rPr>
              <w:t>项目名称</w:t>
            </w:r>
          </w:p>
        </w:tc>
        <w:tc>
          <w:tcPr>
            <w:tcW w:w="7044" w:type="dxa"/>
            <w:gridSpan w:val="8"/>
            <w:vAlign w:val="center"/>
          </w:tcPr>
          <w:p w:rsidR="00AB5C6A" w:rsidRDefault="00317B27">
            <w:pPr>
              <w:widowControl/>
              <w:snapToGrid w:val="0"/>
              <w:jc w:val="center"/>
              <w:rPr>
                <w:rFonts w:ascii="宋体" w:hAnsi="宋体"/>
                <w:kern w:val="0"/>
              </w:rPr>
            </w:pPr>
            <w:bookmarkStart w:id="0" w:name="_Hlk70430917"/>
            <w:r>
              <w:rPr>
                <w:rFonts w:ascii="宋体" w:hAnsi="宋体" w:cs="仿宋_GB2312" w:hint="eastAsia"/>
                <w:kern w:val="0"/>
              </w:rPr>
              <w:t>农垦及单位职工养老保险</w:t>
            </w:r>
            <w:bookmarkEnd w:id="0"/>
          </w:p>
        </w:tc>
      </w:tr>
      <w:tr w:rsidR="00AB5C6A">
        <w:trPr>
          <w:trHeight w:val="567"/>
          <w:jc w:val="center"/>
        </w:trPr>
        <w:tc>
          <w:tcPr>
            <w:tcW w:w="1904" w:type="dxa"/>
            <w:gridSpan w:val="2"/>
            <w:vAlign w:val="center"/>
          </w:tcPr>
          <w:p w:rsidR="00AB5C6A" w:rsidRDefault="00317B27">
            <w:pPr>
              <w:widowControl/>
              <w:snapToGrid w:val="0"/>
              <w:jc w:val="center"/>
              <w:rPr>
                <w:rFonts w:ascii="宋体" w:hAnsi="宋体"/>
                <w:kern w:val="0"/>
              </w:rPr>
            </w:pPr>
            <w:r>
              <w:rPr>
                <w:rFonts w:ascii="宋体" w:hAnsi="宋体" w:cs="仿宋_GB2312" w:hint="eastAsia"/>
                <w:kern w:val="0"/>
              </w:rPr>
              <w:t>主管部门</w:t>
            </w:r>
          </w:p>
        </w:tc>
        <w:tc>
          <w:tcPr>
            <w:tcW w:w="2988" w:type="dxa"/>
            <w:gridSpan w:val="3"/>
            <w:vAlign w:val="center"/>
          </w:tcPr>
          <w:p w:rsidR="00AB5C6A" w:rsidRDefault="00317B27">
            <w:pPr>
              <w:widowControl/>
              <w:snapToGrid w:val="0"/>
              <w:jc w:val="left"/>
              <w:rPr>
                <w:rFonts w:ascii="宋体" w:hAnsi="宋体"/>
                <w:kern w:val="0"/>
              </w:rPr>
            </w:pPr>
            <w:r>
              <w:rPr>
                <w:rFonts w:ascii="宋体" w:hAnsi="宋体" w:hint="eastAsia"/>
                <w:kern w:val="0"/>
              </w:rPr>
              <w:t>慈惠街人力资源办</w:t>
            </w:r>
          </w:p>
        </w:tc>
        <w:tc>
          <w:tcPr>
            <w:tcW w:w="2520" w:type="dxa"/>
            <w:gridSpan w:val="3"/>
            <w:vAlign w:val="center"/>
          </w:tcPr>
          <w:p w:rsidR="00AB5C6A" w:rsidRDefault="00317B27">
            <w:pPr>
              <w:widowControl/>
              <w:snapToGrid w:val="0"/>
              <w:jc w:val="center"/>
              <w:rPr>
                <w:rFonts w:ascii="宋体" w:hAnsi="宋体"/>
                <w:kern w:val="0"/>
              </w:rPr>
            </w:pPr>
            <w:r>
              <w:rPr>
                <w:rFonts w:ascii="宋体" w:hAnsi="宋体" w:cs="仿宋_GB2312" w:hint="eastAsia"/>
                <w:kern w:val="0"/>
              </w:rPr>
              <w:t>项目实施单位</w:t>
            </w:r>
          </w:p>
        </w:tc>
        <w:tc>
          <w:tcPr>
            <w:tcW w:w="1536" w:type="dxa"/>
            <w:gridSpan w:val="2"/>
            <w:vAlign w:val="center"/>
          </w:tcPr>
          <w:p w:rsidR="00AB5C6A" w:rsidRDefault="00317B27">
            <w:pPr>
              <w:widowControl/>
              <w:snapToGrid w:val="0"/>
              <w:jc w:val="center"/>
              <w:rPr>
                <w:rFonts w:ascii="宋体" w:hAnsi="宋体"/>
                <w:kern w:val="0"/>
              </w:rPr>
            </w:pPr>
            <w:r>
              <w:rPr>
                <w:rFonts w:ascii="宋体" w:hAnsi="宋体" w:cs="仿宋_GB2312" w:hint="eastAsia"/>
                <w:kern w:val="0"/>
              </w:rPr>
              <w:t xml:space="preserve">慈惠街人力资源办　</w:t>
            </w:r>
          </w:p>
        </w:tc>
      </w:tr>
      <w:tr w:rsidR="00AB5C6A">
        <w:trPr>
          <w:trHeight w:val="567"/>
          <w:jc w:val="center"/>
        </w:trPr>
        <w:tc>
          <w:tcPr>
            <w:tcW w:w="1904" w:type="dxa"/>
            <w:gridSpan w:val="2"/>
            <w:vAlign w:val="center"/>
          </w:tcPr>
          <w:p w:rsidR="00AB5C6A" w:rsidRDefault="00317B27">
            <w:pPr>
              <w:widowControl/>
              <w:snapToGrid w:val="0"/>
              <w:jc w:val="center"/>
              <w:rPr>
                <w:rFonts w:ascii="宋体" w:hAnsi="宋体"/>
                <w:kern w:val="0"/>
              </w:rPr>
            </w:pPr>
            <w:r>
              <w:rPr>
                <w:rFonts w:ascii="宋体" w:hAnsi="宋体" w:cs="仿宋_GB2312" w:hint="eastAsia"/>
                <w:kern w:val="0"/>
              </w:rPr>
              <w:t>项目类别</w:t>
            </w:r>
          </w:p>
        </w:tc>
        <w:tc>
          <w:tcPr>
            <w:tcW w:w="7044" w:type="dxa"/>
            <w:gridSpan w:val="8"/>
            <w:vAlign w:val="center"/>
          </w:tcPr>
          <w:p w:rsidR="00AB5C6A" w:rsidRDefault="00317B27">
            <w:pPr>
              <w:widowControl/>
              <w:snapToGrid w:val="0"/>
              <w:jc w:val="left"/>
              <w:rPr>
                <w:rFonts w:ascii="宋体" w:hAnsi="宋体"/>
                <w:kern w:val="0"/>
              </w:rPr>
            </w:pPr>
            <w:r>
              <w:rPr>
                <w:rFonts w:ascii="宋体" w:hAnsi="宋体" w:cs="仿宋_GB2312"/>
                <w:kern w:val="0"/>
              </w:rPr>
              <w:t>1</w:t>
            </w:r>
            <w:r>
              <w:rPr>
                <w:rFonts w:ascii="宋体" w:hAnsi="宋体" w:cs="仿宋_GB2312" w:hint="eastAsia"/>
                <w:kern w:val="0"/>
              </w:rPr>
              <w:t>、部门预算项目□</w:t>
            </w:r>
            <w:r>
              <w:rPr>
                <w:rFonts w:ascii="宋体" w:hAnsi="宋体" w:cs="仿宋_GB2312"/>
                <w:kern w:val="0"/>
              </w:rPr>
              <w:t xml:space="preserve">   2</w:t>
            </w:r>
            <w:r>
              <w:rPr>
                <w:rFonts w:ascii="宋体" w:hAnsi="宋体" w:cs="仿宋_GB2312" w:hint="eastAsia"/>
                <w:kern w:val="0"/>
              </w:rPr>
              <w:t>、区直专项□</w:t>
            </w:r>
          </w:p>
        </w:tc>
      </w:tr>
      <w:tr w:rsidR="00AB5C6A">
        <w:trPr>
          <w:trHeight w:val="567"/>
          <w:jc w:val="center"/>
        </w:trPr>
        <w:tc>
          <w:tcPr>
            <w:tcW w:w="1904" w:type="dxa"/>
            <w:gridSpan w:val="2"/>
            <w:vAlign w:val="center"/>
          </w:tcPr>
          <w:p w:rsidR="00AB5C6A" w:rsidRDefault="00317B27">
            <w:pPr>
              <w:widowControl/>
              <w:snapToGrid w:val="0"/>
              <w:jc w:val="center"/>
              <w:rPr>
                <w:rFonts w:ascii="宋体" w:hAnsi="宋体"/>
                <w:kern w:val="0"/>
              </w:rPr>
            </w:pPr>
            <w:r>
              <w:rPr>
                <w:rFonts w:ascii="宋体" w:hAnsi="宋体" w:cs="仿宋_GB2312" w:hint="eastAsia"/>
                <w:kern w:val="0"/>
              </w:rPr>
              <w:t>项目属性</w:t>
            </w:r>
          </w:p>
        </w:tc>
        <w:tc>
          <w:tcPr>
            <w:tcW w:w="7044" w:type="dxa"/>
            <w:gridSpan w:val="8"/>
            <w:vAlign w:val="center"/>
          </w:tcPr>
          <w:p w:rsidR="00AB5C6A" w:rsidRDefault="00317B27">
            <w:pPr>
              <w:widowControl/>
              <w:snapToGrid w:val="0"/>
              <w:jc w:val="left"/>
              <w:rPr>
                <w:rFonts w:ascii="宋体" w:hAnsi="宋体" w:cs="仿宋_GB2312"/>
                <w:kern w:val="0"/>
              </w:rPr>
            </w:pPr>
            <w:r>
              <w:rPr>
                <w:rFonts w:ascii="宋体" w:hAnsi="宋体" w:cs="仿宋_GB2312"/>
                <w:kern w:val="0"/>
              </w:rPr>
              <w:t>1</w:t>
            </w:r>
            <w:r>
              <w:rPr>
                <w:rFonts w:ascii="宋体" w:hAnsi="宋体" w:cs="仿宋_GB2312" w:hint="eastAsia"/>
                <w:kern w:val="0"/>
              </w:rPr>
              <w:t>、持续性项目□</w:t>
            </w:r>
            <w:r>
              <w:rPr>
                <w:rFonts w:ascii="宋体" w:hAnsi="宋体" w:cs="仿宋_GB2312"/>
                <w:kern w:val="0"/>
              </w:rPr>
              <w:t xml:space="preserve">   2</w:t>
            </w:r>
            <w:r>
              <w:rPr>
                <w:rFonts w:ascii="宋体" w:hAnsi="宋体" w:cs="仿宋_GB2312" w:hint="eastAsia"/>
                <w:kern w:val="0"/>
              </w:rPr>
              <w:t>、新增性项目□</w:t>
            </w:r>
          </w:p>
        </w:tc>
      </w:tr>
      <w:tr w:rsidR="00AB5C6A">
        <w:trPr>
          <w:trHeight w:val="567"/>
          <w:jc w:val="center"/>
        </w:trPr>
        <w:tc>
          <w:tcPr>
            <w:tcW w:w="1904" w:type="dxa"/>
            <w:gridSpan w:val="2"/>
            <w:vAlign w:val="center"/>
          </w:tcPr>
          <w:p w:rsidR="00AB5C6A" w:rsidRDefault="00317B27">
            <w:pPr>
              <w:widowControl/>
              <w:snapToGrid w:val="0"/>
              <w:jc w:val="center"/>
              <w:rPr>
                <w:rFonts w:ascii="宋体" w:hAnsi="宋体"/>
                <w:kern w:val="0"/>
              </w:rPr>
            </w:pPr>
            <w:r>
              <w:rPr>
                <w:rFonts w:ascii="宋体" w:hAnsi="宋体" w:cs="仿宋_GB2312" w:hint="eastAsia"/>
                <w:kern w:val="0"/>
              </w:rPr>
              <w:t>项目类型</w:t>
            </w:r>
          </w:p>
        </w:tc>
        <w:tc>
          <w:tcPr>
            <w:tcW w:w="7044" w:type="dxa"/>
            <w:gridSpan w:val="8"/>
            <w:vAlign w:val="center"/>
          </w:tcPr>
          <w:p w:rsidR="00AB5C6A" w:rsidRDefault="00317B27">
            <w:pPr>
              <w:widowControl/>
              <w:snapToGrid w:val="0"/>
              <w:jc w:val="left"/>
              <w:rPr>
                <w:rFonts w:ascii="宋体" w:hAnsi="宋体"/>
                <w:kern w:val="0"/>
              </w:rPr>
            </w:pPr>
            <w:r>
              <w:rPr>
                <w:rFonts w:ascii="宋体" w:hAnsi="宋体" w:cs="仿宋_GB2312"/>
                <w:kern w:val="0"/>
              </w:rPr>
              <w:t>1</w:t>
            </w:r>
            <w:r>
              <w:rPr>
                <w:rFonts w:ascii="宋体" w:hAnsi="宋体" w:cs="仿宋_GB2312" w:hint="eastAsia"/>
                <w:kern w:val="0"/>
              </w:rPr>
              <w:t>、常年性项目□</w:t>
            </w:r>
            <w:r>
              <w:rPr>
                <w:rFonts w:ascii="宋体" w:hAnsi="宋体" w:cs="仿宋_GB2312"/>
                <w:kern w:val="0"/>
              </w:rPr>
              <w:t xml:space="preserve">   2</w:t>
            </w:r>
            <w:r>
              <w:rPr>
                <w:rFonts w:ascii="宋体" w:hAnsi="宋体" w:cs="仿宋_GB2312" w:hint="eastAsia"/>
                <w:kern w:val="0"/>
              </w:rPr>
              <w:t>、延续性项目□</w:t>
            </w:r>
            <w:r>
              <w:rPr>
                <w:rFonts w:ascii="宋体" w:hAnsi="宋体" w:cs="仿宋_GB2312"/>
                <w:kern w:val="0"/>
              </w:rPr>
              <w:t xml:space="preserve">      3</w:t>
            </w:r>
            <w:r>
              <w:rPr>
                <w:rFonts w:ascii="宋体" w:hAnsi="宋体" w:cs="仿宋_GB2312" w:hint="eastAsia"/>
                <w:kern w:val="0"/>
              </w:rPr>
              <w:t>、一次性项目□</w:t>
            </w:r>
          </w:p>
        </w:tc>
      </w:tr>
      <w:tr w:rsidR="00AB5C6A">
        <w:trPr>
          <w:trHeight w:val="567"/>
          <w:jc w:val="center"/>
        </w:trPr>
        <w:tc>
          <w:tcPr>
            <w:tcW w:w="1904" w:type="dxa"/>
            <w:gridSpan w:val="2"/>
            <w:vMerge w:val="restart"/>
            <w:vAlign w:val="center"/>
          </w:tcPr>
          <w:p w:rsidR="00AB5C6A" w:rsidRDefault="00317B27">
            <w:pPr>
              <w:widowControl/>
              <w:snapToGrid w:val="0"/>
              <w:jc w:val="center"/>
              <w:rPr>
                <w:rFonts w:ascii="宋体" w:hAnsi="宋体" w:cs="仿宋_GB2312"/>
                <w:kern w:val="0"/>
              </w:rPr>
            </w:pPr>
            <w:r>
              <w:rPr>
                <w:rFonts w:ascii="宋体" w:hAnsi="宋体" w:cs="仿宋_GB2312" w:hint="eastAsia"/>
                <w:kern w:val="0"/>
              </w:rPr>
              <w:t>预算执行</w:t>
            </w:r>
          </w:p>
          <w:p w:rsidR="00AB5C6A" w:rsidRDefault="00317B27">
            <w:pPr>
              <w:widowControl/>
              <w:snapToGrid w:val="0"/>
              <w:jc w:val="center"/>
              <w:rPr>
                <w:rFonts w:ascii="宋体" w:hAnsi="宋体"/>
                <w:kern w:val="0"/>
              </w:rPr>
            </w:pPr>
            <w:r>
              <w:rPr>
                <w:rFonts w:ascii="宋体" w:hAnsi="宋体" w:cs="仿宋_GB2312" w:hint="eastAsia"/>
                <w:kern w:val="0"/>
              </w:rPr>
              <w:t>情况（万元）</w:t>
            </w:r>
          </w:p>
          <w:p w:rsidR="00AB5C6A" w:rsidRDefault="00317B27">
            <w:pPr>
              <w:widowControl/>
              <w:snapToGrid w:val="0"/>
              <w:jc w:val="center"/>
              <w:rPr>
                <w:rFonts w:ascii="宋体" w:hAnsi="宋体"/>
                <w:kern w:val="0"/>
              </w:rPr>
            </w:pPr>
            <w:r>
              <w:rPr>
                <w:rFonts w:ascii="宋体" w:hAnsi="宋体" w:cs="仿宋_GB2312" w:hint="eastAsia"/>
                <w:kern w:val="0"/>
              </w:rPr>
              <w:t>（</w:t>
            </w:r>
            <w:r>
              <w:rPr>
                <w:rFonts w:ascii="宋体" w:hAnsi="宋体" w:cs="仿宋_GB2312"/>
                <w:kern w:val="0"/>
              </w:rPr>
              <w:t>20</w:t>
            </w:r>
            <w:r>
              <w:rPr>
                <w:rFonts w:ascii="宋体" w:hAnsi="宋体" w:cs="仿宋_GB2312" w:hint="eastAsia"/>
                <w:kern w:val="0"/>
              </w:rPr>
              <w:t>分）</w:t>
            </w:r>
          </w:p>
        </w:tc>
        <w:tc>
          <w:tcPr>
            <w:tcW w:w="1247" w:type="dxa"/>
            <w:vAlign w:val="center"/>
          </w:tcPr>
          <w:p w:rsidR="00AB5C6A" w:rsidRDefault="00AB5C6A">
            <w:pPr>
              <w:widowControl/>
              <w:snapToGrid w:val="0"/>
              <w:jc w:val="center"/>
              <w:rPr>
                <w:rFonts w:ascii="宋体" w:hAnsi="宋体"/>
                <w:kern w:val="0"/>
              </w:rPr>
            </w:pPr>
          </w:p>
        </w:tc>
        <w:tc>
          <w:tcPr>
            <w:tcW w:w="818" w:type="dxa"/>
            <w:vAlign w:val="center"/>
          </w:tcPr>
          <w:p w:rsidR="00AB5C6A" w:rsidRDefault="00317B27">
            <w:pPr>
              <w:widowControl/>
              <w:snapToGrid w:val="0"/>
              <w:jc w:val="center"/>
              <w:rPr>
                <w:rFonts w:ascii="宋体" w:hAnsi="宋体" w:cs="仿宋_GB2312"/>
                <w:kern w:val="0"/>
              </w:rPr>
            </w:pPr>
            <w:r>
              <w:rPr>
                <w:rFonts w:ascii="宋体" w:hAnsi="宋体" w:cs="仿宋_GB2312" w:hint="eastAsia"/>
                <w:kern w:val="0"/>
              </w:rPr>
              <w:t>预算数（</w:t>
            </w:r>
            <w:r>
              <w:rPr>
                <w:rFonts w:ascii="宋体" w:hAnsi="宋体" w:cs="仿宋_GB2312"/>
                <w:kern w:val="0"/>
              </w:rPr>
              <w:t>A</w:t>
            </w:r>
            <w:r>
              <w:rPr>
                <w:rFonts w:ascii="宋体" w:hAnsi="宋体" w:cs="仿宋_GB2312"/>
                <w:kern w:val="0"/>
              </w:rPr>
              <w:t>）</w:t>
            </w:r>
          </w:p>
        </w:tc>
        <w:tc>
          <w:tcPr>
            <w:tcW w:w="1317" w:type="dxa"/>
            <w:gridSpan w:val="2"/>
            <w:vAlign w:val="center"/>
          </w:tcPr>
          <w:p w:rsidR="00AB5C6A" w:rsidRDefault="00317B27">
            <w:pPr>
              <w:widowControl/>
              <w:snapToGrid w:val="0"/>
              <w:jc w:val="center"/>
              <w:rPr>
                <w:rFonts w:ascii="宋体" w:hAnsi="宋体" w:cs="仿宋_GB2312"/>
                <w:kern w:val="0"/>
              </w:rPr>
            </w:pPr>
            <w:r>
              <w:rPr>
                <w:rFonts w:ascii="宋体" w:hAnsi="宋体" w:cs="仿宋_GB2312" w:hint="eastAsia"/>
                <w:kern w:val="0"/>
              </w:rPr>
              <w:t>执行数</w:t>
            </w:r>
            <w:r>
              <w:rPr>
                <w:rFonts w:ascii="宋体" w:hAnsi="宋体" w:cs="仿宋_GB2312"/>
                <w:kern w:val="0"/>
              </w:rPr>
              <w:t>（</w:t>
            </w:r>
            <w:r>
              <w:rPr>
                <w:rFonts w:ascii="宋体" w:hAnsi="宋体" w:cs="仿宋_GB2312"/>
                <w:kern w:val="0"/>
              </w:rPr>
              <w:t>B</w:t>
            </w:r>
            <w:r>
              <w:rPr>
                <w:rFonts w:ascii="宋体" w:hAnsi="宋体" w:cs="仿宋_GB2312"/>
                <w:kern w:val="0"/>
              </w:rPr>
              <w:t>）</w:t>
            </w:r>
          </w:p>
        </w:tc>
        <w:tc>
          <w:tcPr>
            <w:tcW w:w="1466" w:type="dxa"/>
            <w:vAlign w:val="center"/>
          </w:tcPr>
          <w:p w:rsidR="00AB5C6A" w:rsidRDefault="00317B27">
            <w:pPr>
              <w:widowControl/>
              <w:snapToGrid w:val="0"/>
              <w:jc w:val="center"/>
              <w:rPr>
                <w:rFonts w:ascii="宋体" w:hAnsi="宋体" w:cs="仿宋_GB2312"/>
                <w:kern w:val="0"/>
              </w:rPr>
            </w:pPr>
            <w:r>
              <w:rPr>
                <w:rFonts w:ascii="宋体" w:hAnsi="宋体" w:cs="仿宋_GB2312" w:hint="eastAsia"/>
                <w:kern w:val="0"/>
              </w:rPr>
              <w:t>执行率</w:t>
            </w:r>
            <w:r>
              <w:rPr>
                <w:rFonts w:ascii="宋体" w:hAnsi="宋体" w:cs="仿宋_GB2312"/>
                <w:kern w:val="0"/>
              </w:rPr>
              <w:t>（</w:t>
            </w:r>
            <w:r>
              <w:rPr>
                <w:rFonts w:ascii="宋体" w:hAnsi="宋体" w:cs="仿宋_GB2312"/>
                <w:kern w:val="0"/>
              </w:rPr>
              <w:t>B/A</w:t>
            </w:r>
            <w:r>
              <w:rPr>
                <w:rFonts w:ascii="宋体" w:hAnsi="宋体" w:cs="仿宋_GB2312"/>
                <w:kern w:val="0"/>
              </w:rPr>
              <w:t>）</w:t>
            </w:r>
          </w:p>
        </w:tc>
        <w:tc>
          <w:tcPr>
            <w:tcW w:w="2196" w:type="dxa"/>
            <w:gridSpan w:val="3"/>
            <w:vAlign w:val="center"/>
          </w:tcPr>
          <w:p w:rsidR="00AB5C6A" w:rsidRDefault="00317B27">
            <w:pPr>
              <w:widowControl/>
              <w:snapToGrid w:val="0"/>
              <w:jc w:val="center"/>
              <w:rPr>
                <w:rFonts w:ascii="宋体" w:hAnsi="宋体"/>
                <w:kern w:val="0"/>
              </w:rPr>
            </w:pPr>
            <w:r>
              <w:rPr>
                <w:rFonts w:ascii="宋体" w:hAnsi="宋体" w:cs="仿宋_GB2312" w:hint="eastAsia"/>
                <w:kern w:val="0"/>
              </w:rPr>
              <w:t>得分</w:t>
            </w:r>
          </w:p>
          <w:p w:rsidR="00AB5C6A" w:rsidRDefault="00317B27">
            <w:pPr>
              <w:widowControl/>
              <w:snapToGrid w:val="0"/>
              <w:jc w:val="center"/>
              <w:rPr>
                <w:rFonts w:ascii="宋体" w:hAnsi="宋体"/>
                <w:kern w:val="0"/>
              </w:rPr>
            </w:pPr>
            <w:r>
              <w:rPr>
                <w:rFonts w:ascii="宋体" w:hAnsi="宋体" w:cs="仿宋_GB2312" w:hint="eastAsia"/>
                <w:kern w:val="0"/>
              </w:rPr>
              <w:t>（</w:t>
            </w:r>
            <w:r>
              <w:rPr>
                <w:rFonts w:ascii="宋体" w:hAnsi="宋体" w:cs="仿宋_GB2312"/>
                <w:kern w:val="0"/>
              </w:rPr>
              <w:t>20</w:t>
            </w:r>
            <w:r>
              <w:rPr>
                <w:rFonts w:ascii="宋体" w:hAnsi="宋体" w:cs="仿宋_GB2312" w:hint="eastAsia"/>
                <w:kern w:val="0"/>
              </w:rPr>
              <w:t>分</w:t>
            </w:r>
            <w:r>
              <w:rPr>
                <w:rFonts w:ascii="宋体" w:hAnsi="宋体" w:cs="仿宋_GB2312"/>
                <w:kern w:val="0"/>
              </w:rPr>
              <w:t>*</w:t>
            </w:r>
            <w:r>
              <w:rPr>
                <w:rFonts w:ascii="宋体" w:hAnsi="宋体" w:cs="仿宋_GB2312" w:hint="eastAsia"/>
                <w:kern w:val="0"/>
              </w:rPr>
              <w:t>执行率）</w:t>
            </w:r>
          </w:p>
        </w:tc>
      </w:tr>
      <w:tr w:rsidR="00AB5C6A">
        <w:trPr>
          <w:trHeight w:val="567"/>
          <w:jc w:val="center"/>
        </w:trPr>
        <w:tc>
          <w:tcPr>
            <w:tcW w:w="1904" w:type="dxa"/>
            <w:gridSpan w:val="2"/>
            <w:vMerge/>
            <w:vAlign w:val="center"/>
          </w:tcPr>
          <w:p w:rsidR="00AB5C6A" w:rsidRDefault="00AB5C6A">
            <w:pPr>
              <w:widowControl/>
              <w:snapToGrid w:val="0"/>
              <w:jc w:val="center"/>
              <w:rPr>
                <w:rFonts w:ascii="宋体" w:hAnsi="宋体"/>
                <w:kern w:val="0"/>
              </w:rPr>
            </w:pPr>
          </w:p>
        </w:tc>
        <w:tc>
          <w:tcPr>
            <w:tcW w:w="1247" w:type="dxa"/>
            <w:vAlign w:val="center"/>
          </w:tcPr>
          <w:p w:rsidR="00AB5C6A" w:rsidRDefault="00317B27">
            <w:pPr>
              <w:widowControl/>
              <w:snapToGrid w:val="0"/>
              <w:jc w:val="center"/>
              <w:rPr>
                <w:rFonts w:ascii="宋体" w:hAnsi="宋体"/>
                <w:kern w:val="0"/>
              </w:rPr>
            </w:pPr>
            <w:r>
              <w:rPr>
                <w:rFonts w:ascii="宋体" w:hAnsi="宋体" w:cs="仿宋_GB2312" w:hint="eastAsia"/>
                <w:kern w:val="0"/>
              </w:rPr>
              <w:t>年度财政资金总额</w:t>
            </w:r>
          </w:p>
        </w:tc>
        <w:tc>
          <w:tcPr>
            <w:tcW w:w="818" w:type="dxa"/>
            <w:vAlign w:val="center"/>
          </w:tcPr>
          <w:p w:rsidR="00AB5C6A" w:rsidRDefault="00317B27">
            <w:pPr>
              <w:widowControl/>
              <w:snapToGrid w:val="0"/>
              <w:jc w:val="center"/>
              <w:rPr>
                <w:rFonts w:ascii="宋体" w:hAnsi="宋体"/>
                <w:kern w:val="0"/>
              </w:rPr>
            </w:pPr>
            <w:r>
              <w:rPr>
                <w:rFonts w:ascii="宋体" w:hAnsi="宋体" w:hint="eastAsia"/>
                <w:kern w:val="0"/>
              </w:rPr>
              <w:t>2450</w:t>
            </w:r>
          </w:p>
        </w:tc>
        <w:tc>
          <w:tcPr>
            <w:tcW w:w="1317" w:type="dxa"/>
            <w:gridSpan w:val="2"/>
            <w:vAlign w:val="center"/>
          </w:tcPr>
          <w:p w:rsidR="00AB5C6A" w:rsidRDefault="00317B27">
            <w:pPr>
              <w:widowControl/>
              <w:snapToGrid w:val="0"/>
              <w:jc w:val="center"/>
              <w:rPr>
                <w:rFonts w:ascii="宋体" w:hAnsi="宋体"/>
                <w:kern w:val="0"/>
              </w:rPr>
            </w:pPr>
            <w:r>
              <w:rPr>
                <w:rFonts w:ascii="宋体" w:hAnsi="宋体" w:hint="eastAsia"/>
                <w:kern w:val="0"/>
              </w:rPr>
              <w:t>1204.6</w:t>
            </w:r>
          </w:p>
        </w:tc>
        <w:tc>
          <w:tcPr>
            <w:tcW w:w="1466" w:type="dxa"/>
            <w:vAlign w:val="center"/>
          </w:tcPr>
          <w:p w:rsidR="00AB5C6A" w:rsidRDefault="00317B27">
            <w:pPr>
              <w:widowControl/>
              <w:snapToGrid w:val="0"/>
              <w:jc w:val="center"/>
              <w:rPr>
                <w:rFonts w:ascii="宋体" w:hAnsi="宋体"/>
                <w:kern w:val="0"/>
              </w:rPr>
            </w:pPr>
            <w:r>
              <w:rPr>
                <w:rFonts w:ascii="宋体" w:hAnsi="宋体" w:hint="eastAsia"/>
                <w:kern w:val="0"/>
              </w:rPr>
              <w:t>49.2%</w:t>
            </w:r>
          </w:p>
        </w:tc>
        <w:tc>
          <w:tcPr>
            <w:tcW w:w="2196" w:type="dxa"/>
            <w:gridSpan w:val="3"/>
            <w:vAlign w:val="center"/>
          </w:tcPr>
          <w:p w:rsidR="00AB5C6A" w:rsidRDefault="00317B27">
            <w:pPr>
              <w:widowControl/>
              <w:snapToGrid w:val="0"/>
              <w:jc w:val="center"/>
              <w:rPr>
                <w:rFonts w:ascii="宋体" w:hAnsi="宋体"/>
                <w:kern w:val="0"/>
              </w:rPr>
            </w:pPr>
            <w:r>
              <w:rPr>
                <w:rFonts w:ascii="宋体" w:hAnsi="宋体" w:hint="eastAsia"/>
                <w:kern w:val="0"/>
              </w:rPr>
              <w:t>9.84</w:t>
            </w:r>
          </w:p>
        </w:tc>
      </w:tr>
      <w:tr w:rsidR="00AB5C6A">
        <w:trPr>
          <w:trHeight w:val="567"/>
          <w:jc w:val="center"/>
        </w:trPr>
        <w:tc>
          <w:tcPr>
            <w:tcW w:w="828" w:type="dxa"/>
            <w:vMerge w:val="restart"/>
            <w:vAlign w:val="center"/>
          </w:tcPr>
          <w:p w:rsidR="00AB5C6A" w:rsidRDefault="00317B27">
            <w:pPr>
              <w:widowControl/>
              <w:snapToGrid w:val="0"/>
              <w:jc w:val="center"/>
              <w:rPr>
                <w:rFonts w:ascii="宋体" w:hAnsi="宋体" w:cs="仿宋_GB2312"/>
                <w:kern w:val="0"/>
              </w:rPr>
            </w:pPr>
            <w:r>
              <w:rPr>
                <w:rFonts w:ascii="宋体" w:hAnsi="宋体" w:cs="仿宋_GB2312" w:hint="eastAsia"/>
                <w:kern w:val="0"/>
              </w:rPr>
              <w:t>年度绩效目标</w:t>
            </w:r>
          </w:p>
          <w:p w:rsidR="00AB5C6A" w:rsidRDefault="00317B27">
            <w:pPr>
              <w:widowControl/>
              <w:snapToGrid w:val="0"/>
              <w:jc w:val="center"/>
              <w:rPr>
                <w:rFonts w:ascii="宋体" w:hAnsi="宋体"/>
                <w:kern w:val="0"/>
              </w:rPr>
            </w:pPr>
            <w:r>
              <w:rPr>
                <w:rFonts w:ascii="宋体" w:hAnsi="宋体" w:cs="仿宋_GB2312" w:hint="eastAsia"/>
                <w:kern w:val="0"/>
              </w:rPr>
              <w:t>（</w:t>
            </w:r>
            <w:r>
              <w:rPr>
                <w:rFonts w:ascii="宋体" w:hAnsi="宋体" w:cs="仿宋_GB2312" w:hint="eastAsia"/>
                <w:kern w:val="0"/>
                <w:sz w:val="20"/>
              </w:rPr>
              <w:t>80</w:t>
            </w:r>
            <w:r>
              <w:rPr>
                <w:rFonts w:ascii="宋体" w:hAnsi="宋体" w:cs="仿宋_GB2312" w:hint="eastAsia"/>
                <w:kern w:val="0"/>
              </w:rPr>
              <w:t>分）</w:t>
            </w:r>
          </w:p>
        </w:tc>
        <w:tc>
          <w:tcPr>
            <w:tcW w:w="1076" w:type="dxa"/>
            <w:vAlign w:val="center"/>
          </w:tcPr>
          <w:p w:rsidR="00AB5C6A" w:rsidRDefault="00317B27">
            <w:pPr>
              <w:snapToGrid w:val="0"/>
              <w:jc w:val="center"/>
              <w:rPr>
                <w:rFonts w:ascii="宋体" w:hAnsi="宋体"/>
                <w:kern w:val="0"/>
              </w:rPr>
            </w:pPr>
            <w:r>
              <w:rPr>
                <w:rFonts w:ascii="宋体" w:hAnsi="宋体" w:cs="仿宋_GB2312" w:hint="eastAsia"/>
                <w:kern w:val="0"/>
              </w:rPr>
              <w:t>一级指标</w:t>
            </w:r>
          </w:p>
        </w:tc>
        <w:tc>
          <w:tcPr>
            <w:tcW w:w="1247" w:type="dxa"/>
            <w:vAlign w:val="center"/>
          </w:tcPr>
          <w:p w:rsidR="00AB5C6A" w:rsidRDefault="00317B27">
            <w:pPr>
              <w:widowControl/>
              <w:snapToGrid w:val="0"/>
              <w:jc w:val="center"/>
              <w:rPr>
                <w:rFonts w:ascii="宋体" w:hAnsi="宋体"/>
                <w:kern w:val="0"/>
              </w:rPr>
            </w:pPr>
            <w:r>
              <w:rPr>
                <w:rFonts w:ascii="宋体" w:hAnsi="宋体" w:cs="仿宋_GB2312" w:hint="eastAsia"/>
                <w:kern w:val="0"/>
              </w:rPr>
              <w:t>二级指标</w:t>
            </w:r>
          </w:p>
        </w:tc>
        <w:tc>
          <w:tcPr>
            <w:tcW w:w="2135" w:type="dxa"/>
            <w:gridSpan w:val="3"/>
            <w:vAlign w:val="center"/>
          </w:tcPr>
          <w:p w:rsidR="00AB5C6A" w:rsidRDefault="00317B27">
            <w:pPr>
              <w:widowControl/>
              <w:snapToGrid w:val="0"/>
              <w:jc w:val="center"/>
              <w:rPr>
                <w:rFonts w:ascii="宋体" w:hAnsi="宋体"/>
                <w:kern w:val="0"/>
              </w:rPr>
            </w:pPr>
            <w:r>
              <w:rPr>
                <w:rFonts w:ascii="宋体" w:hAnsi="宋体" w:cs="仿宋_GB2312" w:hint="eastAsia"/>
                <w:kern w:val="0"/>
              </w:rPr>
              <w:t>三级指标</w:t>
            </w:r>
          </w:p>
        </w:tc>
        <w:tc>
          <w:tcPr>
            <w:tcW w:w="1466" w:type="dxa"/>
            <w:vAlign w:val="center"/>
          </w:tcPr>
          <w:p w:rsidR="00AB5C6A" w:rsidRDefault="00317B27">
            <w:pPr>
              <w:widowControl/>
              <w:snapToGrid w:val="0"/>
              <w:jc w:val="center"/>
              <w:rPr>
                <w:rFonts w:ascii="宋体" w:hAnsi="宋体" w:cs="仿宋_GB2312"/>
                <w:kern w:val="0"/>
              </w:rPr>
            </w:pPr>
            <w:r>
              <w:rPr>
                <w:rFonts w:ascii="宋体" w:hAnsi="宋体" w:cs="仿宋_GB2312" w:hint="eastAsia"/>
                <w:kern w:val="0"/>
              </w:rPr>
              <w:t>年初目标值（</w:t>
            </w:r>
            <w:r>
              <w:rPr>
                <w:rFonts w:ascii="宋体" w:hAnsi="宋体" w:cs="仿宋_GB2312"/>
                <w:kern w:val="0"/>
              </w:rPr>
              <w:t>A</w:t>
            </w:r>
            <w:r>
              <w:rPr>
                <w:rFonts w:ascii="宋体" w:hAnsi="宋体" w:cs="仿宋_GB2312" w:hint="eastAsia"/>
                <w:kern w:val="0"/>
              </w:rPr>
              <w:t>）</w:t>
            </w:r>
          </w:p>
        </w:tc>
        <w:tc>
          <w:tcPr>
            <w:tcW w:w="1319" w:type="dxa"/>
            <w:gridSpan w:val="2"/>
            <w:vAlign w:val="center"/>
          </w:tcPr>
          <w:p w:rsidR="00AB5C6A" w:rsidRDefault="00317B27">
            <w:pPr>
              <w:widowControl/>
              <w:snapToGrid w:val="0"/>
              <w:jc w:val="center"/>
              <w:rPr>
                <w:rFonts w:ascii="宋体" w:hAnsi="宋体" w:cs="仿宋_GB2312"/>
                <w:kern w:val="0"/>
              </w:rPr>
            </w:pPr>
            <w:r>
              <w:rPr>
                <w:rFonts w:ascii="宋体" w:hAnsi="宋体" w:cs="仿宋_GB2312" w:hint="eastAsia"/>
                <w:kern w:val="0"/>
              </w:rPr>
              <w:t>实际完成值（</w:t>
            </w:r>
            <w:r>
              <w:rPr>
                <w:rFonts w:ascii="宋体" w:hAnsi="宋体" w:cs="仿宋_GB2312"/>
                <w:kern w:val="0"/>
              </w:rPr>
              <w:t>B</w:t>
            </w:r>
            <w:r>
              <w:rPr>
                <w:rFonts w:ascii="宋体" w:hAnsi="宋体" w:cs="仿宋_GB2312" w:hint="eastAsia"/>
                <w:kern w:val="0"/>
              </w:rPr>
              <w:t>）</w:t>
            </w:r>
          </w:p>
        </w:tc>
        <w:tc>
          <w:tcPr>
            <w:tcW w:w="877" w:type="dxa"/>
            <w:vAlign w:val="center"/>
          </w:tcPr>
          <w:p w:rsidR="00AB5C6A" w:rsidRDefault="00317B27">
            <w:pPr>
              <w:widowControl/>
              <w:snapToGrid w:val="0"/>
              <w:jc w:val="center"/>
              <w:rPr>
                <w:rFonts w:ascii="宋体" w:hAnsi="宋体"/>
                <w:kern w:val="0"/>
              </w:rPr>
            </w:pPr>
            <w:r>
              <w:rPr>
                <w:rFonts w:ascii="宋体" w:hAnsi="宋体" w:cs="仿宋_GB2312" w:hint="eastAsia"/>
                <w:kern w:val="0"/>
              </w:rPr>
              <w:t>得分</w:t>
            </w:r>
          </w:p>
        </w:tc>
      </w:tr>
      <w:tr w:rsidR="00AB5C6A">
        <w:trPr>
          <w:trHeight w:val="567"/>
          <w:jc w:val="center"/>
        </w:trPr>
        <w:tc>
          <w:tcPr>
            <w:tcW w:w="828" w:type="dxa"/>
            <w:vMerge/>
            <w:vAlign w:val="center"/>
          </w:tcPr>
          <w:p w:rsidR="00AB5C6A" w:rsidRDefault="00AB5C6A">
            <w:pPr>
              <w:snapToGrid w:val="0"/>
              <w:jc w:val="center"/>
              <w:rPr>
                <w:rFonts w:ascii="宋体" w:hAnsi="宋体"/>
                <w:kern w:val="0"/>
              </w:rPr>
            </w:pPr>
          </w:p>
        </w:tc>
        <w:tc>
          <w:tcPr>
            <w:tcW w:w="1076" w:type="dxa"/>
            <w:vMerge w:val="restart"/>
            <w:vAlign w:val="center"/>
          </w:tcPr>
          <w:p w:rsidR="00AB5C6A" w:rsidRDefault="00317B27">
            <w:pPr>
              <w:snapToGrid w:val="0"/>
              <w:jc w:val="center"/>
              <w:rPr>
                <w:rFonts w:ascii="宋体" w:hAnsi="宋体" w:cs="仿宋_GB2312"/>
                <w:kern w:val="0"/>
              </w:rPr>
            </w:pPr>
            <w:r>
              <w:rPr>
                <w:rFonts w:ascii="宋体" w:hAnsi="宋体" w:cs="仿宋_GB2312" w:hint="eastAsia"/>
                <w:kern w:val="0"/>
              </w:rPr>
              <w:t>产出指标</w:t>
            </w:r>
          </w:p>
          <w:p w:rsidR="00AB5C6A" w:rsidRDefault="00317B27">
            <w:pPr>
              <w:snapToGrid w:val="0"/>
              <w:rPr>
                <w:rFonts w:ascii="宋体" w:hAnsi="宋体" w:cs="仿宋_GB2312"/>
                <w:kern w:val="0"/>
              </w:rPr>
            </w:pPr>
            <w:r>
              <w:rPr>
                <w:rFonts w:ascii="宋体" w:hAnsi="宋体" w:cs="仿宋_GB2312" w:hint="eastAsia"/>
                <w:kern w:val="0"/>
              </w:rPr>
              <w:t>（</w:t>
            </w:r>
            <w:r>
              <w:rPr>
                <w:rFonts w:ascii="宋体" w:hAnsi="宋体" w:cs="仿宋_GB2312" w:hint="eastAsia"/>
                <w:kern w:val="0"/>
              </w:rPr>
              <w:t>40</w:t>
            </w:r>
            <w:r>
              <w:rPr>
                <w:rFonts w:ascii="宋体" w:hAnsi="宋体" w:cs="仿宋_GB2312" w:hint="eastAsia"/>
                <w:kern w:val="0"/>
              </w:rPr>
              <w:t>分）</w:t>
            </w:r>
          </w:p>
        </w:tc>
        <w:tc>
          <w:tcPr>
            <w:tcW w:w="1247" w:type="dxa"/>
            <w:vMerge w:val="restart"/>
            <w:vAlign w:val="center"/>
          </w:tcPr>
          <w:p w:rsidR="00AB5C6A" w:rsidRDefault="00317B27">
            <w:pPr>
              <w:widowControl/>
              <w:snapToGrid w:val="0"/>
              <w:jc w:val="center"/>
              <w:rPr>
                <w:rFonts w:ascii="宋体" w:hAnsi="宋体"/>
                <w:kern w:val="0"/>
              </w:rPr>
            </w:pPr>
            <w:r>
              <w:rPr>
                <w:rFonts w:ascii="宋体" w:hAnsi="宋体" w:cs="仿宋_GB2312" w:hint="eastAsia"/>
                <w:kern w:val="0"/>
              </w:rPr>
              <w:t>数量指标（</w:t>
            </w:r>
            <w:r>
              <w:rPr>
                <w:rFonts w:ascii="宋体" w:hAnsi="宋体" w:cs="仿宋_GB2312" w:hint="eastAsia"/>
                <w:kern w:val="0"/>
              </w:rPr>
              <w:t>2</w:t>
            </w:r>
            <w:r>
              <w:rPr>
                <w:rFonts w:ascii="宋体" w:hAnsi="宋体" w:cs="仿宋_GB2312"/>
                <w:kern w:val="0"/>
              </w:rPr>
              <w:t>4</w:t>
            </w:r>
            <w:r>
              <w:rPr>
                <w:rFonts w:ascii="宋体" w:hAnsi="宋体" w:cs="仿宋_GB2312" w:hint="eastAsia"/>
                <w:kern w:val="0"/>
              </w:rPr>
              <w:t>分）</w:t>
            </w:r>
          </w:p>
        </w:tc>
        <w:tc>
          <w:tcPr>
            <w:tcW w:w="2135" w:type="dxa"/>
            <w:gridSpan w:val="3"/>
            <w:vAlign w:val="center"/>
          </w:tcPr>
          <w:p w:rsidR="00AB5C6A" w:rsidRDefault="00317B27">
            <w:pPr>
              <w:widowControl/>
              <w:snapToGrid w:val="0"/>
              <w:jc w:val="center"/>
              <w:rPr>
                <w:rFonts w:ascii="宋体" w:hAnsi="宋体"/>
                <w:kern w:val="0"/>
              </w:rPr>
            </w:pPr>
            <w:r>
              <w:rPr>
                <w:rFonts w:ascii="宋体" w:hAnsi="宋体" w:hint="eastAsia"/>
                <w:kern w:val="0"/>
              </w:rPr>
              <w:t>指标</w:t>
            </w:r>
            <w:r>
              <w:rPr>
                <w:rFonts w:ascii="宋体" w:hAnsi="宋体" w:hint="eastAsia"/>
                <w:kern w:val="0"/>
              </w:rPr>
              <w:t>1</w:t>
            </w:r>
            <w:r>
              <w:rPr>
                <w:rFonts w:ascii="宋体" w:hAnsi="宋体" w:hint="eastAsia"/>
                <w:kern w:val="0"/>
              </w:rPr>
              <w:t>：五险及农垦养老保险参保人数（</w:t>
            </w:r>
            <w:r>
              <w:rPr>
                <w:rFonts w:ascii="宋体" w:hAnsi="宋体" w:hint="eastAsia"/>
                <w:kern w:val="0"/>
              </w:rPr>
              <w:t>8</w:t>
            </w:r>
            <w:r>
              <w:rPr>
                <w:rFonts w:ascii="宋体" w:hAnsi="宋体" w:hint="eastAsia"/>
                <w:kern w:val="0"/>
              </w:rPr>
              <w:t>分）</w:t>
            </w:r>
          </w:p>
        </w:tc>
        <w:tc>
          <w:tcPr>
            <w:tcW w:w="1466" w:type="dxa"/>
            <w:vAlign w:val="center"/>
          </w:tcPr>
          <w:p w:rsidR="00AB5C6A" w:rsidRDefault="00317B27">
            <w:pPr>
              <w:widowControl/>
              <w:snapToGrid w:val="0"/>
              <w:jc w:val="center"/>
              <w:rPr>
                <w:rFonts w:ascii="宋体" w:hAnsi="宋体"/>
                <w:kern w:val="0"/>
              </w:rPr>
            </w:pPr>
            <w:r>
              <w:rPr>
                <w:rFonts w:ascii="宋体" w:hAnsi="宋体" w:hint="eastAsia"/>
                <w:kern w:val="0"/>
              </w:rPr>
              <w:t>1300</w:t>
            </w:r>
            <w:r>
              <w:rPr>
                <w:rFonts w:ascii="宋体" w:hAnsi="宋体" w:hint="eastAsia"/>
                <w:kern w:val="0"/>
              </w:rPr>
              <w:t>人</w:t>
            </w:r>
          </w:p>
        </w:tc>
        <w:tc>
          <w:tcPr>
            <w:tcW w:w="1319" w:type="dxa"/>
            <w:gridSpan w:val="2"/>
            <w:vAlign w:val="center"/>
          </w:tcPr>
          <w:p w:rsidR="00AB5C6A" w:rsidRDefault="00317B27">
            <w:pPr>
              <w:widowControl/>
              <w:snapToGrid w:val="0"/>
              <w:jc w:val="center"/>
              <w:rPr>
                <w:rFonts w:ascii="宋体" w:hAnsi="宋体"/>
                <w:kern w:val="0"/>
              </w:rPr>
            </w:pPr>
            <w:r>
              <w:rPr>
                <w:rFonts w:ascii="宋体" w:hAnsi="宋体" w:hint="eastAsia"/>
                <w:kern w:val="0"/>
              </w:rPr>
              <w:t>1321</w:t>
            </w:r>
          </w:p>
        </w:tc>
        <w:tc>
          <w:tcPr>
            <w:tcW w:w="877" w:type="dxa"/>
            <w:vAlign w:val="center"/>
          </w:tcPr>
          <w:p w:rsidR="00AB5C6A" w:rsidRDefault="00317B27">
            <w:pPr>
              <w:widowControl/>
              <w:snapToGrid w:val="0"/>
              <w:jc w:val="center"/>
              <w:rPr>
                <w:rFonts w:ascii="宋体" w:hAnsi="宋体"/>
                <w:kern w:val="0"/>
                <w:highlight w:val="yellow"/>
              </w:rPr>
            </w:pPr>
            <w:r>
              <w:rPr>
                <w:rFonts w:ascii="宋体" w:hAnsi="宋体"/>
                <w:kern w:val="0"/>
                <w:highlight w:val="yellow"/>
              </w:rPr>
              <w:t>8</w:t>
            </w:r>
          </w:p>
        </w:tc>
      </w:tr>
      <w:tr w:rsidR="00AB5C6A">
        <w:trPr>
          <w:trHeight w:val="567"/>
          <w:jc w:val="center"/>
        </w:trPr>
        <w:tc>
          <w:tcPr>
            <w:tcW w:w="828" w:type="dxa"/>
            <w:vMerge/>
            <w:vAlign w:val="center"/>
          </w:tcPr>
          <w:p w:rsidR="00AB5C6A" w:rsidRDefault="00AB5C6A">
            <w:pPr>
              <w:snapToGrid w:val="0"/>
              <w:jc w:val="center"/>
              <w:rPr>
                <w:rFonts w:ascii="宋体" w:hAnsi="宋体"/>
                <w:kern w:val="0"/>
              </w:rPr>
            </w:pPr>
          </w:p>
        </w:tc>
        <w:tc>
          <w:tcPr>
            <w:tcW w:w="1076" w:type="dxa"/>
            <w:vMerge/>
            <w:vAlign w:val="center"/>
          </w:tcPr>
          <w:p w:rsidR="00AB5C6A" w:rsidRDefault="00AB5C6A">
            <w:pPr>
              <w:widowControl/>
              <w:snapToGrid w:val="0"/>
              <w:jc w:val="center"/>
              <w:rPr>
                <w:rFonts w:ascii="宋体" w:hAnsi="宋体"/>
                <w:kern w:val="0"/>
              </w:rPr>
            </w:pPr>
          </w:p>
        </w:tc>
        <w:tc>
          <w:tcPr>
            <w:tcW w:w="1247" w:type="dxa"/>
            <w:vMerge/>
            <w:vAlign w:val="center"/>
          </w:tcPr>
          <w:p w:rsidR="00AB5C6A" w:rsidRDefault="00AB5C6A">
            <w:pPr>
              <w:widowControl/>
              <w:snapToGrid w:val="0"/>
              <w:jc w:val="center"/>
              <w:rPr>
                <w:rFonts w:ascii="宋体" w:hAnsi="宋体"/>
                <w:kern w:val="0"/>
              </w:rPr>
            </w:pPr>
          </w:p>
        </w:tc>
        <w:tc>
          <w:tcPr>
            <w:tcW w:w="2135" w:type="dxa"/>
            <w:gridSpan w:val="3"/>
            <w:vAlign w:val="center"/>
          </w:tcPr>
          <w:p w:rsidR="00AB5C6A" w:rsidRDefault="00317B27">
            <w:pPr>
              <w:widowControl/>
              <w:snapToGrid w:val="0"/>
              <w:jc w:val="center"/>
              <w:rPr>
                <w:rFonts w:ascii="宋体" w:hAnsi="宋体"/>
                <w:kern w:val="0"/>
              </w:rPr>
            </w:pPr>
            <w:r>
              <w:rPr>
                <w:rFonts w:ascii="宋体" w:hAnsi="宋体" w:hint="eastAsia"/>
                <w:kern w:val="0"/>
              </w:rPr>
              <w:t xml:space="preserve"> </w:t>
            </w:r>
            <w:r>
              <w:rPr>
                <w:rFonts w:ascii="宋体" w:hAnsi="宋体" w:hint="eastAsia"/>
                <w:kern w:val="0"/>
              </w:rPr>
              <w:t>指标</w:t>
            </w:r>
            <w:r>
              <w:rPr>
                <w:rFonts w:ascii="宋体" w:hAnsi="宋体" w:hint="eastAsia"/>
                <w:kern w:val="0"/>
              </w:rPr>
              <w:t>2</w:t>
            </w:r>
            <w:r>
              <w:rPr>
                <w:rFonts w:ascii="宋体" w:hAnsi="宋体" w:hint="eastAsia"/>
                <w:kern w:val="0"/>
              </w:rPr>
              <w:t>：新增就业人数（</w:t>
            </w:r>
            <w:r>
              <w:rPr>
                <w:rFonts w:ascii="宋体" w:hAnsi="宋体" w:hint="eastAsia"/>
                <w:kern w:val="0"/>
              </w:rPr>
              <w:t>8</w:t>
            </w:r>
            <w:r>
              <w:rPr>
                <w:rFonts w:ascii="宋体" w:hAnsi="宋体" w:hint="eastAsia"/>
                <w:kern w:val="0"/>
              </w:rPr>
              <w:t>分）</w:t>
            </w:r>
          </w:p>
        </w:tc>
        <w:tc>
          <w:tcPr>
            <w:tcW w:w="1466" w:type="dxa"/>
            <w:vAlign w:val="center"/>
          </w:tcPr>
          <w:p w:rsidR="00AB5C6A" w:rsidRDefault="00317B27">
            <w:pPr>
              <w:widowControl/>
              <w:snapToGrid w:val="0"/>
              <w:jc w:val="center"/>
              <w:rPr>
                <w:rFonts w:ascii="宋体" w:hAnsi="宋体"/>
                <w:kern w:val="0"/>
              </w:rPr>
            </w:pPr>
            <w:r>
              <w:rPr>
                <w:rFonts w:ascii="宋体" w:hAnsi="宋体" w:hint="eastAsia"/>
                <w:kern w:val="0"/>
              </w:rPr>
              <w:t>1700</w:t>
            </w:r>
            <w:r>
              <w:rPr>
                <w:rFonts w:ascii="宋体" w:hAnsi="宋体" w:hint="eastAsia"/>
                <w:kern w:val="0"/>
              </w:rPr>
              <w:t>人</w:t>
            </w:r>
          </w:p>
        </w:tc>
        <w:tc>
          <w:tcPr>
            <w:tcW w:w="1319" w:type="dxa"/>
            <w:gridSpan w:val="2"/>
            <w:vAlign w:val="center"/>
          </w:tcPr>
          <w:p w:rsidR="00AB5C6A" w:rsidRDefault="00317B27">
            <w:pPr>
              <w:widowControl/>
              <w:snapToGrid w:val="0"/>
              <w:jc w:val="center"/>
              <w:rPr>
                <w:rFonts w:ascii="宋体" w:hAnsi="宋体"/>
                <w:kern w:val="0"/>
              </w:rPr>
            </w:pPr>
            <w:r>
              <w:rPr>
                <w:rFonts w:ascii="宋体" w:hAnsi="宋体" w:hint="eastAsia"/>
                <w:kern w:val="0"/>
              </w:rPr>
              <w:t>2509</w:t>
            </w:r>
          </w:p>
        </w:tc>
        <w:tc>
          <w:tcPr>
            <w:tcW w:w="877" w:type="dxa"/>
            <w:vAlign w:val="center"/>
          </w:tcPr>
          <w:p w:rsidR="00AB5C6A" w:rsidRDefault="00317B27">
            <w:pPr>
              <w:widowControl/>
              <w:snapToGrid w:val="0"/>
              <w:jc w:val="center"/>
              <w:rPr>
                <w:rFonts w:ascii="宋体" w:hAnsi="宋体"/>
                <w:kern w:val="0"/>
                <w:highlight w:val="yellow"/>
              </w:rPr>
            </w:pPr>
            <w:r>
              <w:rPr>
                <w:rFonts w:ascii="宋体" w:hAnsi="宋体"/>
                <w:kern w:val="0"/>
                <w:highlight w:val="yellow"/>
              </w:rPr>
              <w:t>8</w:t>
            </w:r>
          </w:p>
        </w:tc>
      </w:tr>
      <w:tr w:rsidR="00AB5C6A">
        <w:trPr>
          <w:trHeight w:val="567"/>
          <w:jc w:val="center"/>
        </w:trPr>
        <w:tc>
          <w:tcPr>
            <w:tcW w:w="828" w:type="dxa"/>
            <w:vMerge/>
            <w:vAlign w:val="center"/>
          </w:tcPr>
          <w:p w:rsidR="00AB5C6A" w:rsidRDefault="00AB5C6A">
            <w:pPr>
              <w:snapToGrid w:val="0"/>
              <w:jc w:val="center"/>
              <w:rPr>
                <w:rFonts w:ascii="宋体" w:hAnsi="宋体"/>
                <w:kern w:val="0"/>
              </w:rPr>
            </w:pPr>
          </w:p>
        </w:tc>
        <w:tc>
          <w:tcPr>
            <w:tcW w:w="1076" w:type="dxa"/>
            <w:vMerge/>
            <w:vAlign w:val="center"/>
          </w:tcPr>
          <w:p w:rsidR="00AB5C6A" w:rsidRDefault="00AB5C6A">
            <w:pPr>
              <w:widowControl/>
              <w:snapToGrid w:val="0"/>
              <w:jc w:val="center"/>
              <w:rPr>
                <w:rFonts w:ascii="宋体" w:hAnsi="宋体"/>
                <w:kern w:val="0"/>
              </w:rPr>
            </w:pPr>
          </w:p>
        </w:tc>
        <w:tc>
          <w:tcPr>
            <w:tcW w:w="1247" w:type="dxa"/>
            <w:vMerge/>
            <w:vAlign w:val="center"/>
          </w:tcPr>
          <w:p w:rsidR="00AB5C6A" w:rsidRDefault="00AB5C6A">
            <w:pPr>
              <w:widowControl/>
              <w:snapToGrid w:val="0"/>
              <w:jc w:val="center"/>
              <w:rPr>
                <w:rFonts w:ascii="宋体" w:hAnsi="宋体"/>
                <w:kern w:val="0"/>
              </w:rPr>
            </w:pPr>
          </w:p>
        </w:tc>
        <w:tc>
          <w:tcPr>
            <w:tcW w:w="2135" w:type="dxa"/>
            <w:gridSpan w:val="3"/>
            <w:vAlign w:val="center"/>
          </w:tcPr>
          <w:p w:rsidR="00AB5C6A" w:rsidRDefault="00317B27">
            <w:pPr>
              <w:widowControl/>
              <w:snapToGrid w:val="0"/>
              <w:jc w:val="center"/>
              <w:rPr>
                <w:rFonts w:ascii="宋体" w:hAnsi="宋体"/>
                <w:kern w:val="0"/>
              </w:rPr>
            </w:pPr>
            <w:r>
              <w:rPr>
                <w:rFonts w:ascii="宋体" w:hAnsi="宋体" w:hint="eastAsia"/>
                <w:kern w:val="0"/>
              </w:rPr>
              <w:t>指标</w:t>
            </w:r>
            <w:r>
              <w:rPr>
                <w:rFonts w:ascii="宋体" w:hAnsi="宋体" w:hint="eastAsia"/>
                <w:kern w:val="0"/>
              </w:rPr>
              <w:t>3</w:t>
            </w:r>
            <w:r>
              <w:rPr>
                <w:rFonts w:ascii="宋体" w:hAnsi="宋体" w:hint="eastAsia"/>
                <w:kern w:val="0"/>
              </w:rPr>
              <w:t>：居民医保参保人数（</w:t>
            </w:r>
            <w:r>
              <w:rPr>
                <w:rFonts w:ascii="宋体" w:hAnsi="宋体" w:hint="eastAsia"/>
                <w:kern w:val="0"/>
              </w:rPr>
              <w:t>8</w:t>
            </w:r>
            <w:r>
              <w:rPr>
                <w:rFonts w:ascii="宋体" w:hAnsi="宋体" w:hint="eastAsia"/>
                <w:kern w:val="0"/>
              </w:rPr>
              <w:t>分）</w:t>
            </w:r>
          </w:p>
        </w:tc>
        <w:tc>
          <w:tcPr>
            <w:tcW w:w="1466" w:type="dxa"/>
            <w:vAlign w:val="center"/>
          </w:tcPr>
          <w:p w:rsidR="00AB5C6A" w:rsidRDefault="00317B27">
            <w:pPr>
              <w:widowControl/>
              <w:snapToGrid w:val="0"/>
              <w:jc w:val="center"/>
              <w:rPr>
                <w:rFonts w:ascii="宋体" w:hAnsi="宋体"/>
                <w:kern w:val="0"/>
              </w:rPr>
            </w:pPr>
            <w:r>
              <w:rPr>
                <w:rFonts w:ascii="宋体" w:hAnsi="宋体" w:hint="eastAsia"/>
                <w:kern w:val="0"/>
              </w:rPr>
              <w:t>9769</w:t>
            </w:r>
            <w:r>
              <w:rPr>
                <w:rFonts w:ascii="宋体" w:hAnsi="宋体" w:hint="eastAsia"/>
                <w:kern w:val="0"/>
              </w:rPr>
              <w:t>人</w:t>
            </w:r>
          </w:p>
        </w:tc>
        <w:tc>
          <w:tcPr>
            <w:tcW w:w="1319" w:type="dxa"/>
            <w:gridSpan w:val="2"/>
            <w:vAlign w:val="center"/>
          </w:tcPr>
          <w:p w:rsidR="00AB5C6A" w:rsidRDefault="00317B27">
            <w:pPr>
              <w:widowControl/>
              <w:snapToGrid w:val="0"/>
              <w:jc w:val="center"/>
              <w:rPr>
                <w:rFonts w:ascii="宋体" w:hAnsi="宋体"/>
                <w:kern w:val="0"/>
              </w:rPr>
            </w:pPr>
            <w:r>
              <w:rPr>
                <w:rFonts w:ascii="宋体" w:hAnsi="宋体" w:hint="eastAsia"/>
                <w:kern w:val="0"/>
              </w:rPr>
              <w:t>11578</w:t>
            </w:r>
          </w:p>
        </w:tc>
        <w:tc>
          <w:tcPr>
            <w:tcW w:w="877" w:type="dxa"/>
            <w:vAlign w:val="center"/>
          </w:tcPr>
          <w:p w:rsidR="00AB5C6A" w:rsidRDefault="00317B27">
            <w:pPr>
              <w:widowControl/>
              <w:snapToGrid w:val="0"/>
              <w:jc w:val="center"/>
              <w:rPr>
                <w:rFonts w:ascii="宋体" w:hAnsi="宋体"/>
                <w:kern w:val="0"/>
                <w:highlight w:val="yellow"/>
              </w:rPr>
            </w:pPr>
            <w:r>
              <w:rPr>
                <w:rFonts w:ascii="宋体" w:hAnsi="宋体"/>
                <w:kern w:val="0"/>
                <w:highlight w:val="yellow"/>
              </w:rPr>
              <w:t>8</w:t>
            </w:r>
          </w:p>
        </w:tc>
      </w:tr>
      <w:tr w:rsidR="00AB5C6A">
        <w:trPr>
          <w:trHeight w:val="647"/>
          <w:jc w:val="center"/>
        </w:trPr>
        <w:tc>
          <w:tcPr>
            <w:tcW w:w="828" w:type="dxa"/>
            <w:vMerge/>
            <w:vAlign w:val="center"/>
          </w:tcPr>
          <w:p w:rsidR="00AB5C6A" w:rsidRDefault="00AB5C6A">
            <w:pPr>
              <w:snapToGrid w:val="0"/>
              <w:jc w:val="center"/>
              <w:rPr>
                <w:rFonts w:ascii="宋体" w:hAnsi="宋体"/>
                <w:kern w:val="0"/>
              </w:rPr>
            </w:pPr>
          </w:p>
        </w:tc>
        <w:tc>
          <w:tcPr>
            <w:tcW w:w="1076" w:type="dxa"/>
            <w:vMerge/>
            <w:vAlign w:val="center"/>
          </w:tcPr>
          <w:p w:rsidR="00AB5C6A" w:rsidRDefault="00AB5C6A">
            <w:pPr>
              <w:widowControl/>
              <w:snapToGrid w:val="0"/>
              <w:jc w:val="center"/>
              <w:rPr>
                <w:rFonts w:ascii="宋体" w:hAnsi="宋体"/>
                <w:kern w:val="0"/>
              </w:rPr>
            </w:pPr>
          </w:p>
        </w:tc>
        <w:tc>
          <w:tcPr>
            <w:tcW w:w="1247" w:type="dxa"/>
            <w:vAlign w:val="center"/>
          </w:tcPr>
          <w:p w:rsidR="00AB5C6A" w:rsidRDefault="00317B27">
            <w:pPr>
              <w:widowControl/>
              <w:snapToGrid w:val="0"/>
              <w:jc w:val="center"/>
              <w:rPr>
                <w:rFonts w:ascii="宋体" w:hAnsi="宋体" w:cs="仿宋_GB2312"/>
                <w:kern w:val="0"/>
              </w:rPr>
            </w:pPr>
            <w:r>
              <w:rPr>
                <w:rFonts w:ascii="宋体" w:hAnsi="宋体" w:cs="仿宋_GB2312" w:hint="eastAsia"/>
                <w:kern w:val="0"/>
              </w:rPr>
              <w:t>质量指标</w:t>
            </w:r>
          </w:p>
          <w:p w:rsidR="00AB5C6A" w:rsidRDefault="00317B27">
            <w:pPr>
              <w:widowControl/>
              <w:snapToGrid w:val="0"/>
              <w:jc w:val="center"/>
              <w:rPr>
                <w:rFonts w:ascii="宋体" w:hAnsi="宋体"/>
                <w:kern w:val="0"/>
              </w:rPr>
            </w:pPr>
            <w:r>
              <w:rPr>
                <w:rFonts w:ascii="宋体" w:hAnsi="宋体" w:cs="仿宋_GB2312" w:hint="eastAsia"/>
                <w:kern w:val="0"/>
              </w:rPr>
              <w:t>（</w:t>
            </w:r>
            <w:r>
              <w:rPr>
                <w:rFonts w:ascii="宋体" w:hAnsi="宋体" w:cs="仿宋_GB2312"/>
                <w:kern w:val="0"/>
              </w:rPr>
              <w:t>8</w:t>
            </w:r>
            <w:r>
              <w:rPr>
                <w:rFonts w:ascii="宋体" w:hAnsi="宋体" w:cs="仿宋_GB2312" w:hint="eastAsia"/>
                <w:kern w:val="0"/>
              </w:rPr>
              <w:t>分）</w:t>
            </w:r>
          </w:p>
        </w:tc>
        <w:tc>
          <w:tcPr>
            <w:tcW w:w="2135" w:type="dxa"/>
            <w:gridSpan w:val="3"/>
            <w:vAlign w:val="center"/>
          </w:tcPr>
          <w:p w:rsidR="00AB5C6A" w:rsidRDefault="00317B27">
            <w:pPr>
              <w:widowControl/>
              <w:snapToGrid w:val="0"/>
              <w:jc w:val="center"/>
              <w:rPr>
                <w:rFonts w:ascii="宋体" w:hAnsi="宋体"/>
                <w:kern w:val="0"/>
              </w:rPr>
            </w:pPr>
            <w:r>
              <w:rPr>
                <w:rFonts w:ascii="宋体" w:hAnsi="宋体" w:hint="eastAsia"/>
                <w:kern w:val="0"/>
              </w:rPr>
              <w:t>指标</w:t>
            </w:r>
            <w:r>
              <w:rPr>
                <w:rFonts w:ascii="宋体" w:hAnsi="宋体" w:hint="eastAsia"/>
                <w:kern w:val="0"/>
              </w:rPr>
              <w:t>1:45.55</w:t>
            </w:r>
            <w:r>
              <w:rPr>
                <w:rFonts w:ascii="宋体" w:hAnsi="宋体" w:hint="eastAsia"/>
                <w:kern w:val="0"/>
              </w:rPr>
              <w:t>困难补助人数</w:t>
            </w:r>
          </w:p>
        </w:tc>
        <w:tc>
          <w:tcPr>
            <w:tcW w:w="1466" w:type="dxa"/>
            <w:vAlign w:val="center"/>
          </w:tcPr>
          <w:p w:rsidR="00AB5C6A" w:rsidRDefault="00317B27">
            <w:pPr>
              <w:widowControl/>
              <w:snapToGrid w:val="0"/>
              <w:jc w:val="center"/>
              <w:rPr>
                <w:rFonts w:ascii="宋体" w:hAnsi="宋体"/>
                <w:kern w:val="0"/>
              </w:rPr>
            </w:pPr>
            <w:r>
              <w:rPr>
                <w:rFonts w:ascii="宋体" w:hAnsi="宋体" w:hint="eastAsia"/>
                <w:kern w:val="0"/>
              </w:rPr>
              <w:t>463</w:t>
            </w:r>
            <w:r>
              <w:rPr>
                <w:rFonts w:ascii="宋体" w:hAnsi="宋体" w:hint="eastAsia"/>
                <w:kern w:val="0"/>
              </w:rPr>
              <w:t>人</w:t>
            </w:r>
          </w:p>
        </w:tc>
        <w:tc>
          <w:tcPr>
            <w:tcW w:w="1319" w:type="dxa"/>
            <w:gridSpan w:val="2"/>
            <w:vAlign w:val="center"/>
          </w:tcPr>
          <w:p w:rsidR="00AB5C6A" w:rsidRDefault="00317B27">
            <w:pPr>
              <w:widowControl/>
              <w:snapToGrid w:val="0"/>
              <w:jc w:val="center"/>
              <w:rPr>
                <w:rFonts w:ascii="宋体" w:hAnsi="宋体"/>
                <w:kern w:val="0"/>
              </w:rPr>
            </w:pPr>
            <w:r>
              <w:rPr>
                <w:rFonts w:ascii="宋体" w:hAnsi="宋体" w:hint="eastAsia"/>
                <w:kern w:val="0"/>
              </w:rPr>
              <w:t>389</w:t>
            </w:r>
            <w:r>
              <w:rPr>
                <w:rFonts w:ascii="宋体" w:hAnsi="宋体" w:hint="eastAsia"/>
                <w:kern w:val="0"/>
              </w:rPr>
              <w:t>人</w:t>
            </w:r>
          </w:p>
        </w:tc>
        <w:tc>
          <w:tcPr>
            <w:tcW w:w="877" w:type="dxa"/>
            <w:vAlign w:val="center"/>
          </w:tcPr>
          <w:p w:rsidR="00AB5C6A" w:rsidRDefault="00317B27">
            <w:pPr>
              <w:widowControl/>
              <w:snapToGrid w:val="0"/>
              <w:jc w:val="center"/>
              <w:rPr>
                <w:rFonts w:ascii="宋体" w:hAnsi="宋体"/>
                <w:kern w:val="0"/>
                <w:highlight w:val="yellow"/>
              </w:rPr>
            </w:pPr>
            <w:r>
              <w:rPr>
                <w:rFonts w:ascii="宋体" w:hAnsi="宋体"/>
                <w:kern w:val="0"/>
                <w:highlight w:val="yellow"/>
              </w:rPr>
              <w:t>6.72</w:t>
            </w:r>
          </w:p>
        </w:tc>
      </w:tr>
      <w:tr w:rsidR="00AB5C6A">
        <w:trPr>
          <w:trHeight w:val="546"/>
          <w:jc w:val="center"/>
        </w:trPr>
        <w:tc>
          <w:tcPr>
            <w:tcW w:w="828" w:type="dxa"/>
            <w:vMerge/>
            <w:vAlign w:val="center"/>
          </w:tcPr>
          <w:p w:rsidR="00AB5C6A" w:rsidRDefault="00AB5C6A">
            <w:pPr>
              <w:snapToGrid w:val="0"/>
              <w:jc w:val="center"/>
              <w:rPr>
                <w:rFonts w:ascii="宋体" w:hAnsi="宋体"/>
                <w:kern w:val="0"/>
              </w:rPr>
            </w:pPr>
          </w:p>
        </w:tc>
        <w:tc>
          <w:tcPr>
            <w:tcW w:w="1076" w:type="dxa"/>
            <w:vMerge/>
            <w:vAlign w:val="center"/>
          </w:tcPr>
          <w:p w:rsidR="00AB5C6A" w:rsidRDefault="00AB5C6A">
            <w:pPr>
              <w:widowControl/>
              <w:snapToGrid w:val="0"/>
              <w:jc w:val="center"/>
              <w:rPr>
                <w:rFonts w:ascii="宋体" w:hAnsi="宋体"/>
                <w:kern w:val="0"/>
              </w:rPr>
            </w:pPr>
          </w:p>
        </w:tc>
        <w:tc>
          <w:tcPr>
            <w:tcW w:w="1247" w:type="dxa"/>
            <w:vAlign w:val="center"/>
          </w:tcPr>
          <w:p w:rsidR="00AB5C6A" w:rsidRDefault="00317B27">
            <w:pPr>
              <w:widowControl/>
              <w:snapToGrid w:val="0"/>
              <w:jc w:val="center"/>
              <w:rPr>
                <w:rFonts w:ascii="宋体" w:hAnsi="宋体" w:cs="宋体"/>
                <w:kern w:val="0"/>
                <w:szCs w:val="21"/>
                <w:highlight w:val="yellow"/>
              </w:rPr>
            </w:pPr>
            <w:r>
              <w:rPr>
                <w:rFonts w:ascii="宋体" w:hAnsi="宋体" w:cs="宋体" w:hint="eastAsia"/>
                <w:kern w:val="0"/>
                <w:szCs w:val="21"/>
                <w:highlight w:val="yellow"/>
              </w:rPr>
              <w:t>时效指标</w:t>
            </w:r>
          </w:p>
          <w:p w:rsidR="00AB5C6A" w:rsidRDefault="00317B27">
            <w:pPr>
              <w:snapToGrid w:val="0"/>
              <w:jc w:val="center"/>
              <w:rPr>
                <w:rFonts w:ascii="宋体" w:hAnsi="宋体" w:cs="仿宋_GB2312"/>
                <w:kern w:val="0"/>
                <w:highlight w:val="yellow"/>
              </w:rPr>
            </w:pPr>
            <w:r>
              <w:rPr>
                <w:rFonts w:ascii="宋体" w:hAnsi="宋体" w:cs="宋体" w:hint="eastAsia"/>
                <w:kern w:val="0"/>
                <w:szCs w:val="21"/>
                <w:highlight w:val="yellow"/>
              </w:rPr>
              <w:t>（</w:t>
            </w:r>
            <w:r>
              <w:rPr>
                <w:rFonts w:ascii="宋体" w:hAnsi="宋体" w:cs="宋体"/>
                <w:kern w:val="0"/>
                <w:szCs w:val="21"/>
                <w:highlight w:val="yellow"/>
              </w:rPr>
              <w:t>4</w:t>
            </w:r>
            <w:r>
              <w:rPr>
                <w:rFonts w:ascii="宋体" w:hAnsi="宋体" w:cs="宋体" w:hint="eastAsia"/>
                <w:kern w:val="0"/>
                <w:szCs w:val="21"/>
                <w:highlight w:val="yellow"/>
              </w:rPr>
              <w:t>分）</w:t>
            </w:r>
          </w:p>
        </w:tc>
        <w:tc>
          <w:tcPr>
            <w:tcW w:w="2135" w:type="dxa"/>
            <w:gridSpan w:val="3"/>
            <w:vAlign w:val="center"/>
          </w:tcPr>
          <w:p w:rsidR="00AB5C6A" w:rsidRDefault="00AB5C6A">
            <w:pPr>
              <w:snapToGrid w:val="0"/>
              <w:jc w:val="center"/>
              <w:rPr>
                <w:rFonts w:ascii="宋体" w:hAnsi="宋体"/>
                <w:kern w:val="0"/>
              </w:rPr>
            </w:pPr>
          </w:p>
        </w:tc>
        <w:tc>
          <w:tcPr>
            <w:tcW w:w="1466" w:type="dxa"/>
            <w:vAlign w:val="center"/>
          </w:tcPr>
          <w:p w:rsidR="00AB5C6A" w:rsidRDefault="00AB5C6A">
            <w:pPr>
              <w:snapToGrid w:val="0"/>
              <w:jc w:val="center"/>
              <w:rPr>
                <w:rFonts w:ascii="宋体" w:hAnsi="宋体"/>
                <w:kern w:val="0"/>
              </w:rPr>
            </w:pPr>
          </w:p>
        </w:tc>
        <w:tc>
          <w:tcPr>
            <w:tcW w:w="1319" w:type="dxa"/>
            <w:gridSpan w:val="2"/>
            <w:vAlign w:val="center"/>
          </w:tcPr>
          <w:p w:rsidR="00AB5C6A" w:rsidRDefault="00AB5C6A">
            <w:pPr>
              <w:snapToGrid w:val="0"/>
              <w:jc w:val="center"/>
              <w:rPr>
                <w:rFonts w:ascii="宋体" w:hAnsi="宋体"/>
                <w:kern w:val="0"/>
              </w:rPr>
            </w:pPr>
          </w:p>
        </w:tc>
        <w:tc>
          <w:tcPr>
            <w:tcW w:w="877" w:type="dxa"/>
            <w:vAlign w:val="center"/>
          </w:tcPr>
          <w:p w:rsidR="00AB5C6A" w:rsidRDefault="00AB5C6A">
            <w:pPr>
              <w:snapToGrid w:val="0"/>
              <w:jc w:val="center"/>
              <w:rPr>
                <w:rFonts w:ascii="宋体" w:hAnsi="宋体"/>
                <w:kern w:val="0"/>
              </w:rPr>
            </w:pPr>
          </w:p>
        </w:tc>
      </w:tr>
      <w:tr w:rsidR="00AB5C6A">
        <w:trPr>
          <w:trHeight w:val="696"/>
          <w:jc w:val="center"/>
        </w:trPr>
        <w:tc>
          <w:tcPr>
            <w:tcW w:w="828" w:type="dxa"/>
            <w:vMerge/>
            <w:vAlign w:val="center"/>
          </w:tcPr>
          <w:p w:rsidR="00AB5C6A" w:rsidRDefault="00AB5C6A">
            <w:pPr>
              <w:snapToGrid w:val="0"/>
              <w:jc w:val="center"/>
              <w:rPr>
                <w:rFonts w:ascii="宋体" w:hAnsi="宋体"/>
                <w:kern w:val="0"/>
              </w:rPr>
            </w:pPr>
          </w:p>
        </w:tc>
        <w:tc>
          <w:tcPr>
            <w:tcW w:w="1076" w:type="dxa"/>
            <w:vMerge/>
            <w:vAlign w:val="center"/>
          </w:tcPr>
          <w:p w:rsidR="00AB5C6A" w:rsidRDefault="00AB5C6A">
            <w:pPr>
              <w:widowControl/>
              <w:snapToGrid w:val="0"/>
              <w:jc w:val="center"/>
              <w:rPr>
                <w:rFonts w:ascii="宋体" w:hAnsi="宋体"/>
                <w:kern w:val="0"/>
              </w:rPr>
            </w:pPr>
          </w:p>
        </w:tc>
        <w:tc>
          <w:tcPr>
            <w:tcW w:w="1247" w:type="dxa"/>
            <w:vAlign w:val="center"/>
          </w:tcPr>
          <w:p w:rsidR="00AB5C6A" w:rsidRDefault="00317B27">
            <w:pPr>
              <w:snapToGrid w:val="0"/>
              <w:jc w:val="center"/>
              <w:rPr>
                <w:rFonts w:ascii="宋体" w:hAnsi="宋体" w:cs="宋体"/>
                <w:kern w:val="0"/>
                <w:szCs w:val="21"/>
                <w:highlight w:val="yellow"/>
              </w:rPr>
            </w:pPr>
            <w:r>
              <w:rPr>
                <w:rFonts w:ascii="宋体" w:hAnsi="宋体" w:cs="宋体" w:hint="eastAsia"/>
                <w:kern w:val="0"/>
                <w:szCs w:val="21"/>
                <w:highlight w:val="yellow"/>
              </w:rPr>
              <w:t>成本指标</w:t>
            </w:r>
          </w:p>
          <w:p w:rsidR="00AB5C6A" w:rsidRDefault="00317B27">
            <w:pPr>
              <w:snapToGrid w:val="0"/>
              <w:jc w:val="center"/>
              <w:rPr>
                <w:rFonts w:ascii="宋体" w:hAnsi="宋体" w:cs="仿宋_GB2312"/>
                <w:kern w:val="0"/>
                <w:highlight w:val="yellow"/>
              </w:rPr>
            </w:pPr>
            <w:r>
              <w:rPr>
                <w:rFonts w:ascii="宋体" w:hAnsi="宋体" w:cs="宋体" w:hint="eastAsia"/>
                <w:kern w:val="0"/>
                <w:szCs w:val="21"/>
                <w:highlight w:val="yellow"/>
              </w:rPr>
              <w:t>（</w:t>
            </w:r>
            <w:r>
              <w:rPr>
                <w:rFonts w:ascii="宋体" w:hAnsi="宋体" w:cs="宋体"/>
                <w:kern w:val="0"/>
                <w:szCs w:val="21"/>
                <w:highlight w:val="yellow"/>
              </w:rPr>
              <w:t>4</w:t>
            </w:r>
            <w:r>
              <w:rPr>
                <w:rFonts w:ascii="宋体" w:hAnsi="宋体" w:cs="宋体" w:hint="eastAsia"/>
                <w:kern w:val="0"/>
                <w:szCs w:val="21"/>
                <w:highlight w:val="yellow"/>
              </w:rPr>
              <w:t>分）</w:t>
            </w:r>
          </w:p>
        </w:tc>
        <w:tc>
          <w:tcPr>
            <w:tcW w:w="2135" w:type="dxa"/>
            <w:gridSpan w:val="3"/>
            <w:vAlign w:val="center"/>
          </w:tcPr>
          <w:p w:rsidR="00AB5C6A" w:rsidRDefault="00AB5C6A">
            <w:pPr>
              <w:snapToGrid w:val="0"/>
              <w:jc w:val="center"/>
              <w:rPr>
                <w:rFonts w:ascii="宋体" w:hAnsi="宋体"/>
                <w:kern w:val="0"/>
              </w:rPr>
            </w:pPr>
          </w:p>
        </w:tc>
        <w:tc>
          <w:tcPr>
            <w:tcW w:w="1466" w:type="dxa"/>
            <w:vAlign w:val="center"/>
          </w:tcPr>
          <w:p w:rsidR="00AB5C6A" w:rsidRDefault="00AB5C6A">
            <w:pPr>
              <w:snapToGrid w:val="0"/>
              <w:jc w:val="center"/>
              <w:rPr>
                <w:rFonts w:ascii="宋体" w:hAnsi="宋体"/>
                <w:kern w:val="0"/>
              </w:rPr>
            </w:pPr>
          </w:p>
        </w:tc>
        <w:tc>
          <w:tcPr>
            <w:tcW w:w="1319" w:type="dxa"/>
            <w:gridSpan w:val="2"/>
            <w:vAlign w:val="center"/>
          </w:tcPr>
          <w:p w:rsidR="00AB5C6A" w:rsidRDefault="00AB5C6A">
            <w:pPr>
              <w:snapToGrid w:val="0"/>
              <w:jc w:val="center"/>
              <w:rPr>
                <w:rFonts w:ascii="宋体" w:hAnsi="宋体"/>
                <w:kern w:val="0"/>
              </w:rPr>
            </w:pPr>
          </w:p>
        </w:tc>
        <w:tc>
          <w:tcPr>
            <w:tcW w:w="877" w:type="dxa"/>
            <w:vAlign w:val="center"/>
          </w:tcPr>
          <w:p w:rsidR="00AB5C6A" w:rsidRDefault="00AB5C6A">
            <w:pPr>
              <w:snapToGrid w:val="0"/>
              <w:jc w:val="center"/>
              <w:rPr>
                <w:rFonts w:ascii="宋体" w:hAnsi="宋体"/>
                <w:kern w:val="0"/>
              </w:rPr>
            </w:pPr>
          </w:p>
        </w:tc>
      </w:tr>
      <w:tr w:rsidR="00AB5C6A">
        <w:trPr>
          <w:trHeight w:val="567"/>
          <w:jc w:val="center"/>
        </w:trPr>
        <w:tc>
          <w:tcPr>
            <w:tcW w:w="828" w:type="dxa"/>
            <w:vMerge/>
            <w:vAlign w:val="center"/>
          </w:tcPr>
          <w:p w:rsidR="00AB5C6A" w:rsidRDefault="00AB5C6A">
            <w:pPr>
              <w:widowControl/>
              <w:snapToGrid w:val="0"/>
              <w:jc w:val="center"/>
              <w:rPr>
                <w:rFonts w:ascii="宋体" w:hAnsi="宋体"/>
                <w:kern w:val="0"/>
              </w:rPr>
            </w:pPr>
          </w:p>
        </w:tc>
        <w:tc>
          <w:tcPr>
            <w:tcW w:w="1076" w:type="dxa"/>
            <w:vMerge w:val="restart"/>
            <w:vAlign w:val="center"/>
          </w:tcPr>
          <w:p w:rsidR="00AB5C6A" w:rsidRDefault="00317B27">
            <w:pPr>
              <w:snapToGrid w:val="0"/>
              <w:jc w:val="center"/>
              <w:rPr>
                <w:rFonts w:ascii="宋体" w:hAnsi="宋体" w:cs="仿宋_GB2312"/>
                <w:kern w:val="0"/>
              </w:rPr>
            </w:pPr>
            <w:r>
              <w:rPr>
                <w:rFonts w:ascii="宋体" w:hAnsi="宋体" w:cs="仿宋_GB2312" w:hint="eastAsia"/>
                <w:kern w:val="0"/>
              </w:rPr>
              <w:t>效益指标</w:t>
            </w:r>
          </w:p>
          <w:p w:rsidR="00AB5C6A" w:rsidRDefault="00317B27">
            <w:pPr>
              <w:snapToGrid w:val="0"/>
              <w:jc w:val="center"/>
              <w:rPr>
                <w:rFonts w:ascii="宋体" w:hAnsi="宋体" w:cs="仿宋_GB2312"/>
                <w:kern w:val="0"/>
              </w:rPr>
            </w:pPr>
            <w:r>
              <w:rPr>
                <w:rFonts w:ascii="宋体" w:hAnsi="宋体" w:cs="仿宋_GB2312" w:hint="eastAsia"/>
                <w:kern w:val="0"/>
              </w:rPr>
              <w:t>（</w:t>
            </w:r>
            <w:r>
              <w:rPr>
                <w:rFonts w:ascii="宋体" w:hAnsi="宋体" w:cs="仿宋_GB2312" w:hint="eastAsia"/>
                <w:kern w:val="0"/>
              </w:rPr>
              <w:t>30</w:t>
            </w:r>
            <w:r>
              <w:rPr>
                <w:rFonts w:ascii="宋体" w:hAnsi="宋体" w:cs="仿宋_GB2312" w:hint="eastAsia"/>
                <w:kern w:val="0"/>
              </w:rPr>
              <w:t>分）</w:t>
            </w:r>
          </w:p>
        </w:tc>
        <w:tc>
          <w:tcPr>
            <w:tcW w:w="1247" w:type="dxa"/>
            <w:vAlign w:val="center"/>
          </w:tcPr>
          <w:p w:rsidR="00AB5C6A" w:rsidRDefault="00317B27">
            <w:pPr>
              <w:widowControl/>
              <w:snapToGrid w:val="0"/>
              <w:jc w:val="center"/>
              <w:rPr>
                <w:rFonts w:ascii="宋体" w:hAnsi="宋体"/>
                <w:kern w:val="0"/>
              </w:rPr>
            </w:pPr>
            <w:r>
              <w:rPr>
                <w:rFonts w:ascii="宋体" w:hAnsi="宋体" w:cs="宋体" w:hint="eastAsia"/>
                <w:kern w:val="0"/>
                <w:szCs w:val="21"/>
              </w:rPr>
              <w:t>社会效益指标</w:t>
            </w:r>
          </w:p>
        </w:tc>
        <w:tc>
          <w:tcPr>
            <w:tcW w:w="2135" w:type="dxa"/>
            <w:gridSpan w:val="3"/>
            <w:vAlign w:val="center"/>
          </w:tcPr>
          <w:p w:rsidR="00AB5C6A" w:rsidRDefault="00317B27">
            <w:pPr>
              <w:widowControl/>
              <w:jc w:val="left"/>
              <w:textAlignment w:val="center"/>
              <w:rPr>
                <w:rFonts w:ascii="宋体" w:hAnsi="宋体" w:cs="宋体"/>
                <w:color w:val="000000"/>
                <w:szCs w:val="21"/>
              </w:rPr>
            </w:pPr>
            <w:r>
              <w:rPr>
                <w:rFonts w:ascii="宋体" w:hAnsi="宋体" w:cs="宋体" w:hint="eastAsia"/>
                <w:color w:val="000000"/>
                <w:kern w:val="0"/>
                <w:szCs w:val="21"/>
                <w:lang/>
              </w:rPr>
              <w:t xml:space="preserve"> </w:t>
            </w:r>
            <w:r>
              <w:rPr>
                <w:rFonts w:ascii="宋体" w:hAnsi="宋体" w:cs="宋体" w:hint="eastAsia"/>
                <w:color w:val="000000"/>
                <w:kern w:val="0"/>
                <w:szCs w:val="21"/>
                <w:lang/>
              </w:rPr>
              <w:t>指标</w:t>
            </w:r>
            <w:r>
              <w:rPr>
                <w:rFonts w:ascii="宋体" w:hAnsi="宋体" w:cs="宋体" w:hint="eastAsia"/>
                <w:color w:val="000000"/>
                <w:kern w:val="0"/>
                <w:szCs w:val="21"/>
                <w:lang/>
              </w:rPr>
              <w:t>1</w:t>
            </w:r>
            <w:r>
              <w:rPr>
                <w:rFonts w:ascii="宋体" w:hAnsi="宋体" w:cs="宋体" w:hint="eastAsia"/>
                <w:color w:val="000000"/>
                <w:kern w:val="0"/>
                <w:szCs w:val="21"/>
                <w:lang/>
              </w:rPr>
              <w:t>：保障职工参保率</w:t>
            </w:r>
          </w:p>
        </w:tc>
        <w:tc>
          <w:tcPr>
            <w:tcW w:w="1466" w:type="dxa"/>
            <w:vAlign w:val="center"/>
          </w:tcPr>
          <w:p w:rsidR="00AB5C6A" w:rsidRDefault="00317B27">
            <w:pPr>
              <w:widowControl/>
              <w:snapToGrid w:val="0"/>
              <w:jc w:val="center"/>
              <w:rPr>
                <w:rFonts w:ascii="宋体" w:hAnsi="宋体"/>
                <w:kern w:val="0"/>
              </w:rPr>
            </w:pPr>
            <w:r>
              <w:rPr>
                <w:rFonts w:ascii="宋体" w:hAnsi="宋体" w:hint="eastAsia"/>
                <w:kern w:val="0"/>
              </w:rPr>
              <w:t>95%</w:t>
            </w:r>
          </w:p>
        </w:tc>
        <w:tc>
          <w:tcPr>
            <w:tcW w:w="1319" w:type="dxa"/>
            <w:gridSpan w:val="2"/>
            <w:vAlign w:val="center"/>
          </w:tcPr>
          <w:p w:rsidR="00AB5C6A" w:rsidRDefault="00317B27">
            <w:pPr>
              <w:widowControl/>
              <w:snapToGrid w:val="0"/>
              <w:jc w:val="center"/>
              <w:rPr>
                <w:rFonts w:ascii="宋体" w:hAnsi="宋体"/>
                <w:kern w:val="0"/>
              </w:rPr>
            </w:pPr>
            <w:r>
              <w:rPr>
                <w:rFonts w:ascii="宋体" w:hAnsi="宋体" w:hint="eastAsia"/>
                <w:kern w:val="0"/>
              </w:rPr>
              <w:t>100%</w:t>
            </w:r>
          </w:p>
        </w:tc>
        <w:tc>
          <w:tcPr>
            <w:tcW w:w="877" w:type="dxa"/>
            <w:vAlign w:val="center"/>
          </w:tcPr>
          <w:p w:rsidR="00AB5C6A" w:rsidRDefault="00317B27">
            <w:pPr>
              <w:widowControl/>
              <w:snapToGrid w:val="0"/>
              <w:jc w:val="center"/>
              <w:rPr>
                <w:rFonts w:ascii="宋体" w:hAnsi="宋体"/>
                <w:kern w:val="0"/>
              </w:rPr>
            </w:pPr>
            <w:r>
              <w:rPr>
                <w:rFonts w:ascii="宋体" w:hAnsi="宋体" w:hint="eastAsia"/>
                <w:kern w:val="0"/>
              </w:rPr>
              <w:t>10</w:t>
            </w:r>
          </w:p>
        </w:tc>
      </w:tr>
      <w:tr w:rsidR="00AB5C6A">
        <w:trPr>
          <w:trHeight w:val="567"/>
          <w:jc w:val="center"/>
        </w:trPr>
        <w:tc>
          <w:tcPr>
            <w:tcW w:w="828" w:type="dxa"/>
            <w:vMerge/>
            <w:vAlign w:val="center"/>
          </w:tcPr>
          <w:p w:rsidR="00AB5C6A" w:rsidRDefault="00AB5C6A">
            <w:pPr>
              <w:widowControl/>
              <w:snapToGrid w:val="0"/>
              <w:jc w:val="center"/>
              <w:rPr>
                <w:rFonts w:ascii="宋体" w:hAnsi="宋体"/>
                <w:kern w:val="0"/>
              </w:rPr>
            </w:pPr>
          </w:p>
        </w:tc>
        <w:tc>
          <w:tcPr>
            <w:tcW w:w="1076" w:type="dxa"/>
            <w:vMerge/>
            <w:vAlign w:val="center"/>
          </w:tcPr>
          <w:p w:rsidR="00AB5C6A" w:rsidRDefault="00AB5C6A">
            <w:pPr>
              <w:widowControl/>
              <w:snapToGrid w:val="0"/>
              <w:jc w:val="center"/>
              <w:rPr>
                <w:rFonts w:ascii="宋体" w:hAnsi="宋体"/>
                <w:kern w:val="0"/>
              </w:rPr>
            </w:pPr>
          </w:p>
        </w:tc>
        <w:tc>
          <w:tcPr>
            <w:tcW w:w="1247" w:type="dxa"/>
            <w:vAlign w:val="center"/>
          </w:tcPr>
          <w:p w:rsidR="00AB5C6A" w:rsidRDefault="00317B27">
            <w:pPr>
              <w:widowControl/>
              <w:snapToGrid w:val="0"/>
              <w:jc w:val="center"/>
              <w:rPr>
                <w:rFonts w:ascii="宋体" w:hAnsi="宋体" w:cs="宋体"/>
                <w:kern w:val="0"/>
                <w:szCs w:val="21"/>
              </w:rPr>
            </w:pPr>
            <w:r>
              <w:rPr>
                <w:rFonts w:ascii="宋体" w:hAnsi="宋体" w:cs="宋体" w:hint="eastAsia"/>
                <w:kern w:val="0"/>
                <w:szCs w:val="21"/>
              </w:rPr>
              <w:t>社会效益指标</w:t>
            </w:r>
          </w:p>
        </w:tc>
        <w:tc>
          <w:tcPr>
            <w:tcW w:w="2135" w:type="dxa"/>
            <w:gridSpan w:val="3"/>
            <w:vAlign w:val="center"/>
          </w:tcPr>
          <w:p w:rsidR="00AB5C6A" w:rsidRDefault="00317B27">
            <w:pPr>
              <w:widowControl/>
              <w:jc w:val="left"/>
              <w:textAlignment w:val="center"/>
              <w:rPr>
                <w:rFonts w:ascii="宋体" w:hAnsi="宋体" w:cs="宋体"/>
                <w:color w:val="000000"/>
                <w:szCs w:val="21"/>
              </w:rPr>
            </w:pPr>
            <w:r>
              <w:rPr>
                <w:rFonts w:ascii="宋体" w:hAnsi="宋体" w:cs="宋体" w:hint="eastAsia"/>
                <w:color w:val="000000"/>
                <w:kern w:val="0"/>
                <w:szCs w:val="21"/>
                <w:lang/>
              </w:rPr>
              <w:t xml:space="preserve"> </w:t>
            </w:r>
            <w:r>
              <w:rPr>
                <w:rFonts w:ascii="宋体" w:hAnsi="宋体" w:cs="宋体" w:hint="eastAsia"/>
                <w:color w:val="000000"/>
                <w:kern w:val="0"/>
                <w:szCs w:val="21"/>
                <w:lang/>
              </w:rPr>
              <w:t>指标</w:t>
            </w:r>
            <w:r>
              <w:rPr>
                <w:rFonts w:ascii="宋体" w:hAnsi="宋体" w:cs="宋体" w:hint="eastAsia"/>
                <w:color w:val="000000"/>
                <w:kern w:val="0"/>
                <w:szCs w:val="21"/>
                <w:lang/>
              </w:rPr>
              <w:t>2</w:t>
            </w:r>
            <w:r>
              <w:rPr>
                <w:rFonts w:ascii="宋体" w:hAnsi="宋体" w:cs="宋体" w:hint="eastAsia"/>
                <w:color w:val="000000"/>
                <w:kern w:val="0"/>
                <w:szCs w:val="21"/>
                <w:lang/>
              </w:rPr>
              <w:t>：保障新增就业率</w:t>
            </w:r>
          </w:p>
        </w:tc>
        <w:tc>
          <w:tcPr>
            <w:tcW w:w="1466" w:type="dxa"/>
            <w:vAlign w:val="center"/>
          </w:tcPr>
          <w:p w:rsidR="00AB5C6A" w:rsidRDefault="00317B27">
            <w:pPr>
              <w:widowControl/>
              <w:snapToGrid w:val="0"/>
              <w:jc w:val="center"/>
              <w:rPr>
                <w:rFonts w:ascii="宋体" w:hAnsi="宋体"/>
                <w:kern w:val="0"/>
              </w:rPr>
            </w:pPr>
            <w:r>
              <w:rPr>
                <w:rFonts w:ascii="宋体" w:hAnsi="宋体" w:hint="eastAsia"/>
                <w:kern w:val="0"/>
              </w:rPr>
              <w:t>95%</w:t>
            </w:r>
          </w:p>
        </w:tc>
        <w:tc>
          <w:tcPr>
            <w:tcW w:w="1319" w:type="dxa"/>
            <w:gridSpan w:val="2"/>
            <w:vAlign w:val="center"/>
          </w:tcPr>
          <w:p w:rsidR="00AB5C6A" w:rsidRDefault="00317B27">
            <w:pPr>
              <w:widowControl/>
              <w:snapToGrid w:val="0"/>
              <w:jc w:val="center"/>
              <w:rPr>
                <w:rFonts w:ascii="宋体" w:hAnsi="宋体"/>
                <w:kern w:val="0"/>
              </w:rPr>
            </w:pPr>
            <w:r>
              <w:rPr>
                <w:rFonts w:ascii="宋体" w:hAnsi="宋体" w:hint="eastAsia"/>
                <w:kern w:val="0"/>
              </w:rPr>
              <w:t>148%</w:t>
            </w:r>
          </w:p>
        </w:tc>
        <w:tc>
          <w:tcPr>
            <w:tcW w:w="877" w:type="dxa"/>
            <w:vAlign w:val="center"/>
          </w:tcPr>
          <w:p w:rsidR="00AB5C6A" w:rsidRDefault="00317B27">
            <w:pPr>
              <w:widowControl/>
              <w:snapToGrid w:val="0"/>
              <w:jc w:val="center"/>
              <w:rPr>
                <w:rFonts w:ascii="宋体" w:hAnsi="宋体"/>
                <w:kern w:val="0"/>
              </w:rPr>
            </w:pPr>
            <w:r>
              <w:rPr>
                <w:rFonts w:ascii="宋体" w:hAnsi="宋体" w:hint="eastAsia"/>
                <w:kern w:val="0"/>
              </w:rPr>
              <w:t>10</w:t>
            </w:r>
          </w:p>
        </w:tc>
      </w:tr>
      <w:tr w:rsidR="00AB5C6A">
        <w:trPr>
          <w:trHeight w:val="567"/>
          <w:jc w:val="center"/>
        </w:trPr>
        <w:tc>
          <w:tcPr>
            <w:tcW w:w="828" w:type="dxa"/>
            <w:vMerge/>
            <w:vAlign w:val="center"/>
          </w:tcPr>
          <w:p w:rsidR="00AB5C6A" w:rsidRDefault="00AB5C6A">
            <w:pPr>
              <w:widowControl/>
              <w:snapToGrid w:val="0"/>
              <w:jc w:val="center"/>
              <w:rPr>
                <w:rFonts w:ascii="宋体" w:hAnsi="宋体"/>
                <w:kern w:val="0"/>
              </w:rPr>
            </w:pPr>
          </w:p>
        </w:tc>
        <w:tc>
          <w:tcPr>
            <w:tcW w:w="1076" w:type="dxa"/>
            <w:vMerge/>
            <w:vAlign w:val="center"/>
          </w:tcPr>
          <w:p w:rsidR="00AB5C6A" w:rsidRDefault="00AB5C6A">
            <w:pPr>
              <w:widowControl/>
              <w:snapToGrid w:val="0"/>
              <w:jc w:val="center"/>
              <w:rPr>
                <w:rFonts w:ascii="宋体" w:hAnsi="宋体"/>
                <w:kern w:val="0"/>
              </w:rPr>
            </w:pPr>
          </w:p>
        </w:tc>
        <w:tc>
          <w:tcPr>
            <w:tcW w:w="1247" w:type="dxa"/>
            <w:vAlign w:val="center"/>
          </w:tcPr>
          <w:p w:rsidR="00AB5C6A" w:rsidRDefault="00317B27">
            <w:pPr>
              <w:widowControl/>
              <w:snapToGrid w:val="0"/>
              <w:jc w:val="center"/>
              <w:rPr>
                <w:rFonts w:ascii="宋体" w:hAnsi="宋体" w:cs="宋体"/>
                <w:kern w:val="0"/>
                <w:szCs w:val="21"/>
              </w:rPr>
            </w:pPr>
            <w:r>
              <w:rPr>
                <w:rFonts w:ascii="宋体" w:hAnsi="宋体" w:cs="宋体" w:hint="eastAsia"/>
                <w:kern w:val="0"/>
                <w:szCs w:val="21"/>
              </w:rPr>
              <w:t>社会效益指标</w:t>
            </w:r>
          </w:p>
        </w:tc>
        <w:tc>
          <w:tcPr>
            <w:tcW w:w="2135" w:type="dxa"/>
            <w:gridSpan w:val="3"/>
            <w:vAlign w:val="center"/>
          </w:tcPr>
          <w:p w:rsidR="00AB5C6A" w:rsidRDefault="00317B27">
            <w:pPr>
              <w:widowControl/>
              <w:jc w:val="left"/>
              <w:textAlignment w:val="center"/>
              <w:rPr>
                <w:rFonts w:ascii="宋体" w:hAnsi="宋体" w:cs="宋体"/>
                <w:color w:val="000000"/>
                <w:szCs w:val="21"/>
              </w:rPr>
            </w:pPr>
            <w:r>
              <w:rPr>
                <w:rFonts w:ascii="宋体" w:hAnsi="宋体" w:cs="宋体" w:hint="eastAsia"/>
                <w:color w:val="000000"/>
                <w:kern w:val="0"/>
                <w:szCs w:val="21"/>
                <w:lang/>
              </w:rPr>
              <w:t xml:space="preserve"> </w:t>
            </w:r>
            <w:r>
              <w:rPr>
                <w:rFonts w:ascii="宋体" w:hAnsi="宋体" w:cs="宋体" w:hint="eastAsia"/>
                <w:color w:val="000000"/>
                <w:kern w:val="0"/>
                <w:szCs w:val="21"/>
                <w:lang/>
              </w:rPr>
              <w:t>指标</w:t>
            </w:r>
            <w:r>
              <w:rPr>
                <w:rFonts w:ascii="宋体" w:hAnsi="宋体" w:cs="宋体" w:hint="eastAsia"/>
                <w:color w:val="000000"/>
                <w:kern w:val="0"/>
                <w:szCs w:val="21"/>
                <w:lang/>
              </w:rPr>
              <w:t>3</w:t>
            </w:r>
            <w:r>
              <w:rPr>
                <w:rFonts w:ascii="宋体" w:hAnsi="宋体" w:cs="宋体" w:hint="eastAsia"/>
                <w:color w:val="000000"/>
                <w:kern w:val="0"/>
                <w:szCs w:val="21"/>
                <w:lang/>
              </w:rPr>
              <w:t>：保障居民医保参保率</w:t>
            </w:r>
          </w:p>
        </w:tc>
        <w:tc>
          <w:tcPr>
            <w:tcW w:w="1466" w:type="dxa"/>
            <w:vAlign w:val="center"/>
          </w:tcPr>
          <w:p w:rsidR="00AB5C6A" w:rsidRDefault="00317B27">
            <w:pPr>
              <w:widowControl/>
              <w:snapToGrid w:val="0"/>
              <w:jc w:val="center"/>
              <w:rPr>
                <w:rFonts w:ascii="宋体" w:hAnsi="宋体"/>
                <w:kern w:val="0"/>
              </w:rPr>
            </w:pPr>
            <w:r>
              <w:rPr>
                <w:rFonts w:ascii="宋体" w:hAnsi="宋体" w:hint="eastAsia"/>
                <w:kern w:val="0"/>
              </w:rPr>
              <w:t>95%</w:t>
            </w:r>
          </w:p>
        </w:tc>
        <w:tc>
          <w:tcPr>
            <w:tcW w:w="1319" w:type="dxa"/>
            <w:gridSpan w:val="2"/>
            <w:vAlign w:val="center"/>
          </w:tcPr>
          <w:p w:rsidR="00AB5C6A" w:rsidRDefault="00317B27">
            <w:pPr>
              <w:widowControl/>
              <w:snapToGrid w:val="0"/>
              <w:jc w:val="center"/>
              <w:rPr>
                <w:rFonts w:ascii="宋体" w:hAnsi="宋体"/>
                <w:kern w:val="0"/>
              </w:rPr>
            </w:pPr>
            <w:r>
              <w:rPr>
                <w:rFonts w:ascii="宋体" w:hAnsi="宋体" w:hint="eastAsia"/>
                <w:kern w:val="0"/>
              </w:rPr>
              <w:t>119%</w:t>
            </w:r>
          </w:p>
        </w:tc>
        <w:tc>
          <w:tcPr>
            <w:tcW w:w="877" w:type="dxa"/>
            <w:vAlign w:val="center"/>
          </w:tcPr>
          <w:p w:rsidR="00AB5C6A" w:rsidRDefault="00317B27">
            <w:pPr>
              <w:widowControl/>
              <w:snapToGrid w:val="0"/>
              <w:jc w:val="center"/>
              <w:rPr>
                <w:rFonts w:ascii="宋体" w:hAnsi="宋体"/>
                <w:kern w:val="0"/>
              </w:rPr>
            </w:pPr>
            <w:r>
              <w:rPr>
                <w:rFonts w:ascii="宋体" w:hAnsi="宋体" w:hint="eastAsia"/>
                <w:kern w:val="0"/>
              </w:rPr>
              <w:t>10</w:t>
            </w:r>
          </w:p>
        </w:tc>
      </w:tr>
      <w:tr w:rsidR="00AB5C6A">
        <w:trPr>
          <w:trHeight w:val="567"/>
          <w:jc w:val="center"/>
        </w:trPr>
        <w:tc>
          <w:tcPr>
            <w:tcW w:w="828" w:type="dxa"/>
            <w:vMerge/>
            <w:vAlign w:val="center"/>
          </w:tcPr>
          <w:p w:rsidR="00AB5C6A" w:rsidRDefault="00AB5C6A">
            <w:pPr>
              <w:widowControl/>
              <w:snapToGrid w:val="0"/>
              <w:jc w:val="center"/>
              <w:rPr>
                <w:rFonts w:ascii="宋体" w:hAnsi="宋体"/>
                <w:kern w:val="0"/>
              </w:rPr>
            </w:pPr>
          </w:p>
        </w:tc>
        <w:tc>
          <w:tcPr>
            <w:tcW w:w="1076" w:type="dxa"/>
            <w:vAlign w:val="center"/>
          </w:tcPr>
          <w:p w:rsidR="00AB5C6A" w:rsidRDefault="00317B27">
            <w:pPr>
              <w:widowControl/>
              <w:snapToGrid w:val="0"/>
              <w:jc w:val="center"/>
              <w:rPr>
                <w:rFonts w:ascii="宋体" w:hAnsi="宋体"/>
                <w:kern w:val="0"/>
              </w:rPr>
            </w:pPr>
            <w:r>
              <w:rPr>
                <w:rFonts w:ascii="宋体" w:hAnsi="宋体" w:hint="eastAsia"/>
                <w:kern w:val="0"/>
              </w:rPr>
              <w:t>满意度</w:t>
            </w:r>
          </w:p>
          <w:p w:rsidR="00AB5C6A" w:rsidRDefault="00317B27">
            <w:pPr>
              <w:widowControl/>
              <w:snapToGrid w:val="0"/>
              <w:jc w:val="center"/>
              <w:rPr>
                <w:rFonts w:ascii="宋体" w:hAnsi="宋体"/>
                <w:kern w:val="0"/>
              </w:rPr>
            </w:pPr>
            <w:r>
              <w:rPr>
                <w:rFonts w:ascii="宋体" w:hAnsi="宋体" w:hint="eastAsia"/>
                <w:kern w:val="0"/>
              </w:rPr>
              <w:t>指标</w:t>
            </w:r>
          </w:p>
          <w:p w:rsidR="00AB5C6A" w:rsidRDefault="00317B27">
            <w:pPr>
              <w:widowControl/>
              <w:snapToGrid w:val="0"/>
              <w:jc w:val="center"/>
              <w:rPr>
                <w:rFonts w:ascii="宋体" w:hAnsi="宋体"/>
                <w:kern w:val="0"/>
              </w:rPr>
            </w:pPr>
            <w:r>
              <w:rPr>
                <w:rFonts w:ascii="宋体" w:hAnsi="宋体" w:hint="eastAsia"/>
                <w:kern w:val="0"/>
              </w:rPr>
              <w:t>（</w:t>
            </w:r>
            <w:r>
              <w:rPr>
                <w:rFonts w:ascii="宋体" w:hAnsi="宋体" w:hint="eastAsia"/>
                <w:kern w:val="0"/>
              </w:rPr>
              <w:t>1</w:t>
            </w:r>
            <w:r>
              <w:rPr>
                <w:rFonts w:ascii="宋体" w:hAnsi="宋体" w:hint="eastAsia"/>
                <w:kern w:val="0"/>
              </w:rPr>
              <w:t>0</w:t>
            </w:r>
            <w:r>
              <w:rPr>
                <w:rFonts w:ascii="宋体" w:hAnsi="宋体" w:hint="eastAsia"/>
                <w:kern w:val="0"/>
              </w:rPr>
              <w:t>分）</w:t>
            </w:r>
          </w:p>
        </w:tc>
        <w:tc>
          <w:tcPr>
            <w:tcW w:w="1247" w:type="dxa"/>
            <w:vAlign w:val="center"/>
          </w:tcPr>
          <w:p w:rsidR="00AB5C6A" w:rsidRDefault="00317B27">
            <w:pPr>
              <w:widowControl/>
              <w:snapToGrid w:val="0"/>
              <w:jc w:val="center"/>
              <w:rPr>
                <w:rFonts w:ascii="宋体" w:hAnsi="宋体" w:cs="仿宋_GB2312"/>
                <w:kern w:val="0"/>
              </w:rPr>
            </w:pPr>
            <w:r>
              <w:rPr>
                <w:rFonts w:ascii="宋体" w:hAnsi="宋体" w:cs="仿宋_GB2312" w:hint="eastAsia"/>
                <w:kern w:val="0"/>
              </w:rPr>
              <w:t>指标</w:t>
            </w:r>
            <w:r>
              <w:rPr>
                <w:rFonts w:ascii="宋体" w:hAnsi="宋体" w:cs="仿宋_GB2312" w:hint="eastAsia"/>
                <w:kern w:val="0"/>
              </w:rPr>
              <w:t>1</w:t>
            </w:r>
            <w:r>
              <w:rPr>
                <w:rFonts w:ascii="宋体" w:hAnsi="宋体" w:cs="仿宋_GB2312" w:hint="eastAsia"/>
                <w:kern w:val="0"/>
              </w:rPr>
              <w:t>：服务对象满意度值</w:t>
            </w:r>
          </w:p>
        </w:tc>
        <w:tc>
          <w:tcPr>
            <w:tcW w:w="2135" w:type="dxa"/>
            <w:gridSpan w:val="3"/>
            <w:vAlign w:val="center"/>
          </w:tcPr>
          <w:p w:rsidR="00AB5C6A" w:rsidRDefault="00317B27">
            <w:pPr>
              <w:widowControl/>
              <w:snapToGrid w:val="0"/>
              <w:jc w:val="center"/>
              <w:rPr>
                <w:rFonts w:ascii="宋体" w:hAnsi="宋体"/>
                <w:kern w:val="0"/>
              </w:rPr>
            </w:pPr>
            <w:r>
              <w:rPr>
                <w:rFonts w:ascii="宋体" w:hAnsi="宋体" w:hint="eastAsia"/>
                <w:kern w:val="0"/>
              </w:rPr>
              <w:t>指标</w:t>
            </w:r>
            <w:r>
              <w:rPr>
                <w:rFonts w:ascii="宋体" w:hAnsi="宋体" w:hint="eastAsia"/>
                <w:kern w:val="0"/>
              </w:rPr>
              <w:t>1</w:t>
            </w:r>
            <w:r>
              <w:rPr>
                <w:rFonts w:ascii="宋体" w:hAnsi="宋体" w:hint="eastAsia"/>
                <w:kern w:val="0"/>
              </w:rPr>
              <w:t>：双评议</w:t>
            </w:r>
          </w:p>
        </w:tc>
        <w:tc>
          <w:tcPr>
            <w:tcW w:w="1466" w:type="dxa"/>
            <w:vAlign w:val="center"/>
          </w:tcPr>
          <w:p w:rsidR="00AB5C6A" w:rsidRDefault="00317B27">
            <w:pPr>
              <w:widowControl/>
              <w:snapToGrid w:val="0"/>
              <w:jc w:val="center"/>
              <w:rPr>
                <w:rFonts w:ascii="宋体" w:hAnsi="宋体"/>
                <w:kern w:val="0"/>
              </w:rPr>
            </w:pPr>
            <w:r>
              <w:rPr>
                <w:rFonts w:ascii="宋体" w:hAnsi="宋体" w:hint="eastAsia"/>
                <w:kern w:val="0"/>
              </w:rPr>
              <w:t>100%</w:t>
            </w:r>
          </w:p>
        </w:tc>
        <w:tc>
          <w:tcPr>
            <w:tcW w:w="1319" w:type="dxa"/>
            <w:gridSpan w:val="2"/>
            <w:vAlign w:val="center"/>
          </w:tcPr>
          <w:p w:rsidR="00AB5C6A" w:rsidRDefault="00317B27">
            <w:pPr>
              <w:widowControl/>
              <w:snapToGrid w:val="0"/>
              <w:jc w:val="center"/>
              <w:rPr>
                <w:rFonts w:ascii="宋体" w:hAnsi="宋体"/>
                <w:kern w:val="0"/>
              </w:rPr>
            </w:pPr>
            <w:r>
              <w:rPr>
                <w:rFonts w:ascii="宋体" w:hAnsi="宋体" w:hint="eastAsia"/>
                <w:kern w:val="0"/>
              </w:rPr>
              <w:t>100%</w:t>
            </w:r>
          </w:p>
        </w:tc>
        <w:tc>
          <w:tcPr>
            <w:tcW w:w="877" w:type="dxa"/>
            <w:vAlign w:val="center"/>
          </w:tcPr>
          <w:p w:rsidR="00AB5C6A" w:rsidRDefault="00317B27">
            <w:pPr>
              <w:widowControl/>
              <w:snapToGrid w:val="0"/>
              <w:jc w:val="center"/>
              <w:rPr>
                <w:rFonts w:ascii="宋体" w:hAnsi="宋体"/>
                <w:kern w:val="0"/>
              </w:rPr>
            </w:pPr>
            <w:r>
              <w:rPr>
                <w:rFonts w:ascii="宋体" w:hAnsi="宋体" w:hint="eastAsia"/>
                <w:kern w:val="0"/>
              </w:rPr>
              <w:t>10</w:t>
            </w:r>
          </w:p>
        </w:tc>
      </w:tr>
      <w:tr w:rsidR="00AB5C6A">
        <w:trPr>
          <w:trHeight w:val="567"/>
          <w:jc w:val="center"/>
        </w:trPr>
        <w:tc>
          <w:tcPr>
            <w:tcW w:w="828" w:type="dxa"/>
            <w:vAlign w:val="center"/>
          </w:tcPr>
          <w:p w:rsidR="00AB5C6A" w:rsidRDefault="00317B27">
            <w:pPr>
              <w:widowControl/>
              <w:snapToGrid w:val="0"/>
              <w:jc w:val="center"/>
              <w:rPr>
                <w:rFonts w:ascii="宋体" w:hAnsi="宋体"/>
                <w:kern w:val="0"/>
              </w:rPr>
            </w:pPr>
            <w:r>
              <w:rPr>
                <w:rFonts w:ascii="宋体" w:hAnsi="宋体" w:cs="仿宋_GB2312" w:hint="eastAsia"/>
                <w:kern w:val="0"/>
              </w:rPr>
              <w:t>总分</w:t>
            </w:r>
          </w:p>
        </w:tc>
        <w:tc>
          <w:tcPr>
            <w:tcW w:w="8120" w:type="dxa"/>
            <w:gridSpan w:val="9"/>
            <w:vAlign w:val="center"/>
          </w:tcPr>
          <w:p w:rsidR="00AB5C6A" w:rsidRDefault="00317B27">
            <w:pPr>
              <w:widowControl/>
              <w:snapToGrid w:val="0"/>
              <w:jc w:val="left"/>
              <w:rPr>
                <w:rFonts w:ascii="宋体" w:hAnsi="宋体"/>
                <w:kern w:val="0"/>
              </w:rPr>
            </w:pPr>
            <w:r>
              <w:rPr>
                <w:rFonts w:ascii="宋体" w:hAnsi="宋体" w:hint="eastAsia"/>
                <w:kern w:val="0"/>
              </w:rPr>
              <w:t>8</w:t>
            </w:r>
            <w:r>
              <w:rPr>
                <w:rFonts w:ascii="宋体" w:hAnsi="宋体"/>
                <w:kern w:val="0"/>
              </w:rPr>
              <w:t>0.56</w:t>
            </w:r>
            <w:r>
              <w:rPr>
                <w:rFonts w:ascii="宋体" w:hAnsi="宋体" w:hint="eastAsia"/>
                <w:kern w:val="0"/>
              </w:rPr>
              <w:t>分</w:t>
            </w:r>
          </w:p>
        </w:tc>
      </w:tr>
      <w:tr w:rsidR="00AB5C6A">
        <w:trPr>
          <w:trHeight w:val="3234"/>
          <w:jc w:val="center"/>
        </w:trPr>
        <w:tc>
          <w:tcPr>
            <w:tcW w:w="1904" w:type="dxa"/>
            <w:gridSpan w:val="2"/>
            <w:vAlign w:val="center"/>
          </w:tcPr>
          <w:p w:rsidR="00AB5C6A" w:rsidRDefault="00317B27">
            <w:pPr>
              <w:widowControl/>
              <w:jc w:val="center"/>
              <w:rPr>
                <w:rFonts w:ascii="宋体" w:hAnsi="宋体"/>
                <w:kern w:val="0"/>
              </w:rPr>
            </w:pPr>
            <w:r>
              <w:rPr>
                <w:rFonts w:ascii="宋体" w:hAnsi="宋体" w:cs="仿宋_GB2312" w:hint="eastAsia"/>
                <w:kern w:val="0"/>
              </w:rPr>
              <w:lastRenderedPageBreak/>
              <w:t>偏差大或</w:t>
            </w:r>
          </w:p>
          <w:p w:rsidR="00AB5C6A" w:rsidRDefault="00317B27">
            <w:pPr>
              <w:widowControl/>
              <w:jc w:val="center"/>
              <w:rPr>
                <w:rFonts w:ascii="宋体" w:hAnsi="宋体"/>
                <w:kern w:val="0"/>
              </w:rPr>
            </w:pPr>
            <w:r>
              <w:rPr>
                <w:rFonts w:ascii="宋体" w:hAnsi="宋体" w:cs="仿宋_GB2312" w:hint="eastAsia"/>
                <w:kern w:val="0"/>
              </w:rPr>
              <w:t>目标未完成</w:t>
            </w:r>
          </w:p>
          <w:p w:rsidR="00AB5C6A" w:rsidRDefault="00317B27">
            <w:pPr>
              <w:widowControl/>
              <w:jc w:val="center"/>
              <w:rPr>
                <w:rFonts w:ascii="宋体" w:hAnsi="宋体"/>
                <w:kern w:val="0"/>
              </w:rPr>
            </w:pPr>
            <w:r>
              <w:rPr>
                <w:rFonts w:ascii="宋体" w:hAnsi="宋体" w:cs="仿宋_GB2312" w:hint="eastAsia"/>
                <w:kern w:val="0"/>
              </w:rPr>
              <w:t>原因分析</w:t>
            </w:r>
          </w:p>
        </w:tc>
        <w:tc>
          <w:tcPr>
            <w:tcW w:w="7044" w:type="dxa"/>
            <w:gridSpan w:val="8"/>
            <w:vAlign w:val="center"/>
          </w:tcPr>
          <w:p w:rsidR="00AB5C6A" w:rsidRDefault="00317B27">
            <w:pPr>
              <w:widowControl/>
              <w:numPr>
                <w:ilvl w:val="0"/>
                <w:numId w:val="1"/>
              </w:numPr>
              <w:jc w:val="left"/>
              <w:rPr>
                <w:rFonts w:ascii="宋体" w:hAnsi="宋体" w:cs="宋体"/>
                <w:sz w:val="24"/>
                <w:szCs w:val="24"/>
              </w:rPr>
            </w:pPr>
            <w:r>
              <w:rPr>
                <w:rFonts w:asciiTheme="majorEastAsia" w:eastAsiaTheme="majorEastAsia" w:hAnsiTheme="majorEastAsia" w:cstheme="majorEastAsia" w:hint="eastAsia"/>
                <w:kern w:val="0"/>
                <w:sz w:val="24"/>
                <w:szCs w:val="24"/>
              </w:rPr>
              <w:t>预算完成率</w:t>
            </w:r>
            <w:r>
              <w:rPr>
                <w:rFonts w:asciiTheme="majorEastAsia" w:eastAsiaTheme="majorEastAsia" w:hAnsiTheme="majorEastAsia" w:cstheme="majorEastAsia" w:hint="eastAsia"/>
                <w:kern w:val="0"/>
                <w:sz w:val="24"/>
                <w:szCs w:val="24"/>
              </w:rPr>
              <w:t>49.2%</w:t>
            </w:r>
            <w:r>
              <w:rPr>
                <w:rFonts w:asciiTheme="majorEastAsia" w:eastAsiaTheme="majorEastAsia" w:hAnsiTheme="majorEastAsia" w:cstheme="majorEastAsia" w:hint="eastAsia"/>
                <w:kern w:val="0"/>
                <w:sz w:val="24"/>
                <w:szCs w:val="24"/>
              </w:rPr>
              <w:t>，因疫情原因，根据湖北省人力资源和社会保障厅、湖北省财政厅、国家税务总局湖北省税务局发文鄂人社发</w:t>
            </w:r>
            <w:r>
              <w:rPr>
                <w:rFonts w:asciiTheme="majorEastAsia" w:eastAsiaTheme="majorEastAsia" w:hAnsiTheme="majorEastAsia" w:cstheme="majorEastAsia" w:hint="eastAsia"/>
                <w:kern w:val="0"/>
                <w:sz w:val="24"/>
                <w:szCs w:val="24"/>
              </w:rPr>
              <w:t>[2020]4</w:t>
            </w:r>
            <w:r>
              <w:rPr>
                <w:rFonts w:asciiTheme="majorEastAsia" w:eastAsiaTheme="majorEastAsia" w:hAnsiTheme="majorEastAsia" w:cstheme="majorEastAsia" w:hint="eastAsia"/>
                <w:kern w:val="0"/>
                <w:sz w:val="24"/>
                <w:szCs w:val="24"/>
              </w:rPr>
              <w:t>号文和武汉市医疗保障局发武医保</w:t>
            </w:r>
            <w:r>
              <w:rPr>
                <w:rFonts w:asciiTheme="majorEastAsia" w:eastAsiaTheme="majorEastAsia" w:hAnsiTheme="majorEastAsia" w:cstheme="majorEastAsia" w:hint="eastAsia"/>
                <w:kern w:val="0"/>
                <w:sz w:val="24"/>
                <w:szCs w:val="24"/>
              </w:rPr>
              <w:t>[2020]24</w:t>
            </w:r>
            <w:r>
              <w:rPr>
                <w:rFonts w:asciiTheme="majorEastAsia" w:eastAsiaTheme="majorEastAsia" w:hAnsiTheme="majorEastAsia" w:cstheme="majorEastAsia" w:hint="eastAsia"/>
                <w:kern w:val="0"/>
                <w:sz w:val="24"/>
                <w:szCs w:val="24"/>
              </w:rPr>
              <w:t>号文，从</w:t>
            </w:r>
            <w:r>
              <w:rPr>
                <w:rFonts w:asciiTheme="majorEastAsia" w:eastAsiaTheme="majorEastAsia" w:hAnsiTheme="majorEastAsia" w:cstheme="majorEastAsia" w:hint="eastAsia"/>
                <w:kern w:val="0"/>
                <w:sz w:val="24"/>
                <w:szCs w:val="24"/>
              </w:rPr>
              <w:t>2020</w:t>
            </w:r>
            <w:r>
              <w:rPr>
                <w:rFonts w:asciiTheme="majorEastAsia" w:eastAsiaTheme="majorEastAsia" w:hAnsiTheme="majorEastAsia" w:cstheme="majorEastAsia" w:hint="eastAsia"/>
                <w:kern w:val="0"/>
                <w:sz w:val="24"/>
                <w:szCs w:val="24"/>
              </w:rPr>
              <w:t>年</w:t>
            </w:r>
            <w:r>
              <w:rPr>
                <w:rFonts w:asciiTheme="majorEastAsia" w:eastAsiaTheme="majorEastAsia" w:hAnsiTheme="majorEastAsia" w:cstheme="majorEastAsia" w:hint="eastAsia"/>
                <w:kern w:val="0"/>
                <w:sz w:val="24"/>
                <w:szCs w:val="24"/>
              </w:rPr>
              <w:t>2</w:t>
            </w:r>
            <w:r>
              <w:rPr>
                <w:rFonts w:asciiTheme="majorEastAsia" w:eastAsiaTheme="majorEastAsia" w:hAnsiTheme="majorEastAsia" w:cstheme="majorEastAsia" w:hint="eastAsia"/>
                <w:kern w:val="0"/>
                <w:sz w:val="24"/>
                <w:szCs w:val="24"/>
              </w:rPr>
              <w:t>月开始至</w:t>
            </w:r>
            <w:r>
              <w:rPr>
                <w:rFonts w:asciiTheme="majorEastAsia" w:eastAsiaTheme="majorEastAsia" w:hAnsiTheme="majorEastAsia" w:cstheme="majorEastAsia" w:hint="eastAsia"/>
                <w:kern w:val="0"/>
                <w:sz w:val="24"/>
                <w:szCs w:val="24"/>
              </w:rPr>
              <w:t>2020</w:t>
            </w:r>
            <w:r>
              <w:rPr>
                <w:rFonts w:asciiTheme="majorEastAsia" w:eastAsiaTheme="majorEastAsia" w:hAnsiTheme="majorEastAsia" w:cstheme="majorEastAsia" w:hint="eastAsia"/>
                <w:kern w:val="0"/>
                <w:sz w:val="24"/>
                <w:szCs w:val="24"/>
              </w:rPr>
              <w:t>年</w:t>
            </w:r>
            <w:r>
              <w:rPr>
                <w:rFonts w:asciiTheme="majorEastAsia" w:eastAsiaTheme="majorEastAsia" w:hAnsiTheme="majorEastAsia" w:cstheme="majorEastAsia" w:hint="eastAsia"/>
                <w:kern w:val="0"/>
                <w:sz w:val="24"/>
                <w:szCs w:val="24"/>
              </w:rPr>
              <w:t>12</w:t>
            </w:r>
            <w:r>
              <w:rPr>
                <w:rFonts w:asciiTheme="majorEastAsia" w:eastAsiaTheme="majorEastAsia" w:hAnsiTheme="majorEastAsia" w:cstheme="majorEastAsia" w:hint="eastAsia"/>
                <w:kern w:val="0"/>
                <w:sz w:val="24"/>
                <w:szCs w:val="24"/>
              </w:rPr>
              <w:t>月免征职工基本养老保险、失业保险、工伤保险的单位部分，</w:t>
            </w:r>
            <w:r>
              <w:rPr>
                <w:rFonts w:asciiTheme="majorEastAsia" w:eastAsiaTheme="majorEastAsia" w:hAnsiTheme="majorEastAsia" w:cstheme="majorEastAsia" w:hint="eastAsia"/>
                <w:kern w:val="0"/>
                <w:sz w:val="24"/>
                <w:szCs w:val="24"/>
              </w:rPr>
              <w:t>2020</w:t>
            </w:r>
            <w:r>
              <w:rPr>
                <w:rFonts w:asciiTheme="majorEastAsia" w:eastAsiaTheme="majorEastAsia" w:hAnsiTheme="majorEastAsia" w:cstheme="majorEastAsia" w:hint="eastAsia"/>
                <w:kern w:val="0"/>
                <w:sz w:val="24"/>
                <w:szCs w:val="24"/>
              </w:rPr>
              <w:t>年</w:t>
            </w:r>
            <w:r>
              <w:rPr>
                <w:rFonts w:asciiTheme="majorEastAsia" w:eastAsiaTheme="majorEastAsia" w:hAnsiTheme="majorEastAsia" w:cstheme="majorEastAsia" w:hint="eastAsia"/>
                <w:kern w:val="0"/>
                <w:sz w:val="24"/>
                <w:szCs w:val="24"/>
              </w:rPr>
              <w:t>2</w:t>
            </w:r>
            <w:r>
              <w:rPr>
                <w:rFonts w:asciiTheme="majorEastAsia" w:eastAsiaTheme="majorEastAsia" w:hAnsiTheme="majorEastAsia" w:cstheme="majorEastAsia" w:hint="eastAsia"/>
                <w:kern w:val="0"/>
                <w:sz w:val="24"/>
                <w:szCs w:val="24"/>
              </w:rPr>
              <w:t>月至</w:t>
            </w:r>
            <w:r>
              <w:rPr>
                <w:rFonts w:asciiTheme="majorEastAsia" w:eastAsiaTheme="majorEastAsia" w:hAnsiTheme="majorEastAsia" w:cstheme="majorEastAsia" w:hint="eastAsia"/>
                <w:kern w:val="0"/>
                <w:sz w:val="24"/>
                <w:szCs w:val="24"/>
              </w:rPr>
              <w:t>6</w:t>
            </w:r>
            <w:r>
              <w:rPr>
                <w:rFonts w:asciiTheme="majorEastAsia" w:eastAsiaTheme="majorEastAsia" w:hAnsiTheme="majorEastAsia" w:cstheme="majorEastAsia" w:hint="eastAsia"/>
                <w:kern w:val="0"/>
                <w:sz w:val="24"/>
                <w:szCs w:val="24"/>
              </w:rPr>
              <w:t>月对职工基本医疗保险费单位部分实行减半征收。</w:t>
            </w:r>
            <w:r>
              <w:rPr>
                <w:rFonts w:ascii="宋体" w:hAnsi="宋体" w:cs="宋体" w:hint="eastAsia"/>
                <w:sz w:val="24"/>
                <w:szCs w:val="24"/>
              </w:rPr>
              <w:t>年初编制预算目标时沿用往年数据，所以设定偏高无法完成。</w:t>
            </w:r>
          </w:p>
          <w:p w:rsidR="00AB5C6A" w:rsidRDefault="00317B27">
            <w:pPr>
              <w:widowControl/>
              <w:numPr>
                <w:ilvl w:val="0"/>
                <w:numId w:val="1"/>
              </w:numPr>
              <w:jc w:val="left"/>
              <w:rPr>
                <w:rFonts w:ascii="宋体" w:hAnsi="宋体" w:cs="宋体"/>
                <w:sz w:val="24"/>
                <w:szCs w:val="24"/>
              </w:rPr>
            </w:pPr>
            <w:r>
              <w:rPr>
                <w:rFonts w:ascii="宋体" w:hAnsi="宋体" w:hint="eastAsia"/>
                <w:kern w:val="0"/>
                <w:sz w:val="24"/>
                <w:szCs w:val="24"/>
              </w:rPr>
              <w:t>质量指标</w:t>
            </w:r>
            <w:r>
              <w:rPr>
                <w:rFonts w:ascii="宋体" w:hAnsi="宋体" w:hint="eastAsia"/>
                <w:kern w:val="0"/>
                <w:sz w:val="24"/>
                <w:szCs w:val="24"/>
              </w:rPr>
              <w:t>45.55</w:t>
            </w:r>
            <w:r>
              <w:rPr>
                <w:rFonts w:ascii="宋体" w:hAnsi="宋体" w:hint="eastAsia"/>
                <w:kern w:val="0"/>
                <w:sz w:val="24"/>
                <w:szCs w:val="24"/>
              </w:rPr>
              <w:t>困难补助人数完成指标</w:t>
            </w:r>
            <w:r>
              <w:rPr>
                <w:rFonts w:ascii="宋体" w:hAnsi="宋体" w:hint="eastAsia"/>
                <w:kern w:val="0"/>
                <w:sz w:val="24"/>
                <w:szCs w:val="24"/>
              </w:rPr>
              <w:t>84%</w:t>
            </w:r>
            <w:r>
              <w:rPr>
                <w:rFonts w:ascii="宋体" w:hAnsi="宋体" w:hint="eastAsia"/>
                <w:kern w:val="0"/>
                <w:sz w:val="24"/>
                <w:szCs w:val="24"/>
              </w:rPr>
              <w:t>，因退休人员增多，</w:t>
            </w:r>
            <w:r>
              <w:rPr>
                <w:rFonts w:ascii="宋体" w:hAnsi="宋体" w:cs="宋体" w:hint="eastAsia"/>
                <w:sz w:val="24"/>
                <w:szCs w:val="24"/>
              </w:rPr>
              <w:t>年初编制预算目标时沿用往年数据，所以设定偏高无法完成。</w:t>
            </w:r>
          </w:p>
          <w:p w:rsidR="00AB5C6A" w:rsidRDefault="00AB5C6A">
            <w:pPr>
              <w:widowControl/>
              <w:jc w:val="left"/>
              <w:rPr>
                <w:rFonts w:ascii="宋体" w:hAnsi="宋体" w:cs="宋体"/>
                <w:sz w:val="24"/>
                <w:szCs w:val="24"/>
              </w:rPr>
            </w:pPr>
          </w:p>
          <w:p w:rsidR="00AB5C6A" w:rsidRDefault="00AB5C6A">
            <w:pPr>
              <w:widowControl/>
              <w:jc w:val="left"/>
              <w:rPr>
                <w:rFonts w:ascii="宋体" w:hAnsi="宋体"/>
                <w:kern w:val="0"/>
              </w:rPr>
            </w:pPr>
          </w:p>
        </w:tc>
      </w:tr>
      <w:tr w:rsidR="00AB5C6A">
        <w:trPr>
          <w:trHeight w:val="2765"/>
          <w:jc w:val="center"/>
        </w:trPr>
        <w:tc>
          <w:tcPr>
            <w:tcW w:w="1904" w:type="dxa"/>
            <w:gridSpan w:val="2"/>
            <w:vAlign w:val="center"/>
          </w:tcPr>
          <w:p w:rsidR="00AB5C6A" w:rsidRDefault="00317B27">
            <w:pPr>
              <w:widowControl/>
              <w:jc w:val="center"/>
              <w:rPr>
                <w:rFonts w:ascii="宋体" w:hAnsi="宋体"/>
                <w:kern w:val="0"/>
              </w:rPr>
            </w:pPr>
            <w:r>
              <w:rPr>
                <w:rFonts w:ascii="宋体" w:hAnsi="宋体" w:cs="仿宋_GB2312" w:hint="eastAsia"/>
                <w:kern w:val="0"/>
              </w:rPr>
              <w:t>改进措施及</w:t>
            </w:r>
          </w:p>
          <w:p w:rsidR="00AB5C6A" w:rsidRDefault="00317B27">
            <w:pPr>
              <w:widowControl/>
              <w:jc w:val="center"/>
              <w:rPr>
                <w:rFonts w:ascii="宋体" w:hAnsi="宋体"/>
                <w:kern w:val="0"/>
              </w:rPr>
            </w:pPr>
            <w:r>
              <w:rPr>
                <w:rFonts w:ascii="宋体" w:hAnsi="宋体" w:cs="仿宋_GB2312" w:hint="eastAsia"/>
                <w:kern w:val="0"/>
              </w:rPr>
              <w:t>结果应用方案</w:t>
            </w:r>
          </w:p>
        </w:tc>
        <w:tc>
          <w:tcPr>
            <w:tcW w:w="7044" w:type="dxa"/>
            <w:gridSpan w:val="8"/>
            <w:vAlign w:val="center"/>
          </w:tcPr>
          <w:p w:rsidR="00AB5C6A" w:rsidRDefault="00317B27">
            <w:pPr>
              <w:widowControl/>
              <w:jc w:val="left"/>
              <w:rPr>
                <w:rFonts w:ascii="宋体" w:hAnsi="宋体"/>
                <w:kern w:val="0"/>
                <w:sz w:val="24"/>
                <w:szCs w:val="24"/>
              </w:rPr>
            </w:pPr>
            <w:r>
              <w:rPr>
                <w:rFonts w:ascii="宋体" w:hAnsi="宋体" w:hint="eastAsia"/>
                <w:kern w:val="0"/>
                <w:sz w:val="24"/>
                <w:szCs w:val="24"/>
              </w:rPr>
              <w:t>建立健全绩效指标体系，加强绩效管理意识，提高预算编制水平。每年根据项目特点及项目变化情况，合理编制项目涉及到的绩效目标值。</w:t>
            </w:r>
          </w:p>
          <w:p w:rsidR="00AB5C6A" w:rsidRDefault="00AB5C6A">
            <w:pPr>
              <w:widowControl/>
              <w:jc w:val="left"/>
              <w:rPr>
                <w:rFonts w:ascii="宋体" w:hAnsi="宋体"/>
                <w:kern w:val="0"/>
              </w:rPr>
            </w:pPr>
          </w:p>
        </w:tc>
      </w:tr>
      <w:tr w:rsidR="00AB5C6A">
        <w:trPr>
          <w:trHeight w:val="1712"/>
          <w:jc w:val="center"/>
        </w:trPr>
        <w:tc>
          <w:tcPr>
            <w:tcW w:w="1904" w:type="dxa"/>
            <w:gridSpan w:val="2"/>
            <w:vAlign w:val="center"/>
          </w:tcPr>
          <w:p w:rsidR="00AB5C6A" w:rsidRDefault="00317B27">
            <w:pPr>
              <w:widowControl/>
              <w:jc w:val="center"/>
              <w:rPr>
                <w:rFonts w:ascii="宋体" w:hAnsi="宋体" w:cs="仿宋_GB2312"/>
                <w:kern w:val="0"/>
              </w:rPr>
            </w:pPr>
            <w:r>
              <w:rPr>
                <w:rFonts w:ascii="宋体" w:hAnsi="宋体" w:cs="仿宋_GB2312" w:hint="eastAsia"/>
                <w:kern w:val="0"/>
              </w:rPr>
              <w:t>单位主要负责人</w:t>
            </w:r>
          </w:p>
          <w:p w:rsidR="00AB5C6A" w:rsidRDefault="00317B27">
            <w:pPr>
              <w:widowControl/>
              <w:jc w:val="center"/>
              <w:rPr>
                <w:rFonts w:ascii="宋体" w:hAnsi="宋体" w:cs="仿宋_GB2312"/>
                <w:kern w:val="0"/>
              </w:rPr>
            </w:pPr>
            <w:r>
              <w:rPr>
                <w:rFonts w:ascii="宋体" w:hAnsi="宋体" w:cs="仿宋_GB2312" w:hint="eastAsia"/>
                <w:kern w:val="0"/>
              </w:rPr>
              <w:t>签批意见</w:t>
            </w:r>
          </w:p>
        </w:tc>
        <w:tc>
          <w:tcPr>
            <w:tcW w:w="7044" w:type="dxa"/>
            <w:gridSpan w:val="8"/>
            <w:vAlign w:val="center"/>
          </w:tcPr>
          <w:p w:rsidR="00AB5C6A" w:rsidRDefault="00AB5C6A">
            <w:pPr>
              <w:widowControl/>
              <w:jc w:val="left"/>
              <w:rPr>
                <w:rFonts w:ascii="宋体" w:hAnsi="宋体"/>
                <w:kern w:val="0"/>
              </w:rPr>
            </w:pPr>
          </w:p>
          <w:p w:rsidR="00AB5C6A" w:rsidRDefault="00AB5C6A">
            <w:pPr>
              <w:widowControl/>
              <w:jc w:val="left"/>
              <w:rPr>
                <w:rFonts w:ascii="宋体" w:hAnsi="宋体"/>
                <w:kern w:val="0"/>
              </w:rPr>
            </w:pPr>
          </w:p>
          <w:p w:rsidR="00AB5C6A" w:rsidRDefault="00AB5C6A">
            <w:pPr>
              <w:widowControl/>
              <w:jc w:val="left"/>
              <w:rPr>
                <w:rFonts w:ascii="宋体" w:hAnsi="宋体"/>
                <w:kern w:val="0"/>
              </w:rPr>
            </w:pPr>
          </w:p>
          <w:p w:rsidR="00AB5C6A" w:rsidRDefault="00AB5C6A">
            <w:pPr>
              <w:widowControl/>
              <w:jc w:val="left"/>
              <w:rPr>
                <w:rFonts w:ascii="宋体" w:hAnsi="宋体"/>
                <w:kern w:val="0"/>
              </w:rPr>
            </w:pPr>
          </w:p>
          <w:p w:rsidR="00AB5C6A" w:rsidRDefault="00AB5C6A">
            <w:pPr>
              <w:widowControl/>
              <w:jc w:val="left"/>
              <w:rPr>
                <w:rFonts w:ascii="宋体" w:hAnsi="宋体"/>
                <w:kern w:val="0"/>
              </w:rPr>
            </w:pPr>
          </w:p>
          <w:p w:rsidR="00AB5C6A" w:rsidRDefault="00AB5C6A">
            <w:pPr>
              <w:widowControl/>
              <w:jc w:val="left"/>
              <w:rPr>
                <w:rFonts w:ascii="宋体" w:hAnsi="宋体"/>
                <w:kern w:val="0"/>
              </w:rPr>
            </w:pPr>
          </w:p>
          <w:p w:rsidR="00AB5C6A" w:rsidRDefault="00317B27">
            <w:pPr>
              <w:widowControl/>
              <w:ind w:firstLineChars="2000" w:firstLine="4200"/>
              <w:jc w:val="left"/>
              <w:rPr>
                <w:rFonts w:ascii="宋体" w:hAnsi="宋体"/>
                <w:kern w:val="0"/>
              </w:rPr>
            </w:pPr>
            <w:r>
              <w:rPr>
                <w:rFonts w:ascii="宋体" w:hAnsi="宋体" w:hint="eastAsia"/>
                <w:kern w:val="0"/>
              </w:rPr>
              <w:t>签名：</w:t>
            </w:r>
            <w:r>
              <w:rPr>
                <w:rFonts w:ascii="宋体" w:hAnsi="宋体" w:hint="eastAsia"/>
                <w:kern w:val="0"/>
              </w:rPr>
              <w:t xml:space="preserve">               </w:t>
            </w:r>
          </w:p>
          <w:p w:rsidR="00AB5C6A" w:rsidRDefault="00AB5C6A">
            <w:pPr>
              <w:widowControl/>
              <w:ind w:firstLineChars="1000" w:firstLine="2100"/>
              <w:jc w:val="left"/>
              <w:rPr>
                <w:rFonts w:ascii="宋体" w:hAnsi="宋体"/>
                <w:kern w:val="0"/>
              </w:rPr>
            </w:pPr>
          </w:p>
          <w:p w:rsidR="00AB5C6A" w:rsidRDefault="00317B27">
            <w:pPr>
              <w:widowControl/>
              <w:ind w:firstLineChars="2200" w:firstLine="4620"/>
              <w:jc w:val="left"/>
              <w:rPr>
                <w:rFonts w:ascii="宋体" w:hAnsi="宋体"/>
                <w:kern w:val="0"/>
              </w:rPr>
            </w:pPr>
            <w:r>
              <w:rPr>
                <w:rFonts w:ascii="宋体" w:hAnsi="宋体" w:hint="eastAsia"/>
                <w:kern w:val="0"/>
              </w:rPr>
              <w:t>年</w:t>
            </w:r>
            <w:r>
              <w:rPr>
                <w:rFonts w:ascii="宋体" w:hAnsi="宋体" w:hint="eastAsia"/>
                <w:kern w:val="0"/>
              </w:rPr>
              <w:t xml:space="preserve">      </w:t>
            </w:r>
            <w:r>
              <w:rPr>
                <w:rFonts w:ascii="宋体" w:hAnsi="宋体" w:hint="eastAsia"/>
                <w:kern w:val="0"/>
              </w:rPr>
              <w:t>月</w:t>
            </w:r>
            <w:r>
              <w:rPr>
                <w:rFonts w:ascii="宋体" w:hAnsi="宋体" w:hint="eastAsia"/>
                <w:kern w:val="0"/>
              </w:rPr>
              <w:t xml:space="preserve">      </w:t>
            </w:r>
            <w:r>
              <w:rPr>
                <w:rFonts w:ascii="宋体" w:hAnsi="宋体" w:hint="eastAsia"/>
                <w:kern w:val="0"/>
              </w:rPr>
              <w:t>日</w:t>
            </w:r>
          </w:p>
          <w:p w:rsidR="00AB5C6A" w:rsidRDefault="00AB5C6A">
            <w:pPr>
              <w:widowControl/>
              <w:jc w:val="left"/>
              <w:rPr>
                <w:rFonts w:ascii="宋体" w:hAnsi="宋体"/>
                <w:kern w:val="0"/>
              </w:rPr>
            </w:pPr>
          </w:p>
        </w:tc>
      </w:tr>
    </w:tbl>
    <w:p w:rsidR="00AB5C6A" w:rsidRDefault="00317B27">
      <w:pPr>
        <w:widowControl/>
        <w:rPr>
          <w:rFonts w:ascii="宋体" w:hAnsi="宋体"/>
          <w:kern w:val="0"/>
        </w:rPr>
      </w:pPr>
      <w:r>
        <w:rPr>
          <w:rFonts w:ascii="宋体" w:hAnsi="宋体" w:cs="仿宋_GB2312" w:hint="eastAsia"/>
          <w:kern w:val="0"/>
        </w:rPr>
        <w:t>备注：</w:t>
      </w:r>
    </w:p>
    <w:p w:rsidR="00AB5C6A" w:rsidRDefault="00317B27">
      <w:pPr>
        <w:widowControl/>
        <w:ind w:firstLineChars="200" w:firstLine="420"/>
        <w:rPr>
          <w:rFonts w:ascii="宋体" w:hAnsi="宋体"/>
          <w:kern w:val="0"/>
        </w:rPr>
      </w:pPr>
      <w:r>
        <w:rPr>
          <w:rFonts w:ascii="宋体" w:hAnsi="宋体" w:cs="仿宋_GB2312"/>
          <w:kern w:val="0"/>
        </w:rPr>
        <w:t>1.</w:t>
      </w:r>
      <w:r>
        <w:rPr>
          <w:rFonts w:ascii="宋体" w:hAnsi="宋体" w:cs="仿宋_GB2312" w:hint="eastAsia"/>
          <w:kern w:val="0"/>
        </w:rPr>
        <w:t>预算执行情况口径：预算数为调整后财政资金总额（包括上年结余结转），执行数为资金使用单位财政资金实际支出数。</w:t>
      </w:r>
    </w:p>
    <w:p w:rsidR="00AB5C6A" w:rsidRDefault="00317B27">
      <w:pPr>
        <w:widowControl/>
        <w:ind w:firstLineChars="200" w:firstLine="420"/>
        <w:rPr>
          <w:rFonts w:ascii="宋体" w:hAnsi="宋体"/>
          <w:kern w:val="0"/>
        </w:rPr>
      </w:pPr>
      <w:r>
        <w:rPr>
          <w:rFonts w:ascii="宋体" w:hAnsi="宋体" w:cs="仿宋_GB2312"/>
          <w:kern w:val="0"/>
        </w:rPr>
        <w:t>2.</w:t>
      </w:r>
      <w:r>
        <w:rPr>
          <w:rFonts w:ascii="宋体" w:hAnsi="宋体" w:cs="仿宋_GB2312" w:hint="eastAsia"/>
          <w:kern w:val="0"/>
        </w:rPr>
        <w:t>定量指标完成数汇总原则：绝对值直接累加计算，相对值按照资金额度加权平均计算。定量指标计分原则：正向指标（即目标值为≥</w:t>
      </w:r>
      <w:r>
        <w:rPr>
          <w:rFonts w:ascii="宋体" w:hAnsi="宋体" w:cs="仿宋_GB2312"/>
          <w:kern w:val="0"/>
        </w:rPr>
        <w:t>X,</w:t>
      </w:r>
      <w:r>
        <w:rPr>
          <w:rFonts w:ascii="宋体" w:hAnsi="宋体" w:cs="仿宋_GB2312" w:hint="eastAsia"/>
          <w:kern w:val="0"/>
        </w:rPr>
        <w:t>得分</w:t>
      </w:r>
      <w:r>
        <w:rPr>
          <w:rFonts w:ascii="宋体" w:hAnsi="宋体" w:cs="仿宋_GB2312"/>
          <w:kern w:val="0"/>
        </w:rPr>
        <w:t>=</w:t>
      </w:r>
      <w:r>
        <w:rPr>
          <w:rFonts w:ascii="宋体" w:hAnsi="宋体" w:cs="仿宋_GB2312" w:hint="eastAsia"/>
          <w:kern w:val="0"/>
        </w:rPr>
        <w:t>权重</w:t>
      </w:r>
      <w:r>
        <w:rPr>
          <w:rFonts w:ascii="宋体" w:hAnsi="宋体" w:cs="仿宋_GB2312"/>
          <w:kern w:val="0"/>
        </w:rPr>
        <w:t>*B/A</w:t>
      </w:r>
      <w:r>
        <w:rPr>
          <w:rFonts w:ascii="宋体" w:hAnsi="宋体" w:cs="仿宋_GB2312" w:hint="eastAsia"/>
          <w:kern w:val="0"/>
        </w:rPr>
        <w:t>），反向指标（即目标值为≤</w:t>
      </w:r>
      <w:r>
        <w:rPr>
          <w:rFonts w:ascii="宋体" w:hAnsi="宋体" w:cs="仿宋_GB2312"/>
          <w:kern w:val="0"/>
        </w:rPr>
        <w:t>X</w:t>
      </w:r>
      <w:r>
        <w:rPr>
          <w:rFonts w:ascii="宋体" w:hAnsi="宋体" w:cs="仿宋_GB2312" w:hint="eastAsia"/>
          <w:kern w:val="0"/>
        </w:rPr>
        <w:t>，得分</w:t>
      </w:r>
      <w:r>
        <w:rPr>
          <w:rFonts w:ascii="宋体" w:hAnsi="宋体" w:cs="仿宋_GB2312"/>
          <w:kern w:val="0"/>
        </w:rPr>
        <w:t>=</w:t>
      </w:r>
      <w:r>
        <w:rPr>
          <w:rFonts w:ascii="宋体" w:hAnsi="宋体" w:cs="仿宋_GB2312" w:hint="eastAsia"/>
          <w:kern w:val="0"/>
        </w:rPr>
        <w:t>权重</w:t>
      </w:r>
      <w:r>
        <w:rPr>
          <w:rFonts w:ascii="宋体" w:hAnsi="宋体" w:cs="仿宋_GB2312"/>
          <w:kern w:val="0"/>
        </w:rPr>
        <w:t>*A/B</w:t>
      </w:r>
      <w:r>
        <w:rPr>
          <w:rFonts w:ascii="宋体" w:hAnsi="宋体" w:cs="仿宋_GB2312"/>
          <w:kern w:val="0"/>
        </w:rPr>
        <w:t>）</w:t>
      </w:r>
      <w:r>
        <w:rPr>
          <w:rFonts w:ascii="宋体" w:hAnsi="宋体" w:cs="仿宋_GB2312" w:hint="eastAsia"/>
          <w:kern w:val="0"/>
        </w:rPr>
        <w:t>，得分不得突破权重总额。定量指标先汇总完成数，再计算得分。</w:t>
      </w:r>
    </w:p>
    <w:p w:rsidR="00AB5C6A" w:rsidRDefault="00317B27">
      <w:pPr>
        <w:widowControl/>
        <w:ind w:firstLineChars="200" w:firstLine="420"/>
        <w:rPr>
          <w:rFonts w:ascii="宋体" w:hAnsi="宋体" w:cs="仿宋_GB2312"/>
          <w:kern w:val="0"/>
        </w:rPr>
      </w:pPr>
      <w:r>
        <w:rPr>
          <w:rFonts w:ascii="宋体" w:hAnsi="宋体" w:cs="仿宋_GB2312"/>
          <w:kern w:val="0"/>
        </w:rPr>
        <w:t>3.</w:t>
      </w:r>
      <w:r>
        <w:rPr>
          <w:rFonts w:ascii="宋体" w:hAnsi="宋体" w:cs="仿宋_GB2312" w:hint="eastAsia"/>
          <w:kern w:val="0"/>
        </w:rPr>
        <w:t>定性指标计分原则：达成预期指标、部分达成预期指标并具有一定效果、未达成预期指标且效果较差三档，分别按照该指标对应分值区间</w:t>
      </w:r>
      <w:r>
        <w:rPr>
          <w:rFonts w:ascii="宋体" w:hAnsi="宋体" w:cs="仿宋_GB2312"/>
          <w:kern w:val="0"/>
        </w:rPr>
        <w:t>100-80%</w:t>
      </w:r>
      <w:r>
        <w:rPr>
          <w:rFonts w:ascii="宋体" w:hAnsi="宋体" w:cs="仿宋_GB2312" w:hint="eastAsia"/>
          <w:kern w:val="0"/>
        </w:rPr>
        <w:t>（含</w:t>
      </w:r>
      <w:r>
        <w:rPr>
          <w:rFonts w:ascii="宋体" w:hAnsi="宋体" w:cs="仿宋_GB2312"/>
          <w:kern w:val="0"/>
        </w:rPr>
        <w:t>80%</w:t>
      </w:r>
      <w:r>
        <w:rPr>
          <w:rFonts w:ascii="宋体" w:hAnsi="宋体" w:cs="仿宋_GB2312" w:hint="eastAsia"/>
          <w:kern w:val="0"/>
        </w:rPr>
        <w:t>）、</w:t>
      </w:r>
      <w:r>
        <w:rPr>
          <w:rFonts w:ascii="宋体" w:hAnsi="宋体" w:cs="仿宋_GB2312"/>
          <w:kern w:val="0"/>
        </w:rPr>
        <w:t>80-50%</w:t>
      </w:r>
      <w:r>
        <w:rPr>
          <w:rFonts w:ascii="宋体" w:hAnsi="宋体" w:cs="仿宋_GB2312" w:hint="eastAsia"/>
          <w:kern w:val="0"/>
        </w:rPr>
        <w:t>（含</w:t>
      </w:r>
      <w:r>
        <w:rPr>
          <w:rFonts w:ascii="宋体" w:hAnsi="宋体" w:cs="仿宋_GB2312"/>
          <w:kern w:val="0"/>
        </w:rPr>
        <w:t>50%</w:t>
      </w:r>
      <w:r>
        <w:rPr>
          <w:rFonts w:ascii="宋体" w:hAnsi="宋体" w:cs="仿宋_GB2312" w:hint="eastAsia"/>
          <w:kern w:val="0"/>
        </w:rPr>
        <w:t>）、</w:t>
      </w:r>
      <w:r>
        <w:rPr>
          <w:rFonts w:ascii="宋体" w:hAnsi="宋体" w:cs="仿宋_GB2312"/>
          <w:kern w:val="0"/>
        </w:rPr>
        <w:t>50-0</w:t>
      </w:r>
      <w:r>
        <w:rPr>
          <w:rFonts w:ascii="宋体" w:hAnsi="宋体" w:cs="仿宋_GB2312" w:hint="eastAsia"/>
          <w:kern w:val="0"/>
        </w:rPr>
        <w:t>%</w:t>
      </w:r>
      <w:r>
        <w:rPr>
          <w:rFonts w:ascii="宋体" w:hAnsi="宋体" w:cs="仿宋_GB2312" w:hint="eastAsia"/>
          <w:kern w:val="0"/>
        </w:rPr>
        <w:t>合理确定分值。汇总时，以资金额度为权重，对分值进行加权平均计算。</w:t>
      </w:r>
    </w:p>
    <w:p w:rsidR="00AB5C6A" w:rsidRDefault="00317B27">
      <w:pPr>
        <w:widowControl/>
        <w:ind w:firstLineChars="200" w:firstLine="420"/>
        <w:rPr>
          <w:rFonts w:ascii="宋体" w:hAnsi="宋体" w:cs="仿宋_GB2312"/>
          <w:kern w:val="0"/>
        </w:rPr>
      </w:pPr>
      <w:r>
        <w:rPr>
          <w:rFonts w:ascii="宋体" w:hAnsi="宋体" w:cs="仿宋_GB2312" w:hint="eastAsia"/>
          <w:kern w:val="0"/>
        </w:rPr>
        <w:t>4.</w:t>
      </w:r>
      <w:r>
        <w:rPr>
          <w:rFonts w:ascii="宋体" w:hAnsi="宋体" w:cs="仿宋_GB2312" w:hint="eastAsia"/>
          <w:kern w:val="0"/>
        </w:rPr>
        <w:t>基于经济性和必要性等因素考虑，满意度指标暂可不作为必评指标。</w:t>
      </w:r>
    </w:p>
    <w:p w:rsidR="00AB5C6A" w:rsidRDefault="00AB5C6A">
      <w:pPr>
        <w:widowControl/>
        <w:ind w:firstLineChars="200" w:firstLine="420"/>
        <w:rPr>
          <w:rFonts w:ascii="宋体" w:hAnsi="宋体" w:cs="仿宋_GB2312"/>
          <w:kern w:val="0"/>
        </w:rPr>
      </w:pPr>
    </w:p>
    <w:p w:rsidR="00AB5C6A" w:rsidRDefault="00AB5C6A">
      <w:pPr>
        <w:widowControl/>
        <w:ind w:firstLineChars="200" w:firstLine="420"/>
        <w:rPr>
          <w:rFonts w:ascii="宋体" w:hAnsi="宋体" w:cs="仿宋_GB2312"/>
          <w:kern w:val="0"/>
        </w:rPr>
      </w:pPr>
    </w:p>
    <w:p w:rsidR="00AB5C6A" w:rsidRDefault="00AB5C6A">
      <w:pPr>
        <w:widowControl/>
        <w:ind w:firstLineChars="200" w:firstLine="420"/>
        <w:rPr>
          <w:rFonts w:ascii="宋体" w:hAnsi="宋体" w:cs="仿宋_GB2312"/>
          <w:kern w:val="0"/>
        </w:rPr>
      </w:pPr>
    </w:p>
    <w:p w:rsidR="00AB5C6A" w:rsidRDefault="00AB5C6A">
      <w:pPr>
        <w:widowControl/>
        <w:ind w:firstLineChars="200" w:firstLine="420"/>
        <w:rPr>
          <w:rFonts w:ascii="宋体" w:hAnsi="宋体" w:cs="仿宋_GB2312"/>
          <w:kern w:val="0"/>
        </w:rPr>
      </w:pPr>
    </w:p>
    <w:p w:rsidR="00AB5C6A" w:rsidRDefault="00317B27">
      <w:pPr>
        <w:widowControl/>
        <w:spacing w:line="432" w:lineRule="atLeast"/>
        <w:jc w:val="left"/>
        <w:rPr>
          <w:rFonts w:ascii="方正小标宋简体" w:eastAsia="方正小标宋简体" w:hAnsi="方正小标宋简体" w:cs="方正小标宋简体"/>
          <w:color w:val="000000"/>
          <w:kern w:val="0"/>
          <w:sz w:val="28"/>
          <w:szCs w:val="28"/>
        </w:rPr>
      </w:pPr>
      <w:r>
        <w:rPr>
          <w:rFonts w:ascii="黑体" w:eastAsia="黑体" w:hAnsi="黑体" w:cs="宋体" w:hint="eastAsia"/>
          <w:color w:val="000000"/>
          <w:kern w:val="0"/>
          <w:sz w:val="28"/>
          <w:szCs w:val="28"/>
        </w:rPr>
        <w:lastRenderedPageBreak/>
        <w:t>附件</w:t>
      </w:r>
      <w:r>
        <w:rPr>
          <w:rFonts w:ascii="黑体" w:eastAsia="黑体" w:hAnsi="黑体" w:cs="宋体" w:hint="eastAsia"/>
          <w:color w:val="000000"/>
          <w:kern w:val="0"/>
          <w:sz w:val="28"/>
          <w:szCs w:val="28"/>
        </w:rPr>
        <w:t>3</w:t>
      </w:r>
      <w:r>
        <w:rPr>
          <w:rFonts w:ascii="黑体" w:eastAsia="黑体" w:hAnsi="黑体" w:cs="宋体" w:hint="eastAsia"/>
          <w:color w:val="000000"/>
          <w:kern w:val="0"/>
          <w:sz w:val="28"/>
          <w:szCs w:val="28"/>
        </w:rPr>
        <w:t>：</w:t>
      </w:r>
    </w:p>
    <w:p w:rsidR="00AB5C6A" w:rsidRDefault="00317B27">
      <w:pPr>
        <w:widowControl/>
        <w:spacing w:line="432" w:lineRule="atLeast"/>
        <w:jc w:val="center"/>
        <w:rPr>
          <w:rFonts w:ascii="方正小标宋简体" w:eastAsia="方正小标宋简体" w:hAnsi="方正小标宋简体" w:cs="方正小标宋简体"/>
          <w:color w:val="000000"/>
          <w:kern w:val="0"/>
          <w:sz w:val="40"/>
          <w:szCs w:val="40"/>
        </w:rPr>
      </w:pPr>
      <w:r>
        <w:rPr>
          <w:rFonts w:ascii="方正小标宋简体" w:eastAsia="方正小标宋简体" w:hAnsi="方正小标宋简体" w:cs="方正小标宋简体" w:hint="eastAsia"/>
          <w:color w:val="000000"/>
          <w:kern w:val="0"/>
          <w:sz w:val="40"/>
          <w:szCs w:val="40"/>
        </w:rPr>
        <w:t>2</w:t>
      </w:r>
      <w:r>
        <w:rPr>
          <w:rFonts w:ascii="方正小标宋简体" w:eastAsia="方正小标宋简体" w:hAnsi="方正小标宋简体" w:cs="方正小标宋简体"/>
          <w:color w:val="000000"/>
          <w:kern w:val="0"/>
          <w:sz w:val="40"/>
          <w:szCs w:val="40"/>
        </w:rPr>
        <w:t>020</w:t>
      </w:r>
      <w:r>
        <w:rPr>
          <w:rFonts w:ascii="方正小标宋简体" w:eastAsia="方正小标宋简体" w:hAnsi="方正小标宋简体" w:cs="方正小标宋简体" w:hint="eastAsia"/>
          <w:color w:val="000000"/>
          <w:kern w:val="0"/>
          <w:sz w:val="40"/>
          <w:szCs w:val="40"/>
        </w:rPr>
        <w:t>年度</w:t>
      </w:r>
      <w:r>
        <w:rPr>
          <w:rFonts w:ascii="方正小标宋简体" w:eastAsia="方正小标宋简体" w:hAnsi="方正小标宋简体" w:cs="方正小标宋简体"/>
          <w:color w:val="000000"/>
          <w:kern w:val="0"/>
          <w:sz w:val="40"/>
          <w:szCs w:val="40"/>
        </w:rPr>
        <w:t>农垦及单位职工养老保险</w:t>
      </w:r>
    </w:p>
    <w:p w:rsidR="00AB5C6A" w:rsidRDefault="00317B27">
      <w:pPr>
        <w:widowControl/>
        <w:spacing w:line="432" w:lineRule="atLeast"/>
        <w:jc w:val="center"/>
        <w:rPr>
          <w:rFonts w:ascii="方正小标宋简体" w:eastAsia="方正小标宋简体" w:hAnsi="方正小标宋简体" w:cs="方正小标宋简体"/>
          <w:color w:val="000000"/>
          <w:kern w:val="0"/>
          <w:sz w:val="40"/>
          <w:szCs w:val="40"/>
        </w:rPr>
      </w:pPr>
      <w:r>
        <w:rPr>
          <w:rFonts w:ascii="方正小标宋简体" w:eastAsia="方正小标宋简体" w:hAnsi="方正小标宋简体" w:cs="方正小标宋简体" w:hint="eastAsia"/>
          <w:color w:val="000000"/>
          <w:kern w:val="0"/>
          <w:sz w:val="40"/>
          <w:szCs w:val="40"/>
        </w:rPr>
        <w:t>项目自评结果</w:t>
      </w:r>
    </w:p>
    <w:p w:rsidR="00AB5C6A" w:rsidRDefault="00317B27">
      <w:pPr>
        <w:widowControl/>
        <w:spacing w:line="432" w:lineRule="atLeast"/>
        <w:jc w:val="center"/>
        <w:rPr>
          <w:rFonts w:ascii="宋体" w:hAnsi="宋体" w:cs="宋体"/>
          <w:color w:val="000000"/>
          <w:kern w:val="0"/>
          <w:sz w:val="24"/>
          <w:szCs w:val="24"/>
        </w:rPr>
      </w:pPr>
      <w:r>
        <w:rPr>
          <w:rFonts w:ascii="楷体_GB2312" w:eastAsia="楷体_GB2312" w:hAnsi="宋体" w:cs="宋体" w:hint="eastAsia"/>
          <w:color w:val="000000"/>
          <w:kern w:val="0"/>
          <w:sz w:val="24"/>
          <w:szCs w:val="24"/>
        </w:rPr>
        <w:t>（缩略版）</w:t>
      </w:r>
    </w:p>
    <w:p w:rsidR="00AB5C6A" w:rsidRDefault="00317B27">
      <w:pPr>
        <w:widowControl/>
        <w:spacing w:line="520" w:lineRule="exact"/>
        <w:jc w:val="left"/>
        <w:rPr>
          <w:rFonts w:ascii="宋体" w:hAnsi="宋体" w:cs="宋体"/>
          <w:color w:val="000000"/>
          <w:kern w:val="0"/>
          <w:sz w:val="28"/>
          <w:szCs w:val="28"/>
        </w:rPr>
      </w:pPr>
      <w:r>
        <w:rPr>
          <w:rFonts w:ascii="宋体" w:hAnsi="宋体" w:cs="宋体" w:hint="eastAsia"/>
          <w:color w:val="000000"/>
          <w:kern w:val="0"/>
          <w:sz w:val="24"/>
          <w:szCs w:val="24"/>
        </w:rPr>
        <w:t xml:space="preserve">　</w:t>
      </w:r>
      <w:r>
        <w:rPr>
          <w:rFonts w:ascii="黑体" w:eastAsia="黑体" w:hAnsi="黑体" w:cs="宋体" w:hint="eastAsia"/>
          <w:color w:val="000000"/>
          <w:kern w:val="0"/>
          <w:sz w:val="24"/>
          <w:szCs w:val="24"/>
        </w:rPr>
        <w:t xml:space="preserve">　</w:t>
      </w:r>
      <w:bookmarkStart w:id="1" w:name="_Hlk70430096"/>
      <w:r>
        <w:rPr>
          <w:rFonts w:ascii="黑体" w:eastAsia="黑体" w:hAnsi="黑体" w:cs="宋体" w:hint="eastAsia"/>
          <w:color w:val="000000"/>
          <w:kern w:val="0"/>
          <w:sz w:val="28"/>
          <w:szCs w:val="28"/>
        </w:rPr>
        <w:t>一、自评结论</w:t>
      </w:r>
    </w:p>
    <w:p w:rsidR="00AB5C6A" w:rsidRDefault="00317B27">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（一）自评得分</w:t>
      </w:r>
    </w:p>
    <w:p w:rsidR="00AB5C6A" w:rsidRDefault="00317B27">
      <w:pPr>
        <w:adjustRightInd w:val="0"/>
        <w:snapToGrid w:val="0"/>
        <w:spacing w:line="580" w:lineRule="atLeast"/>
        <w:ind w:firstLineChars="200" w:firstLine="600"/>
        <w:jc w:val="left"/>
        <w:rPr>
          <w:rFonts w:ascii="宋体" w:hAnsi="宋体"/>
          <w:sz w:val="30"/>
          <w:szCs w:val="30"/>
        </w:rPr>
      </w:pPr>
      <w:r>
        <w:rPr>
          <w:rFonts w:ascii="宋体" w:hAnsi="宋体" w:hint="eastAsia"/>
          <w:sz w:val="30"/>
          <w:szCs w:val="30"/>
        </w:rPr>
        <w:t>项目绩效评价综合得分为</w:t>
      </w:r>
      <w:r>
        <w:rPr>
          <w:rFonts w:ascii="宋体" w:hAnsi="宋体" w:hint="eastAsia"/>
          <w:sz w:val="30"/>
          <w:szCs w:val="30"/>
        </w:rPr>
        <w:t>8</w:t>
      </w:r>
      <w:r>
        <w:rPr>
          <w:rFonts w:ascii="宋体" w:hAnsi="宋体"/>
          <w:sz w:val="30"/>
          <w:szCs w:val="30"/>
        </w:rPr>
        <w:t>0.56</w:t>
      </w:r>
      <w:r>
        <w:rPr>
          <w:rFonts w:ascii="宋体" w:hAnsi="宋体" w:hint="eastAsia"/>
          <w:sz w:val="30"/>
          <w:szCs w:val="30"/>
        </w:rPr>
        <w:t>分。其中预算执行率得分</w:t>
      </w:r>
      <w:r>
        <w:rPr>
          <w:rFonts w:ascii="宋体" w:hAnsi="宋体"/>
          <w:sz w:val="30"/>
          <w:szCs w:val="30"/>
        </w:rPr>
        <w:t>9.84</w:t>
      </w:r>
      <w:r>
        <w:rPr>
          <w:rFonts w:ascii="宋体" w:hAnsi="宋体" w:hint="eastAsia"/>
          <w:sz w:val="30"/>
          <w:szCs w:val="30"/>
        </w:rPr>
        <w:t>分，产出得分</w:t>
      </w:r>
      <w:r>
        <w:rPr>
          <w:rFonts w:ascii="宋体" w:hAnsi="宋体"/>
          <w:sz w:val="30"/>
          <w:szCs w:val="30"/>
        </w:rPr>
        <w:t>30.72</w:t>
      </w:r>
      <w:r>
        <w:rPr>
          <w:rFonts w:ascii="宋体" w:hAnsi="宋体" w:hint="eastAsia"/>
          <w:sz w:val="30"/>
          <w:szCs w:val="30"/>
        </w:rPr>
        <w:t>分，效益得分</w:t>
      </w:r>
      <w:r>
        <w:rPr>
          <w:rFonts w:ascii="宋体" w:hAnsi="宋体" w:hint="eastAsia"/>
          <w:sz w:val="30"/>
          <w:szCs w:val="30"/>
        </w:rPr>
        <w:t>30</w:t>
      </w:r>
      <w:r>
        <w:rPr>
          <w:rFonts w:ascii="宋体" w:hAnsi="宋体" w:hint="eastAsia"/>
          <w:sz w:val="30"/>
          <w:szCs w:val="30"/>
        </w:rPr>
        <w:t>分，满意度得分</w:t>
      </w:r>
      <w:r>
        <w:rPr>
          <w:rFonts w:ascii="宋体" w:hAnsi="宋体" w:hint="eastAsia"/>
          <w:sz w:val="30"/>
          <w:szCs w:val="30"/>
        </w:rPr>
        <w:t>1</w:t>
      </w:r>
      <w:r>
        <w:rPr>
          <w:rFonts w:ascii="宋体" w:hAnsi="宋体"/>
          <w:sz w:val="30"/>
          <w:szCs w:val="30"/>
        </w:rPr>
        <w:t>0.00</w:t>
      </w:r>
      <w:r>
        <w:rPr>
          <w:rFonts w:ascii="宋体" w:hAnsi="宋体" w:hint="eastAsia"/>
          <w:sz w:val="30"/>
          <w:szCs w:val="30"/>
        </w:rPr>
        <w:t>分。</w:t>
      </w:r>
    </w:p>
    <w:p w:rsidR="00AB5C6A" w:rsidRDefault="00AB5C6A">
      <w:pPr>
        <w:widowControl/>
        <w:spacing w:line="520" w:lineRule="exact"/>
        <w:ind w:firstLine="557"/>
        <w:jc w:val="left"/>
        <w:rPr>
          <w:rFonts w:ascii="宋体" w:hAnsi="宋体" w:cs="宋体"/>
          <w:color w:val="000000"/>
          <w:kern w:val="0"/>
          <w:sz w:val="28"/>
          <w:szCs w:val="28"/>
        </w:rPr>
      </w:pPr>
    </w:p>
    <w:p w:rsidR="00AB5C6A" w:rsidRDefault="00317B27">
      <w:pPr>
        <w:widowControl/>
        <w:spacing w:line="520" w:lineRule="exact"/>
        <w:jc w:val="left"/>
        <w:rPr>
          <w:rFonts w:ascii="宋体" w:hAnsi="宋体" w:cs="宋体"/>
          <w:color w:val="000000"/>
          <w:kern w:val="0"/>
          <w:sz w:val="28"/>
          <w:szCs w:val="28"/>
        </w:rPr>
      </w:pPr>
      <w:r>
        <w:rPr>
          <w:rFonts w:ascii="宋体" w:hAnsi="宋体" w:cs="宋体" w:hint="eastAsia"/>
          <w:color w:val="000000"/>
          <w:kern w:val="0"/>
          <w:sz w:val="28"/>
          <w:szCs w:val="28"/>
        </w:rPr>
        <w:t xml:space="preserve">　　（二）绩效目标完成情况</w:t>
      </w:r>
    </w:p>
    <w:p w:rsidR="00AB5C6A" w:rsidRDefault="00317B27">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1.</w:t>
      </w:r>
      <w:r>
        <w:rPr>
          <w:rFonts w:ascii="宋体" w:hAnsi="宋体" w:cs="宋体" w:hint="eastAsia"/>
          <w:color w:val="000000"/>
          <w:kern w:val="0"/>
          <w:sz w:val="28"/>
          <w:szCs w:val="28"/>
        </w:rPr>
        <w:t>执行率情况。</w:t>
      </w:r>
    </w:p>
    <w:p w:rsidR="00AB5C6A" w:rsidRDefault="00317B27">
      <w:pPr>
        <w:snapToGrid w:val="0"/>
        <w:spacing w:line="600" w:lineRule="exact"/>
        <w:ind w:firstLineChars="200" w:firstLine="560"/>
        <w:rPr>
          <w:rFonts w:ascii="宋体" w:hAnsi="宋体"/>
          <w:sz w:val="28"/>
          <w:szCs w:val="28"/>
        </w:rPr>
      </w:pPr>
      <w:r>
        <w:rPr>
          <w:rFonts w:ascii="宋体" w:hAnsi="宋体" w:hint="eastAsia"/>
          <w:sz w:val="28"/>
          <w:szCs w:val="28"/>
        </w:rPr>
        <w:t>20</w:t>
      </w:r>
      <w:r>
        <w:rPr>
          <w:rFonts w:ascii="宋体" w:hAnsi="宋体"/>
          <w:sz w:val="28"/>
          <w:szCs w:val="28"/>
        </w:rPr>
        <w:t>20</w:t>
      </w:r>
      <w:r>
        <w:rPr>
          <w:rFonts w:ascii="宋体" w:hAnsi="宋体" w:hint="eastAsia"/>
          <w:sz w:val="28"/>
          <w:szCs w:val="28"/>
        </w:rPr>
        <w:t>年项目</w:t>
      </w:r>
      <w:r>
        <w:rPr>
          <w:rFonts w:asciiTheme="minorEastAsia" w:eastAsiaTheme="minorEastAsia" w:hAnsiTheme="minorEastAsia" w:cstheme="minorBidi" w:hint="eastAsia"/>
          <w:sz w:val="28"/>
          <w:szCs w:val="28"/>
        </w:rPr>
        <w:t>到位资金</w:t>
      </w:r>
      <w:r>
        <w:rPr>
          <w:rFonts w:ascii="宋体" w:hAnsi="宋体" w:hint="eastAsia"/>
          <w:sz w:val="28"/>
          <w:szCs w:val="28"/>
        </w:rPr>
        <w:t>为</w:t>
      </w:r>
      <w:r>
        <w:rPr>
          <w:rFonts w:ascii="宋体" w:hAnsi="宋体" w:hint="eastAsia"/>
          <w:sz w:val="28"/>
          <w:szCs w:val="28"/>
        </w:rPr>
        <w:t>1204.6</w:t>
      </w:r>
      <w:r>
        <w:rPr>
          <w:rFonts w:ascii="宋体" w:hAnsi="宋体" w:hint="eastAsia"/>
          <w:sz w:val="28"/>
          <w:szCs w:val="28"/>
        </w:rPr>
        <w:t>万元。其中：公共预算财政拨款资金为</w:t>
      </w:r>
      <w:r>
        <w:rPr>
          <w:rFonts w:ascii="宋体" w:hAnsi="宋体" w:hint="eastAsia"/>
          <w:sz w:val="28"/>
          <w:szCs w:val="28"/>
        </w:rPr>
        <w:t>1204.6</w:t>
      </w:r>
      <w:r>
        <w:rPr>
          <w:rFonts w:ascii="宋体" w:hAnsi="宋体" w:hint="eastAsia"/>
          <w:sz w:val="28"/>
          <w:szCs w:val="28"/>
        </w:rPr>
        <w:t>万元。年初预算数为</w:t>
      </w:r>
      <w:r>
        <w:rPr>
          <w:rFonts w:ascii="宋体" w:hAnsi="宋体"/>
          <w:sz w:val="28"/>
          <w:szCs w:val="28"/>
        </w:rPr>
        <w:t>2450.00</w:t>
      </w:r>
      <w:r>
        <w:rPr>
          <w:rFonts w:ascii="宋体" w:hAnsi="宋体" w:hint="eastAsia"/>
          <w:sz w:val="28"/>
          <w:szCs w:val="28"/>
        </w:rPr>
        <w:t>万元，预算执行率为</w:t>
      </w:r>
      <w:r>
        <w:rPr>
          <w:rFonts w:ascii="宋体" w:hAnsi="宋体"/>
          <w:sz w:val="28"/>
          <w:szCs w:val="28"/>
        </w:rPr>
        <w:t>49.2</w:t>
      </w:r>
      <w:r>
        <w:rPr>
          <w:rFonts w:ascii="宋体" w:hAnsi="宋体" w:hint="eastAsia"/>
          <w:sz w:val="28"/>
          <w:szCs w:val="28"/>
        </w:rPr>
        <w:t>%</w:t>
      </w:r>
      <w:r>
        <w:rPr>
          <w:rFonts w:ascii="宋体" w:hAnsi="宋体" w:hint="eastAsia"/>
          <w:sz w:val="28"/>
          <w:szCs w:val="28"/>
        </w:rPr>
        <w:t>。因疫情原因，根据湖北省人力资源和社会保障厅、湖北省财政厅、国家税务总局湖北省税务局发文鄂人社发</w:t>
      </w:r>
      <w:r>
        <w:rPr>
          <w:rFonts w:ascii="宋体" w:hAnsi="宋体" w:hint="eastAsia"/>
          <w:sz w:val="28"/>
          <w:szCs w:val="28"/>
        </w:rPr>
        <w:t>[2020]4</w:t>
      </w:r>
      <w:r>
        <w:rPr>
          <w:rFonts w:ascii="宋体" w:hAnsi="宋体" w:hint="eastAsia"/>
          <w:sz w:val="28"/>
          <w:szCs w:val="28"/>
        </w:rPr>
        <w:t>号文和武汉市医疗保障局发武医保</w:t>
      </w:r>
      <w:r>
        <w:rPr>
          <w:rFonts w:ascii="宋体" w:hAnsi="宋体" w:hint="eastAsia"/>
          <w:sz w:val="28"/>
          <w:szCs w:val="28"/>
        </w:rPr>
        <w:t>[2020]24</w:t>
      </w:r>
      <w:r>
        <w:rPr>
          <w:rFonts w:ascii="宋体" w:hAnsi="宋体" w:hint="eastAsia"/>
          <w:sz w:val="28"/>
          <w:szCs w:val="28"/>
        </w:rPr>
        <w:t>号文，从</w:t>
      </w:r>
      <w:r>
        <w:rPr>
          <w:rFonts w:ascii="宋体" w:hAnsi="宋体" w:hint="eastAsia"/>
          <w:sz w:val="28"/>
          <w:szCs w:val="28"/>
        </w:rPr>
        <w:t>2020</w:t>
      </w:r>
      <w:r>
        <w:rPr>
          <w:rFonts w:ascii="宋体" w:hAnsi="宋体" w:hint="eastAsia"/>
          <w:sz w:val="28"/>
          <w:szCs w:val="28"/>
        </w:rPr>
        <w:t>年</w:t>
      </w:r>
      <w:r>
        <w:rPr>
          <w:rFonts w:ascii="宋体" w:hAnsi="宋体" w:hint="eastAsia"/>
          <w:sz w:val="28"/>
          <w:szCs w:val="28"/>
        </w:rPr>
        <w:t>2</w:t>
      </w:r>
      <w:r>
        <w:rPr>
          <w:rFonts w:ascii="宋体" w:hAnsi="宋体" w:hint="eastAsia"/>
          <w:sz w:val="28"/>
          <w:szCs w:val="28"/>
        </w:rPr>
        <w:t>月开始至</w:t>
      </w:r>
      <w:r>
        <w:rPr>
          <w:rFonts w:ascii="宋体" w:hAnsi="宋体" w:hint="eastAsia"/>
          <w:sz w:val="28"/>
          <w:szCs w:val="28"/>
        </w:rPr>
        <w:t>2020</w:t>
      </w:r>
      <w:r>
        <w:rPr>
          <w:rFonts w:ascii="宋体" w:hAnsi="宋体" w:hint="eastAsia"/>
          <w:sz w:val="28"/>
          <w:szCs w:val="28"/>
        </w:rPr>
        <w:t>年</w:t>
      </w:r>
      <w:r>
        <w:rPr>
          <w:rFonts w:ascii="宋体" w:hAnsi="宋体" w:hint="eastAsia"/>
          <w:sz w:val="28"/>
          <w:szCs w:val="28"/>
        </w:rPr>
        <w:t>12</w:t>
      </w:r>
      <w:r>
        <w:rPr>
          <w:rFonts w:ascii="宋体" w:hAnsi="宋体" w:hint="eastAsia"/>
          <w:sz w:val="28"/>
          <w:szCs w:val="28"/>
        </w:rPr>
        <w:t>月免征职工基本养老保险、失业保险、工伤保险的单位部分，</w:t>
      </w:r>
      <w:r>
        <w:rPr>
          <w:rFonts w:ascii="宋体" w:hAnsi="宋体" w:hint="eastAsia"/>
          <w:sz w:val="28"/>
          <w:szCs w:val="28"/>
        </w:rPr>
        <w:t>2020</w:t>
      </w:r>
      <w:r>
        <w:rPr>
          <w:rFonts w:ascii="宋体" w:hAnsi="宋体" w:hint="eastAsia"/>
          <w:sz w:val="28"/>
          <w:szCs w:val="28"/>
        </w:rPr>
        <w:t>年</w:t>
      </w:r>
      <w:r>
        <w:rPr>
          <w:rFonts w:ascii="宋体" w:hAnsi="宋体" w:hint="eastAsia"/>
          <w:sz w:val="28"/>
          <w:szCs w:val="28"/>
        </w:rPr>
        <w:t>2</w:t>
      </w:r>
      <w:r>
        <w:rPr>
          <w:rFonts w:ascii="宋体" w:hAnsi="宋体" w:hint="eastAsia"/>
          <w:sz w:val="28"/>
          <w:szCs w:val="28"/>
        </w:rPr>
        <w:t>月至</w:t>
      </w:r>
      <w:r>
        <w:rPr>
          <w:rFonts w:ascii="宋体" w:hAnsi="宋体" w:hint="eastAsia"/>
          <w:sz w:val="28"/>
          <w:szCs w:val="28"/>
        </w:rPr>
        <w:t>6</w:t>
      </w:r>
      <w:r>
        <w:rPr>
          <w:rFonts w:ascii="宋体" w:hAnsi="宋体" w:hint="eastAsia"/>
          <w:sz w:val="28"/>
          <w:szCs w:val="28"/>
        </w:rPr>
        <w:t>月对职工基本医疗保险费单位部分实行减半征收。年初编制预算目标时沿用往年数据，所以设定偏高无法完成。</w:t>
      </w:r>
    </w:p>
    <w:p w:rsidR="00AB5C6A" w:rsidRDefault="00AB5C6A">
      <w:pPr>
        <w:snapToGrid w:val="0"/>
        <w:spacing w:line="600" w:lineRule="exact"/>
        <w:ind w:firstLineChars="200" w:firstLine="560"/>
        <w:rPr>
          <w:rFonts w:ascii="宋体" w:hAnsi="宋体"/>
          <w:sz w:val="28"/>
          <w:szCs w:val="28"/>
        </w:rPr>
      </w:pPr>
    </w:p>
    <w:p w:rsidR="00AB5C6A" w:rsidRDefault="00317B27">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2.</w:t>
      </w:r>
      <w:r>
        <w:rPr>
          <w:rFonts w:ascii="宋体" w:hAnsi="宋体" w:cs="宋体" w:hint="eastAsia"/>
          <w:color w:val="000000"/>
          <w:kern w:val="0"/>
          <w:sz w:val="28"/>
          <w:szCs w:val="28"/>
        </w:rPr>
        <w:t>完成的绩效目标。</w:t>
      </w:r>
    </w:p>
    <w:p w:rsidR="00AB5C6A" w:rsidRDefault="00317B27">
      <w:pPr>
        <w:ind w:firstLineChars="200" w:firstLine="560"/>
        <w:rPr>
          <w:sz w:val="28"/>
          <w:szCs w:val="28"/>
        </w:rPr>
      </w:pPr>
      <w:r>
        <w:rPr>
          <w:rFonts w:ascii="宋体" w:hAnsi="宋体" w:cs="宋体" w:hint="eastAsia"/>
          <w:color w:val="000000"/>
          <w:kern w:val="0"/>
          <w:sz w:val="28"/>
          <w:szCs w:val="28"/>
        </w:rPr>
        <w:t>本项目绩效总目标</w:t>
      </w:r>
      <w:r>
        <w:rPr>
          <w:rFonts w:ascii="宋体" w:hAnsi="宋体" w:cs="宋体"/>
          <w:color w:val="000000"/>
          <w:kern w:val="0"/>
          <w:sz w:val="28"/>
          <w:szCs w:val="28"/>
        </w:rPr>
        <w:t>完成街内人员及职工农垦、职工养老保险五险的缴纳申报工作</w:t>
      </w:r>
      <w:r>
        <w:rPr>
          <w:rFonts w:ascii="宋体" w:hAnsi="宋体" w:cs="宋体" w:hint="eastAsia"/>
          <w:color w:val="000000"/>
          <w:kern w:val="0"/>
          <w:sz w:val="28"/>
          <w:szCs w:val="28"/>
        </w:rPr>
        <w:t>。具体完成如下：（</w:t>
      </w:r>
      <w:r>
        <w:rPr>
          <w:rFonts w:ascii="宋体" w:hAnsi="宋体" w:cs="宋体"/>
          <w:color w:val="000000"/>
          <w:kern w:val="0"/>
          <w:sz w:val="28"/>
          <w:szCs w:val="28"/>
        </w:rPr>
        <w:t>1</w:t>
      </w:r>
      <w:r>
        <w:rPr>
          <w:rFonts w:ascii="宋体" w:hAnsi="宋体" w:cs="宋体" w:hint="eastAsia"/>
          <w:color w:val="000000"/>
          <w:kern w:val="0"/>
          <w:sz w:val="28"/>
          <w:szCs w:val="28"/>
        </w:rPr>
        <w:t>）</w:t>
      </w:r>
      <w:r>
        <w:rPr>
          <w:rFonts w:hint="eastAsia"/>
          <w:sz w:val="28"/>
          <w:szCs w:val="28"/>
        </w:rPr>
        <w:t>2020</w:t>
      </w:r>
      <w:r>
        <w:rPr>
          <w:rFonts w:hint="eastAsia"/>
          <w:sz w:val="28"/>
          <w:szCs w:val="28"/>
        </w:rPr>
        <w:t>年农垦及单位职工</w:t>
      </w:r>
      <w:r>
        <w:rPr>
          <w:rFonts w:hint="eastAsia"/>
          <w:sz w:val="28"/>
          <w:szCs w:val="28"/>
        </w:rPr>
        <w:t>养老</w:t>
      </w:r>
      <w:r>
        <w:rPr>
          <w:rFonts w:hint="eastAsia"/>
          <w:sz w:val="28"/>
          <w:szCs w:val="28"/>
        </w:rPr>
        <w:lastRenderedPageBreak/>
        <w:t>保险预算人数</w:t>
      </w:r>
      <w:r>
        <w:rPr>
          <w:rFonts w:hint="eastAsia"/>
          <w:sz w:val="28"/>
          <w:szCs w:val="28"/>
        </w:rPr>
        <w:t>1300</w:t>
      </w:r>
      <w:r>
        <w:rPr>
          <w:rFonts w:hint="eastAsia"/>
          <w:sz w:val="28"/>
          <w:szCs w:val="28"/>
        </w:rPr>
        <w:t>人，实际完成</w:t>
      </w:r>
      <w:r>
        <w:rPr>
          <w:rFonts w:hint="eastAsia"/>
          <w:sz w:val="28"/>
          <w:szCs w:val="28"/>
        </w:rPr>
        <w:t>1321</w:t>
      </w:r>
      <w:r>
        <w:rPr>
          <w:rFonts w:hint="eastAsia"/>
          <w:sz w:val="28"/>
          <w:szCs w:val="28"/>
        </w:rPr>
        <w:t>人。疫情期间我单位全力保障全街农垦及单位职工养老保险的办理，完成了预算目标。（</w:t>
      </w:r>
      <w:r>
        <w:rPr>
          <w:rFonts w:hint="eastAsia"/>
          <w:sz w:val="28"/>
          <w:szCs w:val="28"/>
        </w:rPr>
        <w:t>2</w:t>
      </w:r>
      <w:r>
        <w:rPr>
          <w:rFonts w:hint="eastAsia"/>
          <w:sz w:val="28"/>
          <w:szCs w:val="28"/>
        </w:rPr>
        <w:t>）</w:t>
      </w:r>
      <w:r>
        <w:rPr>
          <w:rFonts w:hint="eastAsia"/>
          <w:sz w:val="28"/>
          <w:szCs w:val="28"/>
        </w:rPr>
        <w:t>2020</w:t>
      </w:r>
      <w:r>
        <w:rPr>
          <w:rFonts w:hint="eastAsia"/>
          <w:sz w:val="28"/>
          <w:szCs w:val="28"/>
        </w:rPr>
        <w:t>年新增就业人数预算</w:t>
      </w:r>
      <w:r>
        <w:rPr>
          <w:rFonts w:hint="eastAsia"/>
          <w:sz w:val="28"/>
          <w:szCs w:val="28"/>
        </w:rPr>
        <w:t>1700</w:t>
      </w:r>
      <w:r>
        <w:rPr>
          <w:rFonts w:hint="eastAsia"/>
          <w:sz w:val="28"/>
          <w:szCs w:val="28"/>
        </w:rPr>
        <w:t>人，实际完成人数</w:t>
      </w:r>
      <w:r>
        <w:rPr>
          <w:rFonts w:hint="eastAsia"/>
          <w:sz w:val="28"/>
          <w:szCs w:val="28"/>
        </w:rPr>
        <w:t>2509</w:t>
      </w:r>
      <w:r>
        <w:rPr>
          <w:rFonts w:hint="eastAsia"/>
          <w:sz w:val="28"/>
          <w:szCs w:val="28"/>
        </w:rPr>
        <w:t>人。因疫情原因，慈惠街举办慈惠街线上招聘服务周活动</w:t>
      </w:r>
      <w:r>
        <w:rPr>
          <w:rFonts w:hint="eastAsia"/>
          <w:sz w:val="28"/>
          <w:szCs w:val="28"/>
        </w:rPr>
        <w:t>5</w:t>
      </w:r>
      <w:r>
        <w:rPr>
          <w:rFonts w:hint="eastAsia"/>
          <w:sz w:val="28"/>
          <w:szCs w:val="28"/>
        </w:rPr>
        <w:t>场，此次活动新增就业人数</w:t>
      </w:r>
      <w:r>
        <w:rPr>
          <w:rFonts w:hint="eastAsia"/>
          <w:sz w:val="28"/>
          <w:szCs w:val="28"/>
        </w:rPr>
        <w:t>2509</w:t>
      </w:r>
      <w:r>
        <w:rPr>
          <w:rFonts w:hint="eastAsia"/>
          <w:sz w:val="28"/>
          <w:szCs w:val="28"/>
        </w:rPr>
        <w:t>人，完成全年目标任务</w:t>
      </w:r>
      <w:r>
        <w:rPr>
          <w:rFonts w:hint="eastAsia"/>
          <w:sz w:val="28"/>
          <w:szCs w:val="28"/>
        </w:rPr>
        <w:t>148%</w:t>
      </w:r>
      <w:r>
        <w:rPr>
          <w:rFonts w:hint="eastAsia"/>
          <w:sz w:val="28"/>
          <w:szCs w:val="28"/>
        </w:rPr>
        <w:t>，其中新增大学生就业</w:t>
      </w:r>
      <w:r>
        <w:rPr>
          <w:rFonts w:hint="eastAsia"/>
          <w:sz w:val="28"/>
          <w:szCs w:val="28"/>
        </w:rPr>
        <w:t>1568</w:t>
      </w:r>
      <w:r>
        <w:rPr>
          <w:rFonts w:hint="eastAsia"/>
          <w:sz w:val="28"/>
          <w:szCs w:val="28"/>
        </w:rPr>
        <w:t>人，完成全年目标任务</w:t>
      </w:r>
      <w:r>
        <w:rPr>
          <w:rFonts w:hint="eastAsia"/>
          <w:sz w:val="28"/>
          <w:szCs w:val="28"/>
        </w:rPr>
        <w:t>174%</w:t>
      </w:r>
      <w:r>
        <w:rPr>
          <w:rFonts w:hint="eastAsia"/>
          <w:sz w:val="28"/>
          <w:szCs w:val="28"/>
        </w:rPr>
        <w:t>，失业再就业人数</w:t>
      </w:r>
      <w:r>
        <w:rPr>
          <w:rFonts w:hint="eastAsia"/>
          <w:sz w:val="28"/>
          <w:szCs w:val="28"/>
        </w:rPr>
        <w:t>180</w:t>
      </w:r>
      <w:r>
        <w:rPr>
          <w:rFonts w:hint="eastAsia"/>
          <w:sz w:val="28"/>
          <w:szCs w:val="28"/>
        </w:rPr>
        <w:t>人，完成全年目标</w:t>
      </w:r>
      <w:r>
        <w:rPr>
          <w:rFonts w:hint="eastAsia"/>
          <w:sz w:val="28"/>
          <w:szCs w:val="28"/>
        </w:rPr>
        <w:t>142%</w:t>
      </w:r>
      <w:r>
        <w:rPr>
          <w:rFonts w:hint="eastAsia"/>
          <w:sz w:val="28"/>
          <w:szCs w:val="28"/>
        </w:rPr>
        <w:t>。因疫情原因，新增就业人数增多，年初编制预算目标时沿用往年数据，所以完成人数超过预算。</w:t>
      </w:r>
    </w:p>
    <w:p w:rsidR="00AB5C6A" w:rsidRDefault="00317B27">
      <w:pPr>
        <w:ind w:firstLineChars="200" w:firstLine="560"/>
        <w:rPr>
          <w:rFonts w:ascii="宋体" w:hAnsi="宋体" w:cs="宋体"/>
          <w:color w:val="000000"/>
          <w:kern w:val="0"/>
          <w:sz w:val="28"/>
          <w:szCs w:val="28"/>
        </w:rPr>
      </w:pPr>
      <w:r>
        <w:rPr>
          <w:rFonts w:ascii="宋体" w:hAnsi="宋体" w:cs="宋体" w:hint="eastAsia"/>
          <w:color w:val="000000"/>
          <w:kern w:val="0"/>
          <w:sz w:val="28"/>
          <w:szCs w:val="28"/>
        </w:rPr>
        <w:t>3.</w:t>
      </w:r>
      <w:r>
        <w:rPr>
          <w:rFonts w:ascii="宋体" w:hAnsi="宋体" w:cs="宋体" w:hint="eastAsia"/>
          <w:color w:val="000000"/>
          <w:kern w:val="0"/>
          <w:sz w:val="28"/>
          <w:szCs w:val="28"/>
        </w:rPr>
        <w:t>未完成的绩效目标。</w:t>
      </w:r>
    </w:p>
    <w:p w:rsidR="00AB5C6A" w:rsidRDefault="00317B27">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无</w:t>
      </w:r>
      <w:r>
        <w:rPr>
          <w:rFonts w:ascii="宋体" w:hAnsi="宋体" w:cs="宋体" w:hint="eastAsia"/>
          <w:color w:val="000000"/>
          <w:kern w:val="0"/>
          <w:sz w:val="28"/>
          <w:szCs w:val="28"/>
        </w:rPr>
        <w:t>。</w:t>
      </w:r>
    </w:p>
    <w:p w:rsidR="00AB5C6A" w:rsidRDefault="00AB5C6A">
      <w:pPr>
        <w:widowControl/>
        <w:spacing w:line="520" w:lineRule="exact"/>
        <w:ind w:firstLine="557"/>
        <w:jc w:val="left"/>
        <w:rPr>
          <w:rFonts w:ascii="宋体" w:hAnsi="宋体" w:cs="宋体"/>
          <w:color w:val="000000"/>
          <w:kern w:val="0"/>
          <w:sz w:val="28"/>
          <w:szCs w:val="28"/>
        </w:rPr>
      </w:pPr>
    </w:p>
    <w:p w:rsidR="00AB5C6A" w:rsidRDefault="00317B27">
      <w:pPr>
        <w:widowControl/>
        <w:spacing w:line="520" w:lineRule="exact"/>
        <w:jc w:val="left"/>
        <w:rPr>
          <w:rFonts w:ascii="宋体" w:hAnsi="宋体" w:cs="宋体"/>
          <w:color w:val="000000"/>
          <w:kern w:val="0"/>
          <w:sz w:val="28"/>
          <w:szCs w:val="28"/>
        </w:rPr>
      </w:pPr>
      <w:r>
        <w:rPr>
          <w:rFonts w:ascii="宋体" w:hAnsi="宋体" w:cs="宋体" w:hint="eastAsia"/>
          <w:color w:val="000000"/>
          <w:kern w:val="0"/>
          <w:sz w:val="28"/>
          <w:szCs w:val="28"/>
        </w:rPr>
        <w:t xml:space="preserve">　　（三）存在的问题和原因</w:t>
      </w:r>
    </w:p>
    <w:p w:rsidR="00AB5C6A" w:rsidRDefault="00317B27">
      <w:pPr>
        <w:widowControl/>
        <w:spacing w:line="520" w:lineRule="exact"/>
        <w:ind w:firstLineChars="200" w:firstLine="560"/>
        <w:jc w:val="left"/>
        <w:rPr>
          <w:rFonts w:ascii="宋体" w:hAnsi="宋体" w:cs="宋体"/>
          <w:color w:val="000000"/>
          <w:kern w:val="0"/>
          <w:sz w:val="28"/>
          <w:szCs w:val="28"/>
        </w:rPr>
      </w:pPr>
      <w:r>
        <w:rPr>
          <w:rFonts w:ascii="宋体" w:hAnsi="宋体" w:cs="宋体"/>
          <w:color w:val="000000"/>
          <w:kern w:val="0"/>
          <w:sz w:val="28"/>
          <w:szCs w:val="28"/>
        </w:rPr>
        <w:t>1.</w:t>
      </w:r>
      <w:r>
        <w:rPr>
          <w:rFonts w:ascii="宋体" w:hAnsi="宋体" w:cs="宋体" w:hint="eastAsia"/>
          <w:color w:val="000000"/>
          <w:kern w:val="0"/>
          <w:sz w:val="28"/>
          <w:szCs w:val="28"/>
        </w:rPr>
        <w:t>绩效目标编制、管理方面存在的问题</w:t>
      </w:r>
      <w:r>
        <w:rPr>
          <w:rFonts w:ascii="宋体" w:hAnsi="宋体" w:cs="宋体" w:hint="eastAsia"/>
          <w:color w:val="000000"/>
          <w:kern w:val="0"/>
          <w:sz w:val="28"/>
          <w:szCs w:val="28"/>
        </w:rPr>
        <w:t xml:space="preserve"> </w:t>
      </w:r>
    </w:p>
    <w:p w:rsidR="00AB5C6A" w:rsidRDefault="00317B27">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年初编制部门预算时设置预算绩效目标管理台账方面不够完善，未全面定期编制预算绩效目标完成情况报表以反映单位预算绩效目标完成情况。</w:t>
      </w:r>
    </w:p>
    <w:p w:rsidR="00AB5C6A" w:rsidRDefault="00AB5C6A">
      <w:pPr>
        <w:widowControl/>
        <w:spacing w:line="520" w:lineRule="exact"/>
        <w:ind w:firstLine="557"/>
        <w:jc w:val="left"/>
        <w:rPr>
          <w:rFonts w:ascii="宋体" w:hAnsi="宋体" w:cs="宋体"/>
          <w:color w:val="000000"/>
          <w:kern w:val="0"/>
          <w:sz w:val="28"/>
          <w:szCs w:val="28"/>
        </w:rPr>
      </w:pPr>
    </w:p>
    <w:p w:rsidR="00AB5C6A" w:rsidRDefault="00317B27">
      <w:pPr>
        <w:widowControl/>
        <w:spacing w:line="520" w:lineRule="exact"/>
        <w:jc w:val="left"/>
        <w:rPr>
          <w:rFonts w:ascii="宋体" w:hAnsi="宋体" w:cs="宋体"/>
          <w:color w:val="000000"/>
          <w:kern w:val="0"/>
          <w:sz w:val="28"/>
          <w:szCs w:val="28"/>
        </w:rPr>
      </w:pPr>
      <w:r>
        <w:rPr>
          <w:rFonts w:ascii="宋体" w:hAnsi="宋体" w:cs="宋体" w:hint="eastAsia"/>
          <w:color w:val="000000"/>
          <w:kern w:val="0"/>
          <w:sz w:val="28"/>
          <w:szCs w:val="28"/>
        </w:rPr>
        <w:t xml:space="preserve">　　（四）下一步拟改进措施</w:t>
      </w:r>
    </w:p>
    <w:p w:rsidR="00AB5C6A" w:rsidRDefault="00317B27">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1.</w:t>
      </w:r>
      <w:r>
        <w:rPr>
          <w:rFonts w:ascii="宋体" w:hAnsi="宋体" w:cs="宋体" w:hint="eastAsia"/>
          <w:color w:val="000000"/>
          <w:kern w:val="0"/>
          <w:sz w:val="28"/>
          <w:szCs w:val="28"/>
        </w:rPr>
        <w:t>下一步拟改进措施，包括项目整改和绩效目标调整完善等相关内容。</w:t>
      </w:r>
    </w:p>
    <w:p w:rsidR="00AB5C6A" w:rsidRDefault="00317B27">
      <w:pPr>
        <w:widowControl/>
        <w:spacing w:line="520" w:lineRule="exact"/>
        <w:ind w:firstLine="557"/>
        <w:jc w:val="left"/>
        <w:rPr>
          <w:rFonts w:ascii="宋体" w:hAnsi="宋体" w:cs="宋体"/>
          <w:bCs/>
          <w:color w:val="000000"/>
          <w:kern w:val="0"/>
          <w:sz w:val="28"/>
          <w:szCs w:val="28"/>
          <w:lang w:bidi="zh-CN"/>
        </w:rPr>
      </w:pPr>
      <w:r>
        <w:rPr>
          <w:rFonts w:ascii="宋体" w:hAnsi="宋体" w:cs="宋体" w:hint="eastAsia"/>
          <w:bCs/>
          <w:color w:val="000000"/>
          <w:kern w:val="0"/>
          <w:sz w:val="28"/>
          <w:szCs w:val="28"/>
          <w:lang w:bidi="zh-CN"/>
        </w:rPr>
        <w:t>（</w:t>
      </w:r>
      <w:r>
        <w:rPr>
          <w:rFonts w:ascii="宋体" w:hAnsi="宋体" w:cs="宋体" w:hint="eastAsia"/>
          <w:bCs/>
          <w:color w:val="000000"/>
          <w:kern w:val="0"/>
          <w:sz w:val="28"/>
          <w:szCs w:val="28"/>
          <w:lang w:bidi="zh-CN"/>
        </w:rPr>
        <w:t>1</w:t>
      </w:r>
      <w:r>
        <w:rPr>
          <w:rFonts w:ascii="宋体" w:hAnsi="宋体" w:cs="宋体" w:hint="eastAsia"/>
          <w:bCs/>
          <w:color w:val="000000"/>
          <w:kern w:val="0"/>
          <w:sz w:val="28"/>
          <w:szCs w:val="28"/>
          <w:lang w:bidi="zh-CN"/>
        </w:rPr>
        <w:t>）</w:t>
      </w:r>
      <w:r>
        <w:rPr>
          <w:rFonts w:ascii="宋体" w:hAnsi="宋体" w:cs="宋体"/>
          <w:bCs/>
          <w:color w:val="000000"/>
          <w:kern w:val="0"/>
          <w:sz w:val="28"/>
          <w:szCs w:val="28"/>
          <w:lang w:bidi="zh-CN"/>
        </w:rPr>
        <w:t>管理改进。</w:t>
      </w:r>
      <w:r>
        <w:rPr>
          <w:rFonts w:ascii="宋体" w:hAnsi="宋体" w:cs="宋体" w:hint="eastAsia"/>
          <w:bCs/>
          <w:color w:val="000000"/>
          <w:kern w:val="0"/>
          <w:sz w:val="28"/>
          <w:szCs w:val="28"/>
          <w:lang w:bidi="zh-CN"/>
        </w:rPr>
        <w:t>(</w:t>
      </w:r>
      <w:r>
        <w:rPr>
          <w:rFonts w:ascii="宋体" w:hAnsi="宋体" w:cs="宋体"/>
          <w:bCs/>
          <w:color w:val="000000"/>
          <w:kern w:val="0"/>
          <w:sz w:val="28"/>
          <w:szCs w:val="28"/>
          <w:lang w:bidi="zh-CN"/>
        </w:rPr>
        <w:t>部门自评需对修正下年度绩效指标和指标值提出明确的建议。</w:t>
      </w:r>
      <w:r>
        <w:rPr>
          <w:rFonts w:ascii="宋体" w:hAnsi="宋体" w:cs="宋体" w:hint="eastAsia"/>
          <w:bCs/>
          <w:color w:val="000000"/>
          <w:kern w:val="0"/>
          <w:sz w:val="28"/>
          <w:szCs w:val="28"/>
          <w:lang w:bidi="zh-CN"/>
        </w:rPr>
        <w:t>)</w:t>
      </w:r>
    </w:p>
    <w:p w:rsidR="00AB5C6A" w:rsidRDefault="00317B27">
      <w:pPr>
        <w:widowControl/>
        <w:spacing w:line="520" w:lineRule="exact"/>
        <w:ind w:firstLine="557"/>
        <w:jc w:val="left"/>
        <w:rPr>
          <w:rFonts w:ascii="宋体" w:hAnsi="宋体" w:cs="宋体"/>
          <w:bCs/>
          <w:color w:val="000000"/>
          <w:kern w:val="0"/>
          <w:sz w:val="28"/>
          <w:szCs w:val="28"/>
          <w:lang w:bidi="zh-CN"/>
        </w:rPr>
      </w:pPr>
      <w:r>
        <w:rPr>
          <w:rFonts w:ascii="宋体" w:hAnsi="宋体" w:cs="宋体" w:hint="eastAsia"/>
          <w:bCs/>
          <w:color w:val="000000"/>
          <w:kern w:val="0"/>
          <w:sz w:val="28"/>
          <w:szCs w:val="28"/>
          <w:lang w:bidi="zh-CN"/>
        </w:rPr>
        <w:t>本项目绩效目标申请表的绩效指标未设定产出指标中的时效指标和成本指标。需完善绩效目标及绩效指标的设定，加强绩效管理意</w:t>
      </w:r>
      <w:r>
        <w:rPr>
          <w:rFonts w:ascii="宋体" w:hAnsi="宋体" w:cs="宋体" w:hint="eastAsia"/>
          <w:bCs/>
          <w:color w:val="000000"/>
          <w:kern w:val="0"/>
          <w:sz w:val="28"/>
          <w:szCs w:val="28"/>
          <w:lang w:bidi="zh-CN"/>
        </w:rPr>
        <w:lastRenderedPageBreak/>
        <w:t>识，提高预算编制水平。每年根据项目特点及项目变化情况，合理编制项目涉及到的绩效目标值。</w:t>
      </w:r>
    </w:p>
    <w:p w:rsidR="00AB5C6A" w:rsidRDefault="00317B27">
      <w:pPr>
        <w:widowControl/>
        <w:spacing w:line="520" w:lineRule="exact"/>
        <w:ind w:firstLine="557"/>
        <w:jc w:val="left"/>
        <w:rPr>
          <w:rFonts w:ascii="宋体" w:hAnsi="宋体" w:cs="宋体"/>
          <w:bCs/>
          <w:color w:val="000000"/>
          <w:kern w:val="0"/>
          <w:sz w:val="28"/>
          <w:szCs w:val="28"/>
          <w:lang w:bidi="zh-CN"/>
        </w:rPr>
      </w:pPr>
      <w:r>
        <w:rPr>
          <w:rFonts w:ascii="宋体" w:hAnsi="宋体" w:cs="宋体" w:hint="eastAsia"/>
          <w:bCs/>
          <w:color w:val="000000"/>
          <w:kern w:val="0"/>
          <w:sz w:val="28"/>
          <w:szCs w:val="28"/>
          <w:lang w:bidi="en-US"/>
        </w:rPr>
        <w:t>（</w:t>
      </w:r>
      <w:r>
        <w:rPr>
          <w:rFonts w:ascii="宋体" w:hAnsi="宋体" w:cs="宋体" w:hint="eastAsia"/>
          <w:bCs/>
          <w:color w:val="000000"/>
          <w:kern w:val="0"/>
          <w:sz w:val="28"/>
          <w:szCs w:val="28"/>
          <w:lang w:bidi="en-US"/>
        </w:rPr>
        <w:t>2</w:t>
      </w:r>
      <w:r>
        <w:rPr>
          <w:rFonts w:ascii="宋体" w:hAnsi="宋体" w:cs="宋体" w:hint="eastAsia"/>
          <w:bCs/>
          <w:color w:val="000000"/>
          <w:kern w:val="0"/>
          <w:sz w:val="28"/>
          <w:szCs w:val="28"/>
          <w:lang w:bidi="en-US"/>
        </w:rPr>
        <w:t>）</w:t>
      </w:r>
      <w:r>
        <w:rPr>
          <w:rFonts w:ascii="宋体" w:hAnsi="宋体" w:cs="宋体"/>
          <w:bCs/>
          <w:color w:val="000000"/>
          <w:kern w:val="0"/>
          <w:sz w:val="28"/>
          <w:szCs w:val="28"/>
          <w:lang w:bidi="zh-CN"/>
        </w:rPr>
        <w:t>预算安排。</w:t>
      </w:r>
    </w:p>
    <w:p w:rsidR="00AB5C6A" w:rsidRDefault="00317B27">
      <w:pPr>
        <w:widowControl/>
        <w:spacing w:line="520" w:lineRule="exact"/>
        <w:ind w:firstLine="557"/>
        <w:jc w:val="left"/>
        <w:rPr>
          <w:rFonts w:ascii="宋体" w:hAnsi="宋体" w:cs="宋体"/>
          <w:bCs/>
          <w:color w:val="000000"/>
          <w:kern w:val="0"/>
          <w:sz w:val="28"/>
          <w:szCs w:val="28"/>
        </w:rPr>
      </w:pPr>
      <w:r>
        <w:rPr>
          <w:rFonts w:ascii="宋体" w:hAnsi="宋体" w:cs="宋体" w:hint="eastAsia"/>
          <w:bCs/>
          <w:color w:val="000000"/>
          <w:kern w:val="0"/>
          <w:sz w:val="28"/>
          <w:szCs w:val="28"/>
          <w:lang w:bidi="zh-CN"/>
        </w:rPr>
        <w:t>安照预算执行情况调整到下年预算安排。</w:t>
      </w:r>
    </w:p>
    <w:p w:rsidR="00AB5C6A" w:rsidRDefault="00317B27">
      <w:pPr>
        <w:widowControl/>
        <w:spacing w:line="520" w:lineRule="exact"/>
        <w:ind w:firstLine="557"/>
        <w:jc w:val="left"/>
        <w:rPr>
          <w:rFonts w:ascii="宋体" w:hAnsi="宋体" w:cs="宋体"/>
          <w:bCs/>
          <w:color w:val="000000"/>
          <w:kern w:val="0"/>
          <w:sz w:val="28"/>
          <w:szCs w:val="28"/>
          <w:lang w:bidi="zh-CN"/>
        </w:rPr>
      </w:pPr>
      <w:r>
        <w:rPr>
          <w:rFonts w:ascii="宋体" w:hAnsi="宋体" w:cs="宋体" w:hint="eastAsia"/>
          <w:bCs/>
          <w:color w:val="000000"/>
          <w:kern w:val="0"/>
          <w:sz w:val="28"/>
          <w:szCs w:val="28"/>
          <w:lang w:bidi="en-US"/>
        </w:rPr>
        <w:t>（</w:t>
      </w:r>
      <w:r>
        <w:rPr>
          <w:rFonts w:ascii="宋体" w:hAnsi="宋体" w:cs="宋体" w:hint="eastAsia"/>
          <w:bCs/>
          <w:color w:val="000000"/>
          <w:kern w:val="0"/>
          <w:sz w:val="28"/>
          <w:szCs w:val="28"/>
          <w:lang w:bidi="en-US"/>
        </w:rPr>
        <w:t>3</w:t>
      </w:r>
      <w:r>
        <w:rPr>
          <w:rFonts w:ascii="宋体" w:hAnsi="宋体" w:cs="宋体" w:hint="eastAsia"/>
          <w:bCs/>
          <w:color w:val="000000"/>
          <w:kern w:val="0"/>
          <w:sz w:val="28"/>
          <w:szCs w:val="28"/>
          <w:lang w:bidi="en-US"/>
        </w:rPr>
        <w:t>）</w:t>
      </w:r>
      <w:r>
        <w:rPr>
          <w:rFonts w:ascii="宋体" w:hAnsi="宋体" w:cs="宋体"/>
          <w:bCs/>
          <w:color w:val="000000"/>
          <w:kern w:val="0"/>
          <w:sz w:val="28"/>
          <w:szCs w:val="28"/>
          <w:lang w:bidi="zh-CN"/>
        </w:rPr>
        <w:t>政策调整。</w:t>
      </w:r>
    </w:p>
    <w:p w:rsidR="00AB5C6A" w:rsidRDefault="00317B27">
      <w:pPr>
        <w:widowControl/>
        <w:spacing w:line="520" w:lineRule="exact"/>
        <w:ind w:firstLine="557"/>
        <w:jc w:val="left"/>
        <w:rPr>
          <w:rFonts w:ascii="宋体" w:hAnsi="宋体" w:cs="宋体"/>
          <w:bCs/>
          <w:color w:val="000000"/>
          <w:kern w:val="0"/>
          <w:sz w:val="28"/>
          <w:szCs w:val="28"/>
        </w:rPr>
      </w:pPr>
      <w:r>
        <w:rPr>
          <w:rFonts w:ascii="宋体" w:hAnsi="宋体" w:cs="宋体" w:hint="eastAsia"/>
          <w:bCs/>
          <w:color w:val="000000"/>
          <w:kern w:val="0"/>
          <w:sz w:val="28"/>
          <w:szCs w:val="28"/>
          <w:lang w:bidi="zh-CN"/>
        </w:rPr>
        <w:t>根据政策调整预算。</w:t>
      </w:r>
    </w:p>
    <w:p w:rsidR="00AB5C6A" w:rsidRDefault="00AB5C6A">
      <w:pPr>
        <w:widowControl/>
        <w:spacing w:line="520" w:lineRule="exact"/>
        <w:ind w:firstLine="557"/>
        <w:jc w:val="left"/>
        <w:rPr>
          <w:rFonts w:ascii="宋体" w:hAnsi="宋体" w:cs="宋体"/>
          <w:color w:val="000000"/>
          <w:kern w:val="0"/>
          <w:sz w:val="28"/>
          <w:szCs w:val="28"/>
        </w:rPr>
      </w:pPr>
    </w:p>
    <w:p w:rsidR="00AB5C6A" w:rsidRDefault="00317B27">
      <w:pPr>
        <w:widowControl/>
        <w:spacing w:line="520" w:lineRule="exact"/>
        <w:jc w:val="left"/>
        <w:rPr>
          <w:rFonts w:ascii="宋体" w:hAnsi="宋体" w:cs="宋体"/>
          <w:color w:val="000000"/>
          <w:kern w:val="0"/>
          <w:sz w:val="28"/>
          <w:szCs w:val="28"/>
        </w:rPr>
      </w:pPr>
      <w:r>
        <w:rPr>
          <w:rFonts w:ascii="宋体" w:hAnsi="宋体" w:cs="宋体" w:hint="eastAsia"/>
          <w:color w:val="000000"/>
          <w:kern w:val="0"/>
          <w:sz w:val="28"/>
          <w:szCs w:val="28"/>
        </w:rPr>
        <w:t xml:space="preserve">　　</w:t>
      </w:r>
      <w:r>
        <w:rPr>
          <w:rFonts w:ascii="宋体" w:hAnsi="宋体" w:cs="宋体" w:hint="eastAsia"/>
          <w:color w:val="000000"/>
          <w:kern w:val="0"/>
          <w:sz w:val="28"/>
          <w:szCs w:val="28"/>
        </w:rPr>
        <w:t>2.</w:t>
      </w:r>
      <w:r>
        <w:rPr>
          <w:rFonts w:ascii="宋体" w:hAnsi="宋体" w:cs="宋体" w:hint="eastAsia"/>
          <w:color w:val="000000"/>
          <w:kern w:val="0"/>
          <w:sz w:val="28"/>
          <w:szCs w:val="28"/>
        </w:rPr>
        <w:t>拟与预算安排相结合情况。</w:t>
      </w:r>
    </w:p>
    <w:p w:rsidR="00AB5C6A" w:rsidRDefault="00317B27">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附件：</w:t>
      </w:r>
      <w:r>
        <w:rPr>
          <w:rFonts w:ascii="宋体" w:hAnsi="宋体" w:cs="宋体" w:hint="eastAsia"/>
          <w:color w:val="000000"/>
          <w:kern w:val="0"/>
          <w:sz w:val="28"/>
          <w:szCs w:val="28"/>
        </w:rPr>
        <w:t>2</w:t>
      </w:r>
      <w:r>
        <w:rPr>
          <w:rFonts w:ascii="宋体" w:hAnsi="宋体" w:cs="宋体"/>
          <w:color w:val="000000"/>
          <w:kern w:val="0"/>
          <w:sz w:val="28"/>
          <w:szCs w:val="28"/>
        </w:rPr>
        <w:t>020</w:t>
      </w:r>
      <w:r>
        <w:rPr>
          <w:rFonts w:ascii="宋体" w:hAnsi="宋体" w:cs="宋体" w:hint="eastAsia"/>
          <w:color w:val="000000"/>
          <w:kern w:val="0"/>
          <w:sz w:val="28"/>
          <w:szCs w:val="28"/>
        </w:rPr>
        <w:t>年度农垦及单位职工养老保险项目自评表（附后，格式参见附</w:t>
      </w:r>
      <w:r>
        <w:rPr>
          <w:rFonts w:ascii="宋体" w:hAnsi="宋体" w:cs="宋体" w:hint="eastAsia"/>
          <w:color w:val="000000"/>
          <w:kern w:val="0"/>
          <w:sz w:val="28"/>
          <w:szCs w:val="28"/>
        </w:rPr>
        <w:t>1</w:t>
      </w:r>
      <w:r>
        <w:rPr>
          <w:rFonts w:ascii="宋体" w:hAnsi="宋体" w:cs="宋体" w:hint="eastAsia"/>
          <w:color w:val="000000"/>
          <w:kern w:val="0"/>
          <w:sz w:val="28"/>
          <w:szCs w:val="28"/>
        </w:rPr>
        <w:t>）</w:t>
      </w:r>
    </w:p>
    <w:bookmarkEnd w:id="1"/>
    <w:p w:rsidR="00AB5C6A" w:rsidRDefault="00AB5C6A">
      <w:pPr>
        <w:widowControl/>
        <w:spacing w:line="520" w:lineRule="exact"/>
        <w:ind w:firstLine="557"/>
        <w:jc w:val="left"/>
        <w:rPr>
          <w:rFonts w:ascii="宋体" w:hAnsi="宋体" w:cs="宋体"/>
          <w:color w:val="000000"/>
          <w:kern w:val="0"/>
          <w:sz w:val="28"/>
          <w:szCs w:val="28"/>
        </w:rPr>
      </w:pPr>
    </w:p>
    <w:p w:rsidR="00AB5C6A" w:rsidRDefault="00317B27">
      <w:pPr>
        <w:widowControl/>
        <w:spacing w:line="520" w:lineRule="exact"/>
        <w:jc w:val="left"/>
        <w:rPr>
          <w:rFonts w:ascii="宋体" w:hAnsi="宋体" w:cs="宋体"/>
          <w:color w:val="000000"/>
          <w:kern w:val="0"/>
          <w:sz w:val="28"/>
          <w:szCs w:val="28"/>
        </w:rPr>
      </w:pPr>
      <w:r>
        <w:rPr>
          <w:rFonts w:ascii="黑体" w:eastAsia="黑体" w:hAnsi="黑体" w:cs="宋体" w:hint="eastAsia"/>
          <w:color w:val="000000"/>
          <w:kern w:val="0"/>
          <w:sz w:val="28"/>
          <w:szCs w:val="28"/>
        </w:rPr>
        <w:t xml:space="preserve">　　二、佐证材料</w:t>
      </w:r>
    </w:p>
    <w:p w:rsidR="00AB5C6A" w:rsidRDefault="00317B27">
      <w:pPr>
        <w:widowControl/>
        <w:spacing w:line="520" w:lineRule="exact"/>
        <w:jc w:val="left"/>
        <w:rPr>
          <w:rFonts w:ascii="宋体" w:hAnsi="宋体" w:cs="宋体"/>
          <w:color w:val="000000"/>
          <w:kern w:val="0"/>
          <w:sz w:val="28"/>
          <w:szCs w:val="28"/>
        </w:rPr>
      </w:pPr>
      <w:r>
        <w:rPr>
          <w:rFonts w:ascii="宋体" w:hAnsi="宋体" w:cs="宋体" w:hint="eastAsia"/>
          <w:color w:val="000000"/>
          <w:kern w:val="0"/>
          <w:sz w:val="28"/>
          <w:szCs w:val="28"/>
        </w:rPr>
        <w:t xml:space="preserve">　　（一）基本情况</w:t>
      </w:r>
    </w:p>
    <w:p w:rsidR="00AB5C6A" w:rsidRDefault="00317B27">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1.</w:t>
      </w:r>
      <w:r>
        <w:rPr>
          <w:rFonts w:ascii="宋体" w:hAnsi="宋体" w:cs="宋体" w:hint="eastAsia"/>
          <w:color w:val="000000"/>
          <w:kern w:val="0"/>
          <w:sz w:val="28"/>
          <w:szCs w:val="28"/>
        </w:rPr>
        <w:t>简要概述项目立项目的和年度绩效目标。</w:t>
      </w:r>
    </w:p>
    <w:p w:rsidR="00AB5C6A" w:rsidRDefault="00317B27">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项目立项目的：（</w:t>
      </w:r>
      <w:r>
        <w:rPr>
          <w:rFonts w:ascii="宋体" w:hAnsi="宋体" w:cs="宋体" w:hint="eastAsia"/>
          <w:color w:val="000000"/>
          <w:kern w:val="0"/>
          <w:sz w:val="28"/>
          <w:szCs w:val="28"/>
        </w:rPr>
        <w:t>1</w:t>
      </w:r>
      <w:r>
        <w:rPr>
          <w:rFonts w:ascii="宋体" w:hAnsi="宋体" w:cs="宋体" w:hint="eastAsia"/>
          <w:color w:val="000000"/>
          <w:kern w:val="0"/>
          <w:sz w:val="28"/>
          <w:szCs w:val="28"/>
        </w:rPr>
        <w:t>）负责辖区内人员农垦养老保险和五险、</w:t>
      </w:r>
      <w:r>
        <w:rPr>
          <w:rFonts w:ascii="宋体" w:hAnsi="宋体" w:cs="宋体" w:hint="eastAsia"/>
          <w:color w:val="000000"/>
          <w:kern w:val="0"/>
          <w:sz w:val="28"/>
          <w:szCs w:val="28"/>
        </w:rPr>
        <w:t>45.55</w:t>
      </w:r>
      <w:r>
        <w:rPr>
          <w:rFonts w:ascii="宋体" w:hAnsi="宋体" w:cs="宋体" w:hint="eastAsia"/>
          <w:color w:val="000000"/>
          <w:kern w:val="0"/>
          <w:sz w:val="28"/>
          <w:szCs w:val="28"/>
        </w:rPr>
        <w:t>生活补助、内退补助等的收集、整理、汇总、上报；（</w:t>
      </w:r>
      <w:r>
        <w:rPr>
          <w:rFonts w:ascii="宋体" w:hAnsi="宋体" w:cs="宋体" w:hint="eastAsia"/>
          <w:color w:val="000000"/>
          <w:kern w:val="0"/>
          <w:sz w:val="28"/>
          <w:szCs w:val="28"/>
        </w:rPr>
        <w:t>2</w:t>
      </w:r>
      <w:r>
        <w:rPr>
          <w:rFonts w:ascii="宋体" w:hAnsi="宋体" w:cs="宋体" w:hint="eastAsia"/>
          <w:color w:val="000000"/>
          <w:kern w:val="0"/>
          <w:sz w:val="28"/>
          <w:szCs w:val="28"/>
        </w:rPr>
        <w:t>）确保社保、生活补助等奖励扶助等民生问题政策的落实；</w:t>
      </w:r>
    </w:p>
    <w:p w:rsidR="00AB5C6A" w:rsidRDefault="00317B27">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主要内容：</w:t>
      </w:r>
      <w:r>
        <w:rPr>
          <w:rFonts w:ascii="宋体" w:hAnsi="宋体" w:cs="宋体"/>
          <w:color w:val="000000"/>
          <w:kern w:val="0"/>
          <w:sz w:val="28"/>
          <w:szCs w:val="28"/>
        </w:rPr>
        <w:t>农垦养老保险、五险支出、奖励扶助政策落实等</w:t>
      </w:r>
      <w:r>
        <w:rPr>
          <w:rFonts w:ascii="宋体" w:hAnsi="宋体" w:cs="宋体" w:hint="eastAsia"/>
          <w:color w:val="000000"/>
          <w:kern w:val="0"/>
          <w:sz w:val="28"/>
          <w:szCs w:val="28"/>
        </w:rPr>
        <w:t>。</w:t>
      </w:r>
    </w:p>
    <w:p w:rsidR="00AB5C6A" w:rsidRDefault="00317B27">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年度绩效目标：</w:t>
      </w:r>
      <w:r>
        <w:rPr>
          <w:rFonts w:ascii="宋体" w:hAnsi="宋体" w:cs="宋体"/>
          <w:color w:val="000000"/>
          <w:kern w:val="0"/>
          <w:sz w:val="28"/>
          <w:szCs w:val="28"/>
        </w:rPr>
        <w:t>完成街内人员及职工农垦、职工养老保险五险的缴纳申报工作</w:t>
      </w:r>
      <w:r>
        <w:rPr>
          <w:rFonts w:ascii="宋体" w:hAnsi="宋体" w:cs="宋体" w:hint="eastAsia"/>
          <w:color w:val="000000"/>
          <w:kern w:val="0"/>
          <w:sz w:val="28"/>
          <w:szCs w:val="28"/>
        </w:rPr>
        <w:t>。</w:t>
      </w:r>
    </w:p>
    <w:p w:rsidR="00AB5C6A" w:rsidRDefault="00317B27">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2.</w:t>
      </w:r>
      <w:r>
        <w:rPr>
          <w:rFonts w:ascii="宋体" w:hAnsi="宋体" w:cs="宋体" w:hint="eastAsia"/>
          <w:color w:val="000000"/>
          <w:kern w:val="0"/>
          <w:sz w:val="28"/>
          <w:szCs w:val="28"/>
        </w:rPr>
        <w:t>简要概述项目资金情况（包括资金结构、投向、用途、分配方式、结果等相关情况，常年性项目说明年度情况，延续性项目说明周期情况）。</w:t>
      </w:r>
    </w:p>
    <w:p w:rsidR="00AB5C6A" w:rsidRDefault="00317B27">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该项目年度预算金额</w:t>
      </w:r>
      <w:r>
        <w:rPr>
          <w:rFonts w:ascii="宋体" w:hAnsi="宋体" w:cs="宋体"/>
          <w:color w:val="000000"/>
          <w:kern w:val="0"/>
          <w:sz w:val="28"/>
          <w:szCs w:val="28"/>
        </w:rPr>
        <w:t>2450.00</w:t>
      </w:r>
      <w:r>
        <w:rPr>
          <w:rFonts w:ascii="宋体" w:hAnsi="宋体" w:cs="宋体" w:hint="eastAsia"/>
          <w:color w:val="000000"/>
          <w:kern w:val="0"/>
          <w:sz w:val="28"/>
          <w:szCs w:val="28"/>
        </w:rPr>
        <w:t>万元，实际到位资金</w:t>
      </w:r>
      <w:r>
        <w:rPr>
          <w:rFonts w:ascii="宋体" w:hAnsi="宋体" w:hint="eastAsia"/>
          <w:sz w:val="28"/>
          <w:szCs w:val="28"/>
        </w:rPr>
        <w:t>1204.6</w:t>
      </w:r>
      <w:r>
        <w:rPr>
          <w:rFonts w:ascii="宋体" w:hAnsi="宋体" w:cs="宋体" w:hint="eastAsia"/>
          <w:color w:val="000000"/>
          <w:kern w:val="0"/>
          <w:sz w:val="28"/>
          <w:szCs w:val="28"/>
        </w:rPr>
        <w:t>万元，实际支出</w:t>
      </w:r>
      <w:r>
        <w:rPr>
          <w:rFonts w:ascii="宋体" w:hAnsi="宋体" w:hint="eastAsia"/>
          <w:sz w:val="28"/>
          <w:szCs w:val="28"/>
        </w:rPr>
        <w:t>1204.</w:t>
      </w:r>
      <w:r>
        <w:rPr>
          <w:rFonts w:ascii="宋体" w:hAnsi="宋体" w:hint="eastAsia"/>
          <w:sz w:val="28"/>
          <w:szCs w:val="28"/>
        </w:rPr>
        <w:t>6</w:t>
      </w:r>
      <w:r>
        <w:rPr>
          <w:rFonts w:ascii="宋体" w:hAnsi="宋体" w:cs="宋体" w:hint="eastAsia"/>
          <w:color w:val="000000"/>
          <w:kern w:val="0"/>
          <w:sz w:val="28"/>
          <w:szCs w:val="28"/>
        </w:rPr>
        <w:t>万元，预算执行率</w:t>
      </w:r>
      <w:r>
        <w:rPr>
          <w:rFonts w:ascii="宋体" w:hAnsi="宋体" w:cs="宋体"/>
          <w:color w:val="000000"/>
          <w:kern w:val="0"/>
          <w:sz w:val="28"/>
          <w:szCs w:val="28"/>
        </w:rPr>
        <w:t>49.2</w:t>
      </w:r>
      <w:r>
        <w:rPr>
          <w:rFonts w:ascii="宋体" w:hAnsi="宋体" w:cs="宋体" w:hint="eastAsia"/>
          <w:color w:val="000000"/>
          <w:kern w:val="0"/>
          <w:sz w:val="28"/>
          <w:szCs w:val="28"/>
        </w:rPr>
        <w:t>%</w:t>
      </w:r>
      <w:r>
        <w:rPr>
          <w:rFonts w:ascii="宋体" w:hAnsi="宋体" w:cs="宋体" w:hint="eastAsia"/>
          <w:color w:val="000000"/>
          <w:kern w:val="0"/>
          <w:sz w:val="28"/>
          <w:szCs w:val="28"/>
        </w:rPr>
        <w:t>，到位资金执行率为</w:t>
      </w:r>
      <w:r>
        <w:rPr>
          <w:rFonts w:ascii="宋体" w:hAnsi="宋体" w:cs="宋体" w:hint="eastAsia"/>
          <w:color w:val="000000"/>
          <w:kern w:val="0"/>
          <w:sz w:val="28"/>
          <w:szCs w:val="28"/>
        </w:rPr>
        <w:t>100%</w:t>
      </w:r>
      <w:r>
        <w:rPr>
          <w:rFonts w:ascii="宋体" w:hAnsi="宋体" w:cs="宋体" w:hint="eastAsia"/>
          <w:color w:val="000000"/>
          <w:kern w:val="0"/>
          <w:sz w:val="28"/>
          <w:szCs w:val="28"/>
        </w:rPr>
        <w:t>。</w:t>
      </w:r>
    </w:p>
    <w:p w:rsidR="00AB5C6A" w:rsidRDefault="00AB5C6A">
      <w:pPr>
        <w:widowControl/>
        <w:spacing w:line="520" w:lineRule="exact"/>
        <w:ind w:firstLine="557"/>
        <w:jc w:val="left"/>
        <w:rPr>
          <w:rFonts w:ascii="宋体" w:hAnsi="宋体" w:cs="宋体"/>
          <w:color w:val="000000"/>
          <w:kern w:val="0"/>
          <w:sz w:val="28"/>
          <w:szCs w:val="28"/>
        </w:rPr>
      </w:pPr>
    </w:p>
    <w:p w:rsidR="00AB5C6A" w:rsidRDefault="00317B27">
      <w:pPr>
        <w:widowControl/>
        <w:spacing w:line="520" w:lineRule="exact"/>
        <w:jc w:val="left"/>
        <w:rPr>
          <w:rFonts w:ascii="宋体" w:hAnsi="宋体" w:cs="宋体"/>
          <w:color w:val="000000"/>
          <w:kern w:val="0"/>
          <w:sz w:val="28"/>
          <w:szCs w:val="28"/>
        </w:rPr>
      </w:pPr>
      <w:r>
        <w:rPr>
          <w:rFonts w:ascii="宋体" w:hAnsi="宋体" w:cs="宋体" w:hint="eastAsia"/>
          <w:color w:val="000000"/>
          <w:kern w:val="0"/>
          <w:sz w:val="28"/>
          <w:szCs w:val="28"/>
        </w:rPr>
        <w:lastRenderedPageBreak/>
        <w:t xml:space="preserve">　　（二）部门自评工作开展情况</w:t>
      </w:r>
    </w:p>
    <w:p w:rsidR="00AB5C6A" w:rsidRDefault="00317B27">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简要概述部门自评组织实施过程等相关情况。</w:t>
      </w:r>
    </w:p>
    <w:p w:rsidR="00AB5C6A" w:rsidRDefault="00317B27">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1</w:t>
      </w:r>
      <w:r>
        <w:rPr>
          <w:rFonts w:ascii="宋体" w:hAnsi="宋体" w:cs="宋体"/>
          <w:color w:val="000000"/>
          <w:kern w:val="0"/>
          <w:sz w:val="28"/>
          <w:szCs w:val="28"/>
        </w:rPr>
        <w:t>.</w:t>
      </w:r>
      <w:r>
        <w:rPr>
          <w:rFonts w:ascii="宋体" w:hAnsi="宋体" w:cs="宋体"/>
          <w:color w:val="000000"/>
          <w:kern w:val="0"/>
          <w:sz w:val="28"/>
          <w:szCs w:val="28"/>
        </w:rPr>
        <w:t>前期准备</w:t>
      </w:r>
      <w:r>
        <w:rPr>
          <w:rFonts w:ascii="宋体" w:hAnsi="宋体" w:cs="宋体"/>
          <w:color w:val="000000"/>
          <w:kern w:val="0"/>
          <w:sz w:val="28"/>
          <w:szCs w:val="28"/>
        </w:rPr>
        <w:t xml:space="preserve"> </w:t>
      </w:r>
    </w:p>
    <w:p w:rsidR="00AB5C6A" w:rsidRDefault="00317B27">
      <w:pPr>
        <w:widowControl/>
        <w:spacing w:line="520" w:lineRule="exact"/>
        <w:ind w:firstLine="557"/>
        <w:jc w:val="left"/>
        <w:rPr>
          <w:rFonts w:ascii="宋体" w:hAnsi="宋体" w:cs="宋体"/>
          <w:color w:val="000000"/>
          <w:kern w:val="0"/>
          <w:sz w:val="28"/>
          <w:szCs w:val="28"/>
        </w:rPr>
      </w:pPr>
      <w:r>
        <w:rPr>
          <w:rFonts w:ascii="宋体" w:hAnsi="宋体" w:cs="宋体"/>
          <w:color w:val="000000"/>
          <w:kern w:val="0"/>
          <w:sz w:val="28"/>
          <w:szCs w:val="28"/>
        </w:rPr>
        <w:t>单位接到</w:t>
      </w:r>
      <w:r>
        <w:rPr>
          <w:rFonts w:ascii="宋体" w:hAnsi="宋体" w:cs="宋体" w:hint="eastAsia"/>
          <w:color w:val="000000"/>
          <w:kern w:val="0"/>
          <w:sz w:val="28"/>
          <w:szCs w:val="28"/>
        </w:rPr>
        <w:t>东西湖区</w:t>
      </w:r>
      <w:r>
        <w:rPr>
          <w:rFonts w:ascii="宋体" w:hAnsi="宋体" w:cs="宋体"/>
          <w:color w:val="000000"/>
          <w:kern w:val="0"/>
          <w:sz w:val="28"/>
          <w:szCs w:val="28"/>
        </w:rPr>
        <w:t>财政</w:t>
      </w:r>
      <w:r>
        <w:rPr>
          <w:rFonts w:ascii="宋体" w:hAnsi="宋体" w:cs="宋体" w:hint="eastAsia"/>
          <w:color w:val="000000"/>
          <w:kern w:val="0"/>
          <w:sz w:val="28"/>
          <w:szCs w:val="28"/>
        </w:rPr>
        <w:t>局</w:t>
      </w:r>
      <w:r>
        <w:rPr>
          <w:rFonts w:ascii="宋体" w:hAnsi="宋体" w:cs="宋体"/>
          <w:color w:val="000000"/>
          <w:kern w:val="0"/>
          <w:sz w:val="28"/>
          <w:szCs w:val="28"/>
        </w:rPr>
        <w:t>组织开展绩效自评的通知后，</w:t>
      </w:r>
      <w:r>
        <w:rPr>
          <w:rFonts w:ascii="宋体" w:hAnsi="宋体" w:cs="宋体"/>
          <w:color w:val="000000"/>
          <w:kern w:val="0"/>
          <w:sz w:val="28"/>
          <w:szCs w:val="28"/>
        </w:rPr>
        <w:t xml:space="preserve"> </w:t>
      </w:r>
      <w:r>
        <w:rPr>
          <w:rFonts w:ascii="宋体" w:hAnsi="宋体" w:cs="宋体"/>
          <w:color w:val="000000"/>
          <w:kern w:val="0"/>
          <w:sz w:val="28"/>
          <w:szCs w:val="28"/>
        </w:rPr>
        <w:t>领导高度重视，挑选精干人员组成</w:t>
      </w:r>
      <w:r>
        <w:rPr>
          <w:rFonts w:ascii="宋体" w:hAnsi="宋体" w:cs="宋体"/>
          <w:color w:val="000000"/>
          <w:kern w:val="0"/>
          <w:sz w:val="28"/>
          <w:szCs w:val="28"/>
        </w:rPr>
        <w:t xml:space="preserve">“2020 </w:t>
      </w:r>
      <w:r>
        <w:rPr>
          <w:rFonts w:ascii="宋体" w:hAnsi="宋体" w:cs="宋体"/>
          <w:color w:val="000000"/>
          <w:kern w:val="0"/>
          <w:sz w:val="28"/>
          <w:szCs w:val="28"/>
        </w:rPr>
        <w:t>年绩效自评工作小组</w:t>
      </w:r>
      <w:r>
        <w:rPr>
          <w:rFonts w:ascii="宋体" w:hAnsi="宋体" w:cs="宋体"/>
          <w:color w:val="000000"/>
          <w:kern w:val="0"/>
          <w:sz w:val="28"/>
          <w:szCs w:val="28"/>
        </w:rPr>
        <w:t>”</w:t>
      </w:r>
      <w:r>
        <w:rPr>
          <w:rFonts w:ascii="宋体" w:hAnsi="宋体" w:cs="宋体"/>
          <w:color w:val="000000"/>
          <w:kern w:val="0"/>
          <w:sz w:val="28"/>
          <w:szCs w:val="28"/>
        </w:rPr>
        <w:t>，单位主要领导担任组长，相应科室负责人担任副组长，从组织领导上给与此次绩效自评工作提供坚实保障。</w:t>
      </w:r>
    </w:p>
    <w:p w:rsidR="00AB5C6A" w:rsidRDefault="00317B27">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2</w:t>
      </w:r>
      <w:r>
        <w:rPr>
          <w:rFonts w:ascii="宋体" w:hAnsi="宋体" w:cs="宋体"/>
          <w:color w:val="000000"/>
          <w:kern w:val="0"/>
          <w:sz w:val="28"/>
          <w:szCs w:val="28"/>
        </w:rPr>
        <w:t>.</w:t>
      </w:r>
      <w:r>
        <w:rPr>
          <w:rFonts w:ascii="宋体" w:hAnsi="宋体" w:cs="宋体"/>
          <w:color w:val="000000"/>
          <w:kern w:val="0"/>
          <w:sz w:val="28"/>
          <w:szCs w:val="28"/>
        </w:rPr>
        <w:t>组织过程</w:t>
      </w:r>
      <w:r>
        <w:rPr>
          <w:rFonts w:ascii="宋体" w:hAnsi="宋体" w:cs="宋体"/>
          <w:color w:val="000000"/>
          <w:kern w:val="0"/>
          <w:sz w:val="28"/>
          <w:szCs w:val="28"/>
        </w:rPr>
        <w:t xml:space="preserve"> </w:t>
      </w:r>
    </w:p>
    <w:p w:rsidR="00AB5C6A" w:rsidRDefault="00317B27">
      <w:pPr>
        <w:widowControl/>
        <w:spacing w:line="520" w:lineRule="exact"/>
        <w:ind w:firstLineChars="200" w:firstLine="560"/>
        <w:jc w:val="left"/>
        <w:rPr>
          <w:rFonts w:ascii="宋体" w:hAnsi="宋体" w:cs="宋体"/>
          <w:color w:val="000000"/>
          <w:kern w:val="0"/>
          <w:sz w:val="28"/>
          <w:szCs w:val="28"/>
        </w:rPr>
      </w:pPr>
      <w:r>
        <w:rPr>
          <w:rFonts w:ascii="宋体" w:hAnsi="宋体" w:cs="宋体"/>
          <w:color w:val="000000"/>
          <w:kern w:val="0"/>
          <w:sz w:val="28"/>
          <w:szCs w:val="28"/>
        </w:rPr>
        <w:t>工作小组成立后首先组织小组成员对相关政</w:t>
      </w:r>
      <w:r>
        <w:rPr>
          <w:rFonts w:ascii="宋体" w:hAnsi="宋体" w:cs="宋体" w:hint="eastAsia"/>
          <w:color w:val="000000"/>
          <w:kern w:val="0"/>
          <w:sz w:val="28"/>
          <w:szCs w:val="28"/>
        </w:rPr>
        <w:t>策</w:t>
      </w:r>
      <w:r>
        <w:rPr>
          <w:rFonts w:ascii="宋体" w:hAnsi="宋体" w:cs="宋体"/>
          <w:color w:val="000000"/>
          <w:kern w:val="0"/>
          <w:sz w:val="28"/>
          <w:szCs w:val="28"/>
        </w:rPr>
        <w:t>依据进行学习，了解绩效自评的重要性和必要性，然后有针对性的制定评价方案，评价方案经小组领导批</w:t>
      </w:r>
      <w:r>
        <w:rPr>
          <w:rFonts w:ascii="宋体" w:hAnsi="宋体" w:cs="宋体"/>
          <w:color w:val="000000"/>
          <w:kern w:val="0"/>
          <w:sz w:val="28"/>
          <w:szCs w:val="28"/>
        </w:rPr>
        <w:t xml:space="preserve"> </w:t>
      </w:r>
      <w:r>
        <w:rPr>
          <w:rFonts w:ascii="宋体" w:hAnsi="宋体" w:cs="宋体"/>
          <w:color w:val="000000"/>
          <w:kern w:val="0"/>
          <w:sz w:val="28"/>
          <w:szCs w:val="28"/>
        </w:rPr>
        <w:t>准</w:t>
      </w:r>
      <w:r>
        <w:rPr>
          <w:rFonts w:ascii="宋体" w:hAnsi="宋体" w:cs="宋体"/>
          <w:color w:val="000000"/>
          <w:kern w:val="0"/>
          <w:sz w:val="28"/>
          <w:szCs w:val="28"/>
        </w:rPr>
        <w:t>后开始实施，最后收集相关资料，进行评价分析，</w:t>
      </w:r>
      <w:r>
        <w:rPr>
          <w:rFonts w:ascii="宋体" w:hAnsi="宋体" w:cs="宋体"/>
          <w:color w:val="000000"/>
          <w:kern w:val="0"/>
          <w:sz w:val="28"/>
          <w:szCs w:val="28"/>
        </w:rPr>
        <w:t xml:space="preserve"> </w:t>
      </w:r>
      <w:r>
        <w:rPr>
          <w:rFonts w:ascii="宋体" w:hAnsi="宋体" w:cs="宋体"/>
          <w:color w:val="000000"/>
          <w:kern w:val="0"/>
          <w:sz w:val="28"/>
          <w:szCs w:val="28"/>
        </w:rPr>
        <w:t>在分析的过程中根据具体情况不断对评价方案进行修改和完善。</w:t>
      </w:r>
    </w:p>
    <w:p w:rsidR="00AB5C6A" w:rsidRDefault="00317B27">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3</w:t>
      </w:r>
      <w:r>
        <w:rPr>
          <w:rFonts w:ascii="宋体" w:hAnsi="宋体" w:cs="宋体"/>
          <w:color w:val="000000"/>
          <w:kern w:val="0"/>
          <w:sz w:val="28"/>
          <w:szCs w:val="28"/>
        </w:rPr>
        <w:t>.</w:t>
      </w:r>
      <w:r>
        <w:rPr>
          <w:rFonts w:ascii="宋体" w:hAnsi="宋体" w:cs="宋体"/>
          <w:color w:val="000000"/>
          <w:kern w:val="0"/>
          <w:sz w:val="28"/>
          <w:szCs w:val="28"/>
        </w:rPr>
        <w:t>分析评价</w:t>
      </w:r>
    </w:p>
    <w:p w:rsidR="00AB5C6A" w:rsidRDefault="00317B27">
      <w:pPr>
        <w:widowControl/>
        <w:spacing w:line="520" w:lineRule="exact"/>
        <w:ind w:firstLine="557"/>
        <w:jc w:val="left"/>
        <w:rPr>
          <w:rFonts w:ascii="宋体" w:hAnsi="宋体" w:cs="宋体"/>
          <w:color w:val="000000"/>
          <w:kern w:val="0"/>
          <w:sz w:val="28"/>
          <w:szCs w:val="28"/>
        </w:rPr>
      </w:pPr>
      <w:r>
        <w:rPr>
          <w:rFonts w:ascii="宋体" w:hAnsi="宋体" w:cs="宋体"/>
          <w:color w:val="000000"/>
          <w:kern w:val="0"/>
          <w:sz w:val="28"/>
          <w:szCs w:val="28"/>
        </w:rPr>
        <w:t>分析评价主要以年度绩效目标为基础，结合决算数据，对本年实际的产出和效益进行分析，比较预算绩效目标的完成情况，对没有完成的绩效目标进行重点分析，详细分析没有完成的原因。之后对具体实施过程中的经验进行总结，对发现的问题进行梳理，然后提出相应的建议，最后形成整体支出自评报告。</w:t>
      </w:r>
    </w:p>
    <w:p w:rsidR="00AB5C6A" w:rsidRDefault="00AB5C6A">
      <w:pPr>
        <w:widowControl/>
        <w:spacing w:line="520" w:lineRule="exact"/>
        <w:ind w:firstLine="557"/>
        <w:jc w:val="left"/>
        <w:rPr>
          <w:rFonts w:ascii="宋体" w:hAnsi="宋体" w:cs="宋体"/>
          <w:color w:val="000000"/>
          <w:kern w:val="0"/>
          <w:sz w:val="28"/>
          <w:szCs w:val="28"/>
        </w:rPr>
      </w:pPr>
    </w:p>
    <w:p w:rsidR="00AB5C6A" w:rsidRDefault="00317B27">
      <w:pPr>
        <w:widowControl/>
        <w:spacing w:line="520" w:lineRule="exact"/>
        <w:jc w:val="left"/>
        <w:rPr>
          <w:rFonts w:ascii="宋体" w:hAnsi="宋体" w:cs="宋体"/>
          <w:color w:val="000000"/>
          <w:kern w:val="0"/>
          <w:sz w:val="28"/>
          <w:szCs w:val="28"/>
        </w:rPr>
      </w:pPr>
      <w:r>
        <w:rPr>
          <w:rFonts w:ascii="宋体" w:hAnsi="宋体" w:cs="宋体" w:hint="eastAsia"/>
          <w:color w:val="000000"/>
          <w:kern w:val="0"/>
          <w:sz w:val="28"/>
          <w:szCs w:val="28"/>
        </w:rPr>
        <w:t xml:space="preserve">　　（三）绩效目标完成情况分析</w:t>
      </w:r>
    </w:p>
    <w:p w:rsidR="00AB5C6A" w:rsidRDefault="00317B27">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1.</w:t>
      </w:r>
      <w:r>
        <w:rPr>
          <w:rFonts w:ascii="宋体" w:hAnsi="宋体" w:cs="宋体" w:hint="eastAsia"/>
          <w:color w:val="000000"/>
          <w:kern w:val="0"/>
          <w:sz w:val="28"/>
          <w:szCs w:val="28"/>
        </w:rPr>
        <w:t>预算执行情况分析（包括完成情况和偏离原因等）。</w:t>
      </w:r>
    </w:p>
    <w:p w:rsidR="00AB5C6A" w:rsidRDefault="00317B27">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20</w:t>
      </w:r>
      <w:r>
        <w:rPr>
          <w:rFonts w:ascii="宋体" w:hAnsi="宋体" w:cs="宋体"/>
          <w:color w:val="000000"/>
          <w:kern w:val="0"/>
          <w:sz w:val="28"/>
          <w:szCs w:val="28"/>
        </w:rPr>
        <w:t>20</w:t>
      </w:r>
      <w:r>
        <w:rPr>
          <w:rFonts w:ascii="宋体" w:hAnsi="宋体" w:cs="宋体" w:hint="eastAsia"/>
          <w:color w:val="000000"/>
          <w:kern w:val="0"/>
          <w:sz w:val="28"/>
          <w:szCs w:val="28"/>
        </w:rPr>
        <w:t>年项目到位资金为</w:t>
      </w:r>
      <w:r>
        <w:rPr>
          <w:rFonts w:ascii="宋体" w:hAnsi="宋体" w:cs="宋体" w:hint="eastAsia"/>
          <w:color w:val="000000"/>
          <w:kern w:val="0"/>
          <w:sz w:val="28"/>
          <w:szCs w:val="28"/>
        </w:rPr>
        <w:t>1204.6</w:t>
      </w:r>
      <w:r>
        <w:rPr>
          <w:rFonts w:ascii="宋体" w:hAnsi="宋体" w:cs="宋体" w:hint="eastAsia"/>
          <w:color w:val="000000"/>
          <w:kern w:val="0"/>
          <w:sz w:val="28"/>
          <w:szCs w:val="28"/>
        </w:rPr>
        <w:t>万元。其中：公共预算财政拨款资金为</w:t>
      </w:r>
      <w:r>
        <w:rPr>
          <w:rFonts w:ascii="宋体" w:hAnsi="宋体" w:cs="宋体" w:hint="eastAsia"/>
          <w:color w:val="000000"/>
          <w:kern w:val="0"/>
          <w:sz w:val="28"/>
          <w:szCs w:val="28"/>
        </w:rPr>
        <w:t>1204.6</w:t>
      </w:r>
      <w:r>
        <w:rPr>
          <w:rFonts w:ascii="宋体" w:hAnsi="宋体" w:cs="宋体" w:hint="eastAsia"/>
          <w:color w:val="000000"/>
          <w:kern w:val="0"/>
          <w:sz w:val="28"/>
          <w:szCs w:val="28"/>
        </w:rPr>
        <w:t>万元。年初预算数为</w:t>
      </w:r>
      <w:r>
        <w:rPr>
          <w:rFonts w:ascii="宋体" w:hAnsi="宋体" w:cs="宋体"/>
          <w:color w:val="000000"/>
          <w:kern w:val="0"/>
          <w:sz w:val="28"/>
          <w:szCs w:val="28"/>
        </w:rPr>
        <w:t>2450.00</w:t>
      </w:r>
      <w:r>
        <w:rPr>
          <w:rFonts w:ascii="宋体" w:hAnsi="宋体" w:cs="宋体" w:hint="eastAsia"/>
          <w:color w:val="000000"/>
          <w:kern w:val="0"/>
          <w:sz w:val="28"/>
          <w:szCs w:val="28"/>
        </w:rPr>
        <w:t>万元，预算执行率为</w:t>
      </w:r>
      <w:r>
        <w:rPr>
          <w:rFonts w:ascii="宋体" w:hAnsi="宋体" w:cs="宋体" w:hint="eastAsia"/>
          <w:color w:val="000000"/>
          <w:kern w:val="0"/>
          <w:sz w:val="28"/>
          <w:szCs w:val="28"/>
        </w:rPr>
        <w:t>49.2%</w:t>
      </w:r>
      <w:r>
        <w:rPr>
          <w:rFonts w:ascii="宋体" w:hAnsi="宋体" w:cs="宋体" w:hint="eastAsia"/>
          <w:color w:val="000000"/>
          <w:kern w:val="0"/>
          <w:sz w:val="28"/>
          <w:szCs w:val="28"/>
        </w:rPr>
        <w:t>。</w:t>
      </w:r>
    </w:p>
    <w:p w:rsidR="00AB5C6A" w:rsidRDefault="00317B27">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该项目实际到位资金</w:t>
      </w:r>
      <w:r>
        <w:rPr>
          <w:rFonts w:ascii="宋体" w:hAnsi="宋体" w:hint="eastAsia"/>
          <w:sz w:val="28"/>
          <w:szCs w:val="28"/>
        </w:rPr>
        <w:t>1204.6</w:t>
      </w:r>
      <w:r>
        <w:rPr>
          <w:rFonts w:ascii="宋体" w:hAnsi="宋体" w:cs="宋体" w:hint="eastAsia"/>
          <w:color w:val="000000"/>
          <w:kern w:val="0"/>
          <w:sz w:val="28"/>
          <w:szCs w:val="28"/>
        </w:rPr>
        <w:t>万元，实际支出</w:t>
      </w:r>
      <w:r>
        <w:rPr>
          <w:rFonts w:ascii="宋体" w:hAnsi="宋体" w:hint="eastAsia"/>
          <w:sz w:val="28"/>
          <w:szCs w:val="28"/>
        </w:rPr>
        <w:t>1204.6</w:t>
      </w:r>
      <w:r>
        <w:rPr>
          <w:rFonts w:ascii="宋体" w:hAnsi="宋体" w:cs="宋体" w:hint="eastAsia"/>
          <w:color w:val="000000"/>
          <w:kern w:val="0"/>
          <w:sz w:val="28"/>
          <w:szCs w:val="28"/>
        </w:rPr>
        <w:t>万元，到位资金执行率为</w:t>
      </w:r>
      <w:r>
        <w:rPr>
          <w:rFonts w:ascii="宋体" w:hAnsi="宋体" w:cs="宋体" w:hint="eastAsia"/>
          <w:color w:val="000000"/>
          <w:kern w:val="0"/>
          <w:sz w:val="28"/>
          <w:szCs w:val="28"/>
        </w:rPr>
        <w:t>100%</w:t>
      </w:r>
      <w:r>
        <w:rPr>
          <w:rFonts w:ascii="宋体" w:hAnsi="宋体" w:cs="宋体" w:hint="eastAsia"/>
          <w:color w:val="000000"/>
          <w:kern w:val="0"/>
          <w:sz w:val="28"/>
          <w:szCs w:val="28"/>
        </w:rPr>
        <w:t>。</w:t>
      </w:r>
    </w:p>
    <w:p w:rsidR="00AB5C6A" w:rsidRDefault="00317B27">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lastRenderedPageBreak/>
        <w:t>预算执行情况</w:t>
      </w:r>
      <w:r>
        <w:rPr>
          <w:rFonts w:ascii="宋体" w:hAnsi="宋体" w:cs="宋体"/>
          <w:color w:val="000000"/>
          <w:kern w:val="0"/>
          <w:sz w:val="28"/>
          <w:szCs w:val="28"/>
        </w:rPr>
        <w:t>指标合计</w:t>
      </w:r>
      <w:r>
        <w:rPr>
          <w:rFonts w:ascii="宋体" w:hAnsi="宋体" w:cs="宋体"/>
          <w:color w:val="000000"/>
          <w:kern w:val="0"/>
          <w:sz w:val="28"/>
          <w:szCs w:val="28"/>
        </w:rPr>
        <w:t>20</w:t>
      </w:r>
      <w:r>
        <w:rPr>
          <w:rFonts w:ascii="宋体" w:hAnsi="宋体" w:cs="宋体"/>
          <w:color w:val="000000"/>
          <w:kern w:val="0"/>
          <w:sz w:val="28"/>
          <w:szCs w:val="28"/>
        </w:rPr>
        <w:t>分，实际得分</w:t>
      </w:r>
      <w:r>
        <w:rPr>
          <w:rFonts w:ascii="宋体" w:hAnsi="宋体" w:cs="宋体"/>
          <w:color w:val="000000"/>
          <w:kern w:val="0"/>
          <w:sz w:val="28"/>
          <w:szCs w:val="28"/>
        </w:rPr>
        <w:t>9.84</w:t>
      </w:r>
      <w:r>
        <w:rPr>
          <w:rFonts w:ascii="宋体" w:hAnsi="宋体" w:cs="宋体"/>
          <w:color w:val="000000"/>
          <w:kern w:val="0"/>
          <w:sz w:val="28"/>
          <w:szCs w:val="28"/>
        </w:rPr>
        <w:t>分，完成率为</w:t>
      </w:r>
      <w:r>
        <w:rPr>
          <w:rFonts w:ascii="宋体" w:hAnsi="宋体" w:cs="宋体"/>
          <w:color w:val="000000"/>
          <w:kern w:val="0"/>
          <w:sz w:val="28"/>
          <w:szCs w:val="28"/>
        </w:rPr>
        <w:t xml:space="preserve"> 49.2%</w:t>
      </w:r>
      <w:r>
        <w:rPr>
          <w:rFonts w:ascii="宋体" w:hAnsi="宋体" w:cs="宋体"/>
          <w:color w:val="000000"/>
          <w:kern w:val="0"/>
          <w:sz w:val="28"/>
          <w:szCs w:val="28"/>
        </w:rPr>
        <w:t>。</w:t>
      </w:r>
    </w:p>
    <w:p w:rsidR="00AB5C6A" w:rsidRDefault="00317B27">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因疫情原因，根据湖北省人力资源和社会保障厅、湖北省财政厅、国家税务总局湖北省税务局发文鄂人社发</w:t>
      </w:r>
      <w:r>
        <w:rPr>
          <w:rFonts w:ascii="宋体" w:hAnsi="宋体" w:cs="宋体" w:hint="eastAsia"/>
          <w:color w:val="000000"/>
          <w:kern w:val="0"/>
          <w:sz w:val="28"/>
          <w:szCs w:val="28"/>
        </w:rPr>
        <w:t>[2020]4</w:t>
      </w:r>
      <w:r>
        <w:rPr>
          <w:rFonts w:ascii="宋体" w:hAnsi="宋体" w:cs="宋体" w:hint="eastAsia"/>
          <w:color w:val="000000"/>
          <w:kern w:val="0"/>
          <w:sz w:val="28"/>
          <w:szCs w:val="28"/>
        </w:rPr>
        <w:t>号文和武汉市医疗保障局发武医保</w:t>
      </w:r>
      <w:r>
        <w:rPr>
          <w:rFonts w:ascii="宋体" w:hAnsi="宋体" w:cs="宋体" w:hint="eastAsia"/>
          <w:color w:val="000000"/>
          <w:kern w:val="0"/>
          <w:sz w:val="28"/>
          <w:szCs w:val="28"/>
        </w:rPr>
        <w:t>[2020]24</w:t>
      </w:r>
      <w:r>
        <w:rPr>
          <w:rFonts w:ascii="宋体" w:hAnsi="宋体" w:cs="宋体" w:hint="eastAsia"/>
          <w:color w:val="000000"/>
          <w:kern w:val="0"/>
          <w:sz w:val="28"/>
          <w:szCs w:val="28"/>
        </w:rPr>
        <w:t>号文，从</w:t>
      </w:r>
      <w:r>
        <w:rPr>
          <w:rFonts w:ascii="宋体" w:hAnsi="宋体" w:cs="宋体" w:hint="eastAsia"/>
          <w:color w:val="000000"/>
          <w:kern w:val="0"/>
          <w:sz w:val="28"/>
          <w:szCs w:val="28"/>
        </w:rPr>
        <w:t>2020</w:t>
      </w:r>
      <w:r>
        <w:rPr>
          <w:rFonts w:ascii="宋体" w:hAnsi="宋体" w:cs="宋体" w:hint="eastAsia"/>
          <w:color w:val="000000"/>
          <w:kern w:val="0"/>
          <w:sz w:val="28"/>
          <w:szCs w:val="28"/>
        </w:rPr>
        <w:t>年</w:t>
      </w:r>
      <w:r>
        <w:rPr>
          <w:rFonts w:ascii="宋体" w:hAnsi="宋体" w:cs="宋体" w:hint="eastAsia"/>
          <w:color w:val="000000"/>
          <w:kern w:val="0"/>
          <w:sz w:val="28"/>
          <w:szCs w:val="28"/>
        </w:rPr>
        <w:t>2</w:t>
      </w:r>
      <w:r>
        <w:rPr>
          <w:rFonts w:ascii="宋体" w:hAnsi="宋体" w:cs="宋体" w:hint="eastAsia"/>
          <w:color w:val="000000"/>
          <w:kern w:val="0"/>
          <w:sz w:val="28"/>
          <w:szCs w:val="28"/>
        </w:rPr>
        <w:t>月开始至</w:t>
      </w:r>
      <w:r>
        <w:rPr>
          <w:rFonts w:ascii="宋体" w:hAnsi="宋体" w:cs="宋体" w:hint="eastAsia"/>
          <w:color w:val="000000"/>
          <w:kern w:val="0"/>
          <w:sz w:val="28"/>
          <w:szCs w:val="28"/>
        </w:rPr>
        <w:t>2020</w:t>
      </w:r>
      <w:r>
        <w:rPr>
          <w:rFonts w:ascii="宋体" w:hAnsi="宋体" w:cs="宋体" w:hint="eastAsia"/>
          <w:color w:val="000000"/>
          <w:kern w:val="0"/>
          <w:sz w:val="28"/>
          <w:szCs w:val="28"/>
        </w:rPr>
        <w:t>年</w:t>
      </w:r>
      <w:r>
        <w:rPr>
          <w:rFonts w:ascii="宋体" w:hAnsi="宋体" w:cs="宋体" w:hint="eastAsia"/>
          <w:color w:val="000000"/>
          <w:kern w:val="0"/>
          <w:sz w:val="28"/>
          <w:szCs w:val="28"/>
        </w:rPr>
        <w:t>12</w:t>
      </w:r>
      <w:r>
        <w:rPr>
          <w:rFonts w:ascii="宋体" w:hAnsi="宋体" w:cs="宋体" w:hint="eastAsia"/>
          <w:color w:val="000000"/>
          <w:kern w:val="0"/>
          <w:sz w:val="28"/>
          <w:szCs w:val="28"/>
        </w:rPr>
        <w:t>月免征职工基本养</w:t>
      </w:r>
      <w:r>
        <w:rPr>
          <w:rFonts w:ascii="宋体" w:hAnsi="宋体" w:cs="宋体" w:hint="eastAsia"/>
          <w:color w:val="000000"/>
          <w:kern w:val="0"/>
          <w:sz w:val="28"/>
          <w:szCs w:val="28"/>
        </w:rPr>
        <w:t>老保险、失业保险、工伤保险的单位部分，</w:t>
      </w:r>
      <w:r>
        <w:rPr>
          <w:rFonts w:ascii="宋体" w:hAnsi="宋体" w:cs="宋体" w:hint="eastAsia"/>
          <w:color w:val="000000"/>
          <w:kern w:val="0"/>
          <w:sz w:val="28"/>
          <w:szCs w:val="28"/>
        </w:rPr>
        <w:t>2020</w:t>
      </w:r>
      <w:r>
        <w:rPr>
          <w:rFonts w:ascii="宋体" w:hAnsi="宋体" w:cs="宋体" w:hint="eastAsia"/>
          <w:color w:val="000000"/>
          <w:kern w:val="0"/>
          <w:sz w:val="28"/>
          <w:szCs w:val="28"/>
        </w:rPr>
        <w:t>年</w:t>
      </w:r>
      <w:r>
        <w:rPr>
          <w:rFonts w:ascii="宋体" w:hAnsi="宋体" w:cs="宋体" w:hint="eastAsia"/>
          <w:color w:val="000000"/>
          <w:kern w:val="0"/>
          <w:sz w:val="28"/>
          <w:szCs w:val="28"/>
        </w:rPr>
        <w:t>2</w:t>
      </w:r>
      <w:r>
        <w:rPr>
          <w:rFonts w:ascii="宋体" w:hAnsi="宋体" w:cs="宋体" w:hint="eastAsia"/>
          <w:color w:val="000000"/>
          <w:kern w:val="0"/>
          <w:sz w:val="28"/>
          <w:szCs w:val="28"/>
        </w:rPr>
        <w:t>月至</w:t>
      </w:r>
      <w:r>
        <w:rPr>
          <w:rFonts w:ascii="宋体" w:hAnsi="宋体" w:cs="宋体" w:hint="eastAsia"/>
          <w:color w:val="000000"/>
          <w:kern w:val="0"/>
          <w:sz w:val="28"/>
          <w:szCs w:val="28"/>
        </w:rPr>
        <w:t>6</w:t>
      </w:r>
      <w:r>
        <w:rPr>
          <w:rFonts w:ascii="宋体" w:hAnsi="宋体" w:cs="宋体" w:hint="eastAsia"/>
          <w:color w:val="000000"/>
          <w:kern w:val="0"/>
          <w:sz w:val="28"/>
          <w:szCs w:val="28"/>
        </w:rPr>
        <w:t>月对职工基本医疗保险费单位部分实行减半征收。年初编制预算目标时沿用往年数据，所以设定偏高无法完成。</w:t>
      </w:r>
    </w:p>
    <w:p w:rsidR="00AB5C6A" w:rsidRDefault="00317B27">
      <w:pPr>
        <w:widowControl/>
        <w:spacing w:line="520" w:lineRule="exact"/>
        <w:jc w:val="left"/>
        <w:rPr>
          <w:rFonts w:ascii="宋体" w:hAnsi="宋体" w:cs="宋体"/>
          <w:color w:val="000000"/>
          <w:kern w:val="0"/>
          <w:sz w:val="28"/>
          <w:szCs w:val="28"/>
        </w:rPr>
      </w:pPr>
      <w:r>
        <w:rPr>
          <w:rFonts w:ascii="宋体" w:hAnsi="宋体" w:cs="宋体" w:hint="eastAsia"/>
          <w:color w:val="000000"/>
          <w:kern w:val="0"/>
          <w:sz w:val="28"/>
          <w:szCs w:val="28"/>
        </w:rPr>
        <w:t xml:space="preserve">　　</w:t>
      </w:r>
      <w:r>
        <w:rPr>
          <w:rFonts w:ascii="宋体" w:hAnsi="宋体" w:cs="宋体" w:hint="eastAsia"/>
          <w:color w:val="000000"/>
          <w:kern w:val="0"/>
          <w:sz w:val="28"/>
          <w:szCs w:val="28"/>
        </w:rPr>
        <w:t>2.</w:t>
      </w:r>
      <w:r>
        <w:rPr>
          <w:rFonts w:ascii="宋体" w:hAnsi="宋体" w:cs="宋体" w:hint="eastAsia"/>
          <w:color w:val="000000"/>
          <w:kern w:val="0"/>
          <w:sz w:val="28"/>
          <w:szCs w:val="28"/>
        </w:rPr>
        <w:t>绩效目标完成情况分析（包括完成情况和偏离原因等）。</w:t>
      </w:r>
    </w:p>
    <w:p w:rsidR="00AB5C6A" w:rsidRDefault="00317B27">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w:t>
      </w:r>
      <w:r>
        <w:rPr>
          <w:rFonts w:ascii="宋体" w:hAnsi="宋体" w:cs="宋体" w:hint="eastAsia"/>
          <w:color w:val="000000"/>
          <w:kern w:val="0"/>
          <w:sz w:val="28"/>
          <w:szCs w:val="28"/>
        </w:rPr>
        <w:t>1</w:t>
      </w:r>
      <w:r>
        <w:rPr>
          <w:rFonts w:ascii="宋体" w:hAnsi="宋体" w:cs="宋体" w:hint="eastAsia"/>
          <w:color w:val="000000"/>
          <w:kern w:val="0"/>
          <w:sz w:val="28"/>
          <w:szCs w:val="28"/>
        </w:rPr>
        <w:t>）产出指标完成情况分析。</w:t>
      </w:r>
    </w:p>
    <w:p w:rsidR="00AB5C6A" w:rsidRDefault="00317B27">
      <w:pPr>
        <w:widowControl/>
        <w:spacing w:line="520" w:lineRule="exact"/>
        <w:ind w:firstLine="557"/>
        <w:jc w:val="left"/>
        <w:rPr>
          <w:rFonts w:ascii="宋体" w:hAnsi="宋体" w:cs="宋体"/>
          <w:color w:val="000000"/>
          <w:kern w:val="0"/>
          <w:sz w:val="28"/>
          <w:szCs w:val="28"/>
        </w:rPr>
      </w:pPr>
      <w:r>
        <w:rPr>
          <w:rFonts w:ascii="宋体" w:hAnsi="宋体" w:cs="宋体"/>
          <w:color w:val="000000"/>
          <w:kern w:val="0"/>
          <w:sz w:val="28"/>
          <w:szCs w:val="28"/>
        </w:rPr>
        <w:t>产出指标合计</w:t>
      </w:r>
      <w:r>
        <w:rPr>
          <w:rFonts w:ascii="宋体" w:hAnsi="宋体" w:cs="宋体"/>
          <w:color w:val="000000"/>
          <w:kern w:val="0"/>
          <w:sz w:val="28"/>
          <w:szCs w:val="28"/>
        </w:rPr>
        <w:t>40</w:t>
      </w:r>
      <w:r>
        <w:rPr>
          <w:rFonts w:ascii="宋体" w:hAnsi="宋体" w:cs="宋体"/>
          <w:color w:val="000000"/>
          <w:kern w:val="0"/>
          <w:sz w:val="28"/>
          <w:szCs w:val="28"/>
        </w:rPr>
        <w:t>分，实际得分</w:t>
      </w:r>
      <w:r>
        <w:rPr>
          <w:rFonts w:ascii="宋体" w:hAnsi="宋体" w:cs="宋体"/>
          <w:color w:val="000000"/>
          <w:kern w:val="0"/>
          <w:sz w:val="28"/>
          <w:szCs w:val="28"/>
        </w:rPr>
        <w:t>30.72</w:t>
      </w:r>
      <w:r>
        <w:rPr>
          <w:rFonts w:ascii="宋体" w:hAnsi="宋体" w:cs="宋体"/>
          <w:color w:val="000000"/>
          <w:kern w:val="0"/>
          <w:sz w:val="28"/>
          <w:szCs w:val="28"/>
        </w:rPr>
        <w:t>分，完成率为</w:t>
      </w:r>
      <w:r>
        <w:rPr>
          <w:rFonts w:ascii="宋体" w:hAnsi="宋体" w:cs="宋体"/>
          <w:color w:val="000000"/>
          <w:kern w:val="0"/>
          <w:sz w:val="28"/>
          <w:szCs w:val="28"/>
        </w:rPr>
        <w:t xml:space="preserve"> 76.8%</w:t>
      </w:r>
      <w:r>
        <w:rPr>
          <w:rFonts w:ascii="宋体" w:hAnsi="宋体" w:cs="宋体"/>
          <w:color w:val="000000"/>
          <w:kern w:val="0"/>
          <w:sz w:val="28"/>
          <w:szCs w:val="28"/>
        </w:rPr>
        <w:t>。</w:t>
      </w:r>
      <w:r>
        <w:rPr>
          <w:rFonts w:ascii="宋体" w:hAnsi="宋体" w:cs="宋体" w:hint="eastAsia"/>
          <w:color w:val="000000"/>
          <w:kern w:val="0"/>
          <w:sz w:val="28"/>
          <w:szCs w:val="28"/>
        </w:rPr>
        <w:t>产出</w:t>
      </w:r>
      <w:r>
        <w:rPr>
          <w:rFonts w:ascii="宋体" w:hAnsi="宋体" w:cs="宋体"/>
          <w:color w:val="000000"/>
          <w:kern w:val="0"/>
          <w:sz w:val="28"/>
          <w:szCs w:val="28"/>
        </w:rPr>
        <w:t>指标的完成情况详见下表：</w:t>
      </w:r>
      <w:r>
        <w:rPr>
          <w:rFonts w:ascii="宋体" w:hAnsi="宋体" w:cs="宋体"/>
          <w:color w:val="000000"/>
          <w:kern w:val="0"/>
          <w:sz w:val="28"/>
          <w:szCs w:val="28"/>
        </w:rPr>
        <w:t xml:space="preserve"> </w:t>
      </w:r>
    </w:p>
    <w:tbl>
      <w:tblPr>
        <w:tblW w:w="8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87"/>
        <w:gridCol w:w="1374"/>
        <w:gridCol w:w="2353"/>
        <w:gridCol w:w="1615"/>
        <w:gridCol w:w="1453"/>
        <w:gridCol w:w="966"/>
      </w:tblGrid>
      <w:tr w:rsidR="00AB5C6A">
        <w:trPr>
          <w:trHeight w:val="567"/>
          <w:jc w:val="center"/>
        </w:trPr>
        <w:tc>
          <w:tcPr>
            <w:tcW w:w="1187" w:type="dxa"/>
            <w:vAlign w:val="center"/>
          </w:tcPr>
          <w:p w:rsidR="00AB5C6A" w:rsidRDefault="00317B27">
            <w:pPr>
              <w:snapToGrid w:val="0"/>
              <w:jc w:val="center"/>
              <w:rPr>
                <w:rFonts w:ascii="宋体" w:hAnsi="宋体"/>
                <w:kern w:val="0"/>
              </w:rPr>
            </w:pPr>
            <w:r>
              <w:rPr>
                <w:rFonts w:ascii="宋体" w:hAnsi="宋体" w:cs="仿宋_GB2312" w:hint="eastAsia"/>
                <w:kern w:val="0"/>
              </w:rPr>
              <w:t>一级指标</w:t>
            </w:r>
          </w:p>
        </w:tc>
        <w:tc>
          <w:tcPr>
            <w:tcW w:w="1374" w:type="dxa"/>
            <w:vAlign w:val="center"/>
          </w:tcPr>
          <w:p w:rsidR="00AB5C6A" w:rsidRDefault="00317B27">
            <w:pPr>
              <w:widowControl/>
              <w:snapToGrid w:val="0"/>
              <w:jc w:val="center"/>
              <w:rPr>
                <w:rFonts w:ascii="宋体" w:hAnsi="宋体"/>
                <w:kern w:val="0"/>
              </w:rPr>
            </w:pPr>
            <w:r>
              <w:rPr>
                <w:rFonts w:ascii="宋体" w:hAnsi="宋体" w:cs="仿宋_GB2312" w:hint="eastAsia"/>
                <w:kern w:val="0"/>
              </w:rPr>
              <w:t>二级指标</w:t>
            </w:r>
          </w:p>
        </w:tc>
        <w:tc>
          <w:tcPr>
            <w:tcW w:w="2353" w:type="dxa"/>
            <w:vAlign w:val="center"/>
          </w:tcPr>
          <w:p w:rsidR="00AB5C6A" w:rsidRDefault="00317B27">
            <w:pPr>
              <w:widowControl/>
              <w:snapToGrid w:val="0"/>
              <w:jc w:val="center"/>
              <w:rPr>
                <w:rFonts w:ascii="宋体" w:hAnsi="宋体"/>
                <w:kern w:val="0"/>
              </w:rPr>
            </w:pPr>
            <w:r>
              <w:rPr>
                <w:rFonts w:ascii="宋体" w:hAnsi="宋体" w:cs="仿宋_GB2312" w:hint="eastAsia"/>
                <w:kern w:val="0"/>
              </w:rPr>
              <w:t>三级指标</w:t>
            </w:r>
          </w:p>
        </w:tc>
        <w:tc>
          <w:tcPr>
            <w:tcW w:w="1615" w:type="dxa"/>
            <w:vAlign w:val="center"/>
          </w:tcPr>
          <w:p w:rsidR="00AB5C6A" w:rsidRDefault="00317B27">
            <w:pPr>
              <w:widowControl/>
              <w:snapToGrid w:val="0"/>
              <w:jc w:val="center"/>
              <w:rPr>
                <w:rFonts w:ascii="宋体" w:hAnsi="宋体" w:cs="仿宋_GB2312"/>
                <w:kern w:val="0"/>
              </w:rPr>
            </w:pPr>
            <w:r>
              <w:rPr>
                <w:rFonts w:ascii="宋体" w:hAnsi="宋体" w:cs="仿宋_GB2312" w:hint="eastAsia"/>
                <w:kern w:val="0"/>
              </w:rPr>
              <w:t>年初目标值（</w:t>
            </w:r>
            <w:r>
              <w:rPr>
                <w:rFonts w:ascii="宋体" w:hAnsi="宋体" w:cs="仿宋_GB2312"/>
                <w:kern w:val="0"/>
              </w:rPr>
              <w:t>A</w:t>
            </w:r>
            <w:r>
              <w:rPr>
                <w:rFonts w:ascii="宋体" w:hAnsi="宋体" w:cs="仿宋_GB2312" w:hint="eastAsia"/>
                <w:kern w:val="0"/>
              </w:rPr>
              <w:t>）</w:t>
            </w:r>
          </w:p>
        </w:tc>
        <w:tc>
          <w:tcPr>
            <w:tcW w:w="1453" w:type="dxa"/>
            <w:vAlign w:val="center"/>
          </w:tcPr>
          <w:p w:rsidR="00AB5C6A" w:rsidRDefault="00317B27">
            <w:pPr>
              <w:widowControl/>
              <w:snapToGrid w:val="0"/>
              <w:jc w:val="center"/>
              <w:rPr>
                <w:rFonts w:ascii="宋体" w:hAnsi="宋体" w:cs="仿宋_GB2312"/>
                <w:kern w:val="0"/>
              </w:rPr>
            </w:pPr>
            <w:r>
              <w:rPr>
                <w:rFonts w:ascii="宋体" w:hAnsi="宋体" w:cs="仿宋_GB2312" w:hint="eastAsia"/>
                <w:kern w:val="0"/>
              </w:rPr>
              <w:t>实际完成值（</w:t>
            </w:r>
            <w:r>
              <w:rPr>
                <w:rFonts w:ascii="宋体" w:hAnsi="宋体" w:cs="仿宋_GB2312"/>
                <w:kern w:val="0"/>
              </w:rPr>
              <w:t>B</w:t>
            </w:r>
            <w:r>
              <w:rPr>
                <w:rFonts w:ascii="宋体" w:hAnsi="宋体" w:cs="仿宋_GB2312" w:hint="eastAsia"/>
                <w:kern w:val="0"/>
              </w:rPr>
              <w:t>）</w:t>
            </w:r>
          </w:p>
        </w:tc>
        <w:tc>
          <w:tcPr>
            <w:tcW w:w="966" w:type="dxa"/>
            <w:vAlign w:val="center"/>
          </w:tcPr>
          <w:p w:rsidR="00AB5C6A" w:rsidRDefault="00317B27">
            <w:pPr>
              <w:widowControl/>
              <w:snapToGrid w:val="0"/>
              <w:jc w:val="center"/>
              <w:rPr>
                <w:rFonts w:ascii="宋体" w:hAnsi="宋体"/>
                <w:kern w:val="0"/>
              </w:rPr>
            </w:pPr>
            <w:r>
              <w:rPr>
                <w:rFonts w:ascii="宋体" w:hAnsi="宋体" w:cs="仿宋_GB2312" w:hint="eastAsia"/>
                <w:kern w:val="0"/>
              </w:rPr>
              <w:t>得分</w:t>
            </w:r>
          </w:p>
        </w:tc>
      </w:tr>
      <w:tr w:rsidR="00AB5C6A">
        <w:trPr>
          <w:trHeight w:val="567"/>
          <w:jc w:val="center"/>
        </w:trPr>
        <w:tc>
          <w:tcPr>
            <w:tcW w:w="1187" w:type="dxa"/>
            <w:vMerge w:val="restart"/>
            <w:vAlign w:val="center"/>
          </w:tcPr>
          <w:p w:rsidR="00AB5C6A" w:rsidRDefault="00317B27">
            <w:pPr>
              <w:snapToGrid w:val="0"/>
              <w:jc w:val="center"/>
              <w:rPr>
                <w:rFonts w:ascii="宋体" w:hAnsi="宋体" w:cs="仿宋_GB2312"/>
                <w:kern w:val="0"/>
              </w:rPr>
            </w:pPr>
            <w:r>
              <w:rPr>
                <w:rFonts w:ascii="宋体" w:hAnsi="宋体" w:cs="仿宋_GB2312" w:hint="eastAsia"/>
                <w:kern w:val="0"/>
              </w:rPr>
              <w:t>产出指标</w:t>
            </w:r>
          </w:p>
          <w:p w:rsidR="00AB5C6A" w:rsidRDefault="00317B27">
            <w:pPr>
              <w:snapToGrid w:val="0"/>
              <w:rPr>
                <w:rFonts w:ascii="宋体" w:hAnsi="宋体" w:cs="仿宋_GB2312"/>
                <w:kern w:val="0"/>
              </w:rPr>
            </w:pPr>
            <w:r>
              <w:rPr>
                <w:rFonts w:ascii="宋体" w:hAnsi="宋体" w:cs="仿宋_GB2312" w:hint="eastAsia"/>
                <w:kern w:val="0"/>
              </w:rPr>
              <w:t>（</w:t>
            </w:r>
            <w:r>
              <w:rPr>
                <w:rFonts w:ascii="宋体" w:hAnsi="宋体" w:cs="仿宋_GB2312" w:hint="eastAsia"/>
                <w:kern w:val="0"/>
              </w:rPr>
              <w:t>40</w:t>
            </w:r>
            <w:r>
              <w:rPr>
                <w:rFonts w:ascii="宋体" w:hAnsi="宋体" w:cs="仿宋_GB2312" w:hint="eastAsia"/>
                <w:kern w:val="0"/>
              </w:rPr>
              <w:t>分）</w:t>
            </w:r>
          </w:p>
        </w:tc>
        <w:tc>
          <w:tcPr>
            <w:tcW w:w="1374" w:type="dxa"/>
            <w:vMerge w:val="restart"/>
            <w:vAlign w:val="center"/>
          </w:tcPr>
          <w:p w:rsidR="00AB5C6A" w:rsidRDefault="00317B27">
            <w:pPr>
              <w:widowControl/>
              <w:snapToGrid w:val="0"/>
              <w:jc w:val="center"/>
              <w:rPr>
                <w:rFonts w:ascii="宋体" w:hAnsi="宋体" w:cs="仿宋_GB2312"/>
                <w:kern w:val="0"/>
              </w:rPr>
            </w:pPr>
            <w:r>
              <w:rPr>
                <w:rFonts w:ascii="宋体" w:hAnsi="宋体" w:cs="仿宋_GB2312" w:hint="eastAsia"/>
                <w:kern w:val="0"/>
              </w:rPr>
              <w:t>数量指标</w:t>
            </w:r>
          </w:p>
          <w:p w:rsidR="00AB5C6A" w:rsidRDefault="00317B27">
            <w:pPr>
              <w:widowControl/>
              <w:snapToGrid w:val="0"/>
              <w:jc w:val="center"/>
              <w:rPr>
                <w:rFonts w:ascii="宋体" w:hAnsi="宋体"/>
                <w:kern w:val="0"/>
              </w:rPr>
            </w:pPr>
            <w:r>
              <w:rPr>
                <w:rFonts w:ascii="宋体" w:hAnsi="宋体" w:cs="仿宋_GB2312" w:hint="eastAsia"/>
                <w:kern w:val="0"/>
              </w:rPr>
              <w:t>（</w:t>
            </w:r>
            <w:r>
              <w:rPr>
                <w:rFonts w:ascii="宋体" w:hAnsi="宋体" w:cs="仿宋_GB2312"/>
                <w:kern w:val="0"/>
              </w:rPr>
              <w:t>24</w:t>
            </w:r>
            <w:r>
              <w:rPr>
                <w:rFonts w:ascii="宋体" w:hAnsi="宋体" w:cs="仿宋_GB2312" w:hint="eastAsia"/>
                <w:kern w:val="0"/>
              </w:rPr>
              <w:t>分）</w:t>
            </w:r>
          </w:p>
        </w:tc>
        <w:tc>
          <w:tcPr>
            <w:tcW w:w="2353" w:type="dxa"/>
            <w:vAlign w:val="center"/>
          </w:tcPr>
          <w:p w:rsidR="00AB5C6A" w:rsidRDefault="00317B27">
            <w:pPr>
              <w:widowControl/>
              <w:snapToGrid w:val="0"/>
              <w:jc w:val="center"/>
              <w:rPr>
                <w:rFonts w:ascii="宋体" w:hAnsi="宋体"/>
                <w:kern w:val="0"/>
              </w:rPr>
            </w:pPr>
            <w:r>
              <w:rPr>
                <w:rFonts w:ascii="宋体" w:hAnsi="宋体" w:hint="eastAsia"/>
                <w:kern w:val="0"/>
              </w:rPr>
              <w:t>指标</w:t>
            </w:r>
            <w:r>
              <w:rPr>
                <w:rFonts w:ascii="宋体" w:hAnsi="宋体" w:hint="eastAsia"/>
                <w:kern w:val="0"/>
              </w:rPr>
              <w:t>1</w:t>
            </w:r>
            <w:r>
              <w:rPr>
                <w:rFonts w:ascii="宋体" w:hAnsi="宋体" w:hint="eastAsia"/>
                <w:kern w:val="0"/>
              </w:rPr>
              <w:t>：五险及农垦养老保险参保人数</w:t>
            </w:r>
          </w:p>
        </w:tc>
        <w:tc>
          <w:tcPr>
            <w:tcW w:w="1615" w:type="dxa"/>
            <w:vAlign w:val="center"/>
          </w:tcPr>
          <w:p w:rsidR="00AB5C6A" w:rsidRDefault="00317B27">
            <w:pPr>
              <w:widowControl/>
              <w:snapToGrid w:val="0"/>
              <w:jc w:val="center"/>
              <w:rPr>
                <w:rFonts w:ascii="宋体" w:hAnsi="宋体"/>
                <w:kern w:val="0"/>
              </w:rPr>
            </w:pPr>
            <w:r>
              <w:rPr>
                <w:rFonts w:ascii="宋体" w:hAnsi="宋体" w:hint="eastAsia"/>
                <w:kern w:val="0"/>
              </w:rPr>
              <w:t>1300</w:t>
            </w:r>
            <w:r>
              <w:rPr>
                <w:rFonts w:ascii="宋体" w:hAnsi="宋体" w:hint="eastAsia"/>
                <w:kern w:val="0"/>
              </w:rPr>
              <w:t>人</w:t>
            </w:r>
          </w:p>
        </w:tc>
        <w:tc>
          <w:tcPr>
            <w:tcW w:w="1453" w:type="dxa"/>
            <w:vAlign w:val="center"/>
          </w:tcPr>
          <w:p w:rsidR="00AB5C6A" w:rsidRDefault="00317B27">
            <w:pPr>
              <w:widowControl/>
              <w:snapToGrid w:val="0"/>
              <w:jc w:val="center"/>
              <w:rPr>
                <w:rFonts w:ascii="宋体" w:hAnsi="宋体"/>
                <w:kern w:val="0"/>
              </w:rPr>
            </w:pPr>
            <w:r>
              <w:rPr>
                <w:rFonts w:ascii="宋体" w:hAnsi="宋体" w:hint="eastAsia"/>
                <w:kern w:val="0"/>
              </w:rPr>
              <w:t>1321</w:t>
            </w:r>
          </w:p>
        </w:tc>
        <w:tc>
          <w:tcPr>
            <w:tcW w:w="966" w:type="dxa"/>
            <w:vAlign w:val="center"/>
          </w:tcPr>
          <w:p w:rsidR="00AB5C6A" w:rsidRDefault="00317B27">
            <w:pPr>
              <w:widowControl/>
              <w:snapToGrid w:val="0"/>
              <w:jc w:val="center"/>
              <w:rPr>
                <w:rFonts w:ascii="宋体" w:hAnsi="宋体"/>
                <w:kern w:val="0"/>
              </w:rPr>
            </w:pPr>
            <w:r>
              <w:rPr>
                <w:rFonts w:ascii="宋体" w:hAnsi="宋体"/>
                <w:kern w:val="0"/>
              </w:rPr>
              <w:t>8</w:t>
            </w:r>
          </w:p>
        </w:tc>
      </w:tr>
      <w:tr w:rsidR="00AB5C6A">
        <w:trPr>
          <w:trHeight w:val="567"/>
          <w:jc w:val="center"/>
        </w:trPr>
        <w:tc>
          <w:tcPr>
            <w:tcW w:w="1187" w:type="dxa"/>
            <w:vMerge/>
            <w:vAlign w:val="center"/>
          </w:tcPr>
          <w:p w:rsidR="00AB5C6A" w:rsidRDefault="00AB5C6A">
            <w:pPr>
              <w:widowControl/>
              <w:snapToGrid w:val="0"/>
              <w:jc w:val="center"/>
              <w:rPr>
                <w:rFonts w:ascii="宋体" w:hAnsi="宋体"/>
                <w:kern w:val="0"/>
              </w:rPr>
            </w:pPr>
          </w:p>
        </w:tc>
        <w:tc>
          <w:tcPr>
            <w:tcW w:w="1374" w:type="dxa"/>
            <w:vMerge/>
            <w:vAlign w:val="center"/>
          </w:tcPr>
          <w:p w:rsidR="00AB5C6A" w:rsidRDefault="00AB5C6A">
            <w:pPr>
              <w:snapToGrid w:val="0"/>
              <w:jc w:val="center"/>
              <w:rPr>
                <w:rFonts w:ascii="宋体" w:hAnsi="宋体"/>
                <w:kern w:val="0"/>
              </w:rPr>
            </w:pPr>
          </w:p>
        </w:tc>
        <w:tc>
          <w:tcPr>
            <w:tcW w:w="2353" w:type="dxa"/>
            <w:vAlign w:val="center"/>
          </w:tcPr>
          <w:p w:rsidR="00AB5C6A" w:rsidRDefault="00317B27">
            <w:pPr>
              <w:widowControl/>
              <w:snapToGrid w:val="0"/>
              <w:jc w:val="center"/>
              <w:rPr>
                <w:rFonts w:ascii="宋体" w:hAnsi="宋体"/>
                <w:kern w:val="0"/>
              </w:rPr>
            </w:pPr>
            <w:r>
              <w:rPr>
                <w:rFonts w:ascii="宋体" w:hAnsi="宋体" w:hint="eastAsia"/>
                <w:kern w:val="0"/>
              </w:rPr>
              <w:t xml:space="preserve"> </w:t>
            </w:r>
            <w:r>
              <w:rPr>
                <w:rFonts w:ascii="宋体" w:hAnsi="宋体" w:hint="eastAsia"/>
                <w:kern w:val="0"/>
              </w:rPr>
              <w:t>指标</w:t>
            </w:r>
            <w:r>
              <w:rPr>
                <w:rFonts w:ascii="宋体" w:hAnsi="宋体" w:hint="eastAsia"/>
                <w:kern w:val="0"/>
              </w:rPr>
              <w:t>2</w:t>
            </w:r>
            <w:r>
              <w:rPr>
                <w:rFonts w:ascii="宋体" w:hAnsi="宋体" w:hint="eastAsia"/>
                <w:kern w:val="0"/>
              </w:rPr>
              <w:t>：新增就业人数</w:t>
            </w:r>
          </w:p>
        </w:tc>
        <w:tc>
          <w:tcPr>
            <w:tcW w:w="1615" w:type="dxa"/>
            <w:vAlign w:val="center"/>
          </w:tcPr>
          <w:p w:rsidR="00AB5C6A" w:rsidRDefault="00317B27">
            <w:pPr>
              <w:widowControl/>
              <w:snapToGrid w:val="0"/>
              <w:jc w:val="center"/>
              <w:rPr>
                <w:rFonts w:ascii="宋体" w:hAnsi="宋体"/>
                <w:kern w:val="0"/>
              </w:rPr>
            </w:pPr>
            <w:r>
              <w:rPr>
                <w:rFonts w:ascii="宋体" w:hAnsi="宋体" w:hint="eastAsia"/>
                <w:kern w:val="0"/>
              </w:rPr>
              <w:t>1700</w:t>
            </w:r>
            <w:r>
              <w:rPr>
                <w:rFonts w:ascii="宋体" w:hAnsi="宋体" w:hint="eastAsia"/>
                <w:kern w:val="0"/>
              </w:rPr>
              <w:t>人</w:t>
            </w:r>
          </w:p>
        </w:tc>
        <w:tc>
          <w:tcPr>
            <w:tcW w:w="1453" w:type="dxa"/>
            <w:vAlign w:val="center"/>
          </w:tcPr>
          <w:p w:rsidR="00AB5C6A" w:rsidRDefault="00317B27">
            <w:pPr>
              <w:widowControl/>
              <w:snapToGrid w:val="0"/>
              <w:jc w:val="center"/>
              <w:rPr>
                <w:rFonts w:ascii="宋体" w:hAnsi="宋体"/>
                <w:kern w:val="0"/>
              </w:rPr>
            </w:pPr>
            <w:r>
              <w:rPr>
                <w:rFonts w:ascii="宋体" w:hAnsi="宋体" w:hint="eastAsia"/>
                <w:kern w:val="0"/>
              </w:rPr>
              <w:t>2509</w:t>
            </w:r>
          </w:p>
        </w:tc>
        <w:tc>
          <w:tcPr>
            <w:tcW w:w="966" w:type="dxa"/>
            <w:vAlign w:val="center"/>
          </w:tcPr>
          <w:p w:rsidR="00AB5C6A" w:rsidRDefault="00317B27">
            <w:pPr>
              <w:widowControl/>
              <w:snapToGrid w:val="0"/>
              <w:jc w:val="center"/>
              <w:rPr>
                <w:rFonts w:ascii="宋体" w:hAnsi="宋体"/>
                <w:kern w:val="0"/>
              </w:rPr>
            </w:pPr>
            <w:r>
              <w:rPr>
                <w:rFonts w:ascii="宋体" w:hAnsi="宋体"/>
                <w:kern w:val="0"/>
              </w:rPr>
              <w:t>8</w:t>
            </w:r>
          </w:p>
        </w:tc>
      </w:tr>
      <w:tr w:rsidR="00AB5C6A">
        <w:trPr>
          <w:trHeight w:val="567"/>
          <w:jc w:val="center"/>
        </w:trPr>
        <w:tc>
          <w:tcPr>
            <w:tcW w:w="1187" w:type="dxa"/>
            <w:vMerge/>
            <w:vAlign w:val="center"/>
          </w:tcPr>
          <w:p w:rsidR="00AB5C6A" w:rsidRDefault="00AB5C6A">
            <w:pPr>
              <w:widowControl/>
              <w:snapToGrid w:val="0"/>
              <w:jc w:val="center"/>
              <w:rPr>
                <w:rFonts w:ascii="宋体" w:hAnsi="宋体"/>
                <w:kern w:val="0"/>
              </w:rPr>
            </w:pPr>
          </w:p>
        </w:tc>
        <w:tc>
          <w:tcPr>
            <w:tcW w:w="1374" w:type="dxa"/>
            <w:vMerge/>
            <w:vAlign w:val="center"/>
          </w:tcPr>
          <w:p w:rsidR="00AB5C6A" w:rsidRDefault="00AB5C6A">
            <w:pPr>
              <w:widowControl/>
              <w:snapToGrid w:val="0"/>
              <w:jc w:val="center"/>
              <w:rPr>
                <w:rFonts w:ascii="宋体" w:hAnsi="宋体"/>
                <w:kern w:val="0"/>
              </w:rPr>
            </w:pPr>
          </w:p>
        </w:tc>
        <w:tc>
          <w:tcPr>
            <w:tcW w:w="2353" w:type="dxa"/>
            <w:vAlign w:val="center"/>
          </w:tcPr>
          <w:p w:rsidR="00AB5C6A" w:rsidRDefault="00317B27">
            <w:pPr>
              <w:widowControl/>
              <w:snapToGrid w:val="0"/>
              <w:jc w:val="center"/>
              <w:rPr>
                <w:rFonts w:ascii="宋体" w:hAnsi="宋体"/>
                <w:kern w:val="0"/>
              </w:rPr>
            </w:pPr>
            <w:r>
              <w:rPr>
                <w:rFonts w:ascii="宋体" w:hAnsi="宋体" w:hint="eastAsia"/>
                <w:kern w:val="0"/>
              </w:rPr>
              <w:t>指标</w:t>
            </w:r>
            <w:r>
              <w:rPr>
                <w:rFonts w:ascii="宋体" w:hAnsi="宋体" w:hint="eastAsia"/>
                <w:kern w:val="0"/>
              </w:rPr>
              <w:t>3</w:t>
            </w:r>
            <w:r>
              <w:rPr>
                <w:rFonts w:ascii="宋体" w:hAnsi="宋体" w:hint="eastAsia"/>
                <w:kern w:val="0"/>
              </w:rPr>
              <w:t>：居民医保参保人数</w:t>
            </w:r>
          </w:p>
        </w:tc>
        <w:tc>
          <w:tcPr>
            <w:tcW w:w="1615" w:type="dxa"/>
            <w:vAlign w:val="center"/>
          </w:tcPr>
          <w:p w:rsidR="00AB5C6A" w:rsidRDefault="00317B27">
            <w:pPr>
              <w:widowControl/>
              <w:snapToGrid w:val="0"/>
              <w:jc w:val="center"/>
              <w:rPr>
                <w:rFonts w:ascii="宋体" w:hAnsi="宋体"/>
                <w:kern w:val="0"/>
              </w:rPr>
            </w:pPr>
            <w:r>
              <w:rPr>
                <w:rFonts w:ascii="宋体" w:hAnsi="宋体" w:hint="eastAsia"/>
                <w:kern w:val="0"/>
              </w:rPr>
              <w:t>9769</w:t>
            </w:r>
            <w:r>
              <w:rPr>
                <w:rFonts w:ascii="宋体" w:hAnsi="宋体" w:hint="eastAsia"/>
                <w:kern w:val="0"/>
              </w:rPr>
              <w:t>人</w:t>
            </w:r>
          </w:p>
        </w:tc>
        <w:tc>
          <w:tcPr>
            <w:tcW w:w="1453" w:type="dxa"/>
            <w:vAlign w:val="center"/>
          </w:tcPr>
          <w:p w:rsidR="00AB5C6A" w:rsidRDefault="00317B27">
            <w:pPr>
              <w:widowControl/>
              <w:snapToGrid w:val="0"/>
              <w:jc w:val="center"/>
              <w:rPr>
                <w:rFonts w:ascii="宋体" w:hAnsi="宋体"/>
                <w:kern w:val="0"/>
              </w:rPr>
            </w:pPr>
            <w:r>
              <w:rPr>
                <w:rFonts w:ascii="宋体" w:hAnsi="宋体" w:hint="eastAsia"/>
                <w:kern w:val="0"/>
              </w:rPr>
              <w:t>11578</w:t>
            </w:r>
          </w:p>
        </w:tc>
        <w:tc>
          <w:tcPr>
            <w:tcW w:w="966" w:type="dxa"/>
            <w:vAlign w:val="center"/>
          </w:tcPr>
          <w:p w:rsidR="00AB5C6A" w:rsidRDefault="00317B27">
            <w:pPr>
              <w:widowControl/>
              <w:snapToGrid w:val="0"/>
              <w:jc w:val="center"/>
              <w:rPr>
                <w:rFonts w:ascii="宋体" w:hAnsi="宋体"/>
                <w:kern w:val="0"/>
              </w:rPr>
            </w:pPr>
            <w:r>
              <w:rPr>
                <w:rFonts w:ascii="宋体" w:hAnsi="宋体"/>
                <w:kern w:val="0"/>
              </w:rPr>
              <w:t>8</w:t>
            </w:r>
          </w:p>
        </w:tc>
      </w:tr>
      <w:tr w:rsidR="00AB5C6A">
        <w:trPr>
          <w:trHeight w:val="567"/>
          <w:jc w:val="center"/>
        </w:trPr>
        <w:tc>
          <w:tcPr>
            <w:tcW w:w="1187" w:type="dxa"/>
            <w:vMerge/>
            <w:vAlign w:val="center"/>
          </w:tcPr>
          <w:p w:rsidR="00AB5C6A" w:rsidRDefault="00AB5C6A">
            <w:pPr>
              <w:widowControl/>
              <w:snapToGrid w:val="0"/>
              <w:jc w:val="center"/>
              <w:rPr>
                <w:rFonts w:ascii="宋体" w:hAnsi="宋体"/>
                <w:kern w:val="0"/>
              </w:rPr>
            </w:pPr>
          </w:p>
        </w:tc>
        <w:tc>
          <w:tcPr>
            <w:tcW w:w="1374" w:type="dxa"/>
            <w:vAlign w:val="center"/>
          </w:tcPr>
          <w:p w:rsidR="00AB5C6A" w:rsidRDefault="00317B27">
            <w:pPr>
              <w:widowControl/>
              <w:snapToGrid w:val="0"/>
              <w:jc w:val="center"/>
              <w:rPr>
                <w:rFonts w:ascii="宋体" w:hAnsi="宋体" w:cs="仿宋_GB2312"/>
                <w:kern w:val="0"/>
              </w:rPr>
            </w:pPr>
            <w:r>
              <w:rPr>
                <w:rFonts w:ascii="宋体" w:hAnsi="宋体" w:cs="仿宋_GB2312" w:hint="eastAsia"/>
                <w:kern w:val="0"/>
              </w:rPr>
              <w:t>质量指标</w:t>
            </w:r>
          </w:p>
          <w:p w:rsidR="00AB5C6A" w:rsidRDefault="00317B27">
            <w:pPr>
              <w:widowControl/>
              <w:snapToGrid w:val="0"/>
              <w:jc w:val="center"/>
              <w:rPr>
                <w:rFonts w:ascii="宋体" w:hAnsi="宋体"/>
                <w:kern w:val="0"/>
              </w:rPr>
            </w:pPr>
            <w:r>
              <w:rPr>
                <w:rFonts w:ascii="宋体" w:hAnsi="宋体" w:cs="仿宋_GB2312" w:hint="eastAsia"/>
                <w:kern w:val="0"/>
              </w:rPr>
              <w:t>（</w:t>
            </w:r>
            <w:r>
              <w:rPr>
                <w:rFonts w:ascii="宋体" w:hAnsi="宋体" w:cs="仿宋_GB2312"/>
                <w:kern w:val="0"/>
              </w:rPr>
              <w:t>8</w:t>
            </w:r>
            <w:r>
              <w:rPr>
                <w:rFonts w:ascii="宋体" w:hAnsi="宋体" w:cs="仿宋_GB2312" w:hint="eastAsia"/>
                <w:kern w:val="0"/>
              </w:rPr>
              <w:t>分）</w:t>
            </w:r>
          </w:p>
        </w:tc>
        <w:tc>
          <w:tcPr>
            <w:tcW w:w="2353" w:type="dxa"/>
            <w:vAlign w:val="center"/>
          </w:tcPr>
          <w:p w:rsidR="00AB5C6A" w:rsidRDefault="00317B27">
            <w:pPr>
              <w:widowControl/>
              <w:snapToGrid w:val="0"/>
              <w:jc w:val="center"/>
              <w:rPr>
                <w:rFonts w:ascii="宋体" w:hAnsi="宋体"/>
                <w:kern w:val="0"/>
              </w:rPr>
            </w:pPr>
            <w:r>
              <w:rPr>
                <w:rFonts w:ascii="宋体" w:hAnsi="宋体" w:hint="eastAsia"/>
                <w:kern w:val="0"/>
              </w:rPr>
              <w:t>指标</w:t>
            </w:r>
            <w:r>
              <w:rPr>
                <w:rFonts w:ascii="宋体" w:hAnsi="宋体" w:hint="eastAsia"/>
                <w:kern w:val="0"/>
              </w:rPr>
              <w:t>1:45.55</w:t>
            </w:r>
            <w:r>
              <w:rPr>
                <w:rFonts w:ascii="宋体" w:hAnsi="宋体" w:hint="eastAsia"/>
                <w:kern w:val="0"/>
              </w:rPr>
              <w:t>困难补助人数</w:t>
            </w:r>
          </w:p>
        </w:tc>
        <w:tc>
          <w:tcPr>
            <w:tcW w:w="1615" w:type="dxa"/>
            <w:vAlign w:val="center"/>
          </w:tcPr>
          <w:p w:rsidR="00AB5C6A" w:rsidRDefault="00317B27">
            <w:pPr>
              <w:widowControl/>
              <w:snapToGrid w:val="0"/>
              <w:jc w:val="center"/>
              <w:rPr>
                <w:rFonts w:ascii="宋体" w:hAnsi="宋体"/>
                <w:kern w:val="0"/>
              </w:rPr>
            </w:pPr>
            <w:r>
              <w:rPr>
                <w:rFonts w:ascii="宋体" w:hAnsi="宋体" w:hint="eastAsia"/>
                <w:kern w:val="0"/>
              </w:rPr>
              <w:t>463</w:t>
            </w:r>
            <w:r>
              <w:rPr>
                <w:rFonts w:ascii="宋体" w:hAnsi="宋体" w:hint="eastAsia"/>
                <w:kern w:val="0"/>
              </w:rPr>
              <w:t>人</w:t>
            </w:r>
          </w:p>
        </w:tc>
        <w:tc>
          <w:tcPr>
            <w:tcW w:w="1453" w:type="dxa"/>
            <w:vAlign w:val="center"/>
          </w:tcPr>
          <w:p w:rsidR="00AB5C6A" w:rsidRDefault="00317B27">
            <w:pPr>
              <w:widowControl/>
              <w:snapToGrid w:val="0"/>
              <w:jc w:val="center"/>
              <w:rPr>
                <w:rFonts w:ascii="宋体" w:hAnsi="宋体"/>
                <w:kern w:val="0"/>
              </w:rPr>
            </w:pPr>
            <w:r>
              <w:rPr>
                <w:rFonts w:ascii="宋体" w:hAnsi="宋体" w:hint="eastAsia"/>
                <w:kern w:val="0"/>
              </w:rPr>
              <w:t>389</w:t>
            </w:r>
            <w:r>
              <w:rPr>
                <w:rFonts w:ascii="宋体" w:hAnsi="宋体" w:hint="eastAsia"/>
                <w:kern w:val="0"/>
              </w:rPr>
              <w:t>人</w:t>
            </w:r>
          </w:p>
        </w:tc>
        <w:tc>
          <w:tcPr>
            <w:tcW w:w="966" w:type="dxa"/>
            <w:vAlign w:val="center"/>
          </w:tcPr>
          <w:p w:rsidR="00AB5C6A" w:rsidRDefault="00317B27">
            <w:pPr>
              <w:widowControl/>
              <w:snapToGrid w:val="0"/>
              <w:jc w:val="center"/>
              <w:rPr>
                <w:rFonts w:ascii="宋体" w:hAnsi="宋体"/>
                <w:kern w:val="0"/>
              </w:rPr>
            </w:pPr>
            <w:r>
              <w:rPr>
                <w:rFonts w:ascii="宋体" w:hAnsi="宋体"/>
                <w:kern w:val="0"/>
              </w:rPr>
              <w:t>6.72</w:t>
            </w:r>
          </w:p>
        </w:tc>
      </w:tr>
      <w:tr w:rsidR="00AB5C6A">
        <w:trPr>
          <w:trHeight w:val="726"/>
          <w:jc w:val="center"/>
        </w:trPr>
        <w:tc>
          <w:tcPr>
            <w:tcW w:w="1187" w:type="dxa"/>
            <w:vMerge/>
            <w:vAlign w:val="center"/>
          </w:tcPr>
          <w:p w:rsidR="00AB5C6A" w:rsidRDefault="00AB5C6A">
            <w:pPr>
              <w:widowControl/>
              <w:snapToGrid w:val="0"/>
              <w:jc w:val="center"/>
              <w:rPr>
                <w:rFonts w:ascii="宋体" w:hAnsi="宋体"/>
                <w:kern w:val="0"/>
              </w:rPr>
            </w:pPr>
          </w:p>
        </w:tc>
        <w:tc>
          <w:tcPr>
            <w:tcW w:w="1374" w:type="dxa"/>
            <w:vAlign w:val="center"/>
          </w:tcPr>
          <w:p w:rsidR="00AB5C6A" w:rsidRDefault="00317B27">
            <w:pPr>
              <w:widowControl/>
              <w:snapToGrid w:val="0"/>
              <w:jc w:val="center"/>
              <w:rPr>
                <w:rFonts w:ascii="宋体" w:hAnsi="宋体" w:cs="宋体"/>
                <w:kern w:val="0"/>
                <w:szCs w:val="21"/>
              </w:rPr>
            </w:pPr>
            <w:r>
              <w:rPr>
                <w:rFonts w:ascii="宋体" w:hAnsi="宋体" w:cs="宋体" w:hint="eastAsia"/>
                <w:kern w:val="0"/>
                <w:szCs w:val="21"/>
              </w:rPr>
              <w:t>时效指标</w:t>
            </w:r>
          </w:p>
          <w:p w:rsidR="00AB5C6A" w:rsidRDefault="00317B27">
            <w:pPr>
              <w:widowControl/>
              <w:snapToGrid w:val="0"/>
              <w:jc w:val="center"/>
              <w:rPr>
                <w:rFonts w:ascii="宋体" w:hAnsi="宋体" w:cs="仿宋_GB2312"/>
                <w:kern w:val="0"/>
              </w:rPr>
            </w:pPr>
            <w:r>
              <w:rPr>
                <w:rFonts w:ascii="宋体" w:hAnsi="宋体" w:cs="宋体" w:hint="eastAsia"/>
                <w:kern w:val="0"/>
                <w:szCs w:val="21"/>
              </w:rPr>
              <w:t>（</w:t>
            </w:r>
            <w:r>
              <w:rPr>
                <w:rFonts w:ascii="宋体" w:hAnsi="宋体" w:cs="宋体"/>
                <w:kern w:val="0"/>
                <w:szCs w:val="21"/>
              </w:rPr>
              <w:t>4</w:t>
            </w:r>
            <w:r>
              <w:rPr>
                <w:rFonts w:ascii="宋体" w:hAnsi="宋体" w:cs="宋体" w:hint="eastAsia"/>
                <w:kern w:val="0"/>
                <w:szCs w:val="21"/>
              </w:rPr>
              <w:t>分）</w:t>
            </w:r>
          </w:p>
        </w:tc>
        <w:tc>
          <w:tcPr>
            <w:tcW w:w="2353" w:type="dxa"/>
            <w:vAlign w:val="center"/>
          </w:tcPr>
          <w:p w:rsidR="00AB5C6A" w:rsidRDefault="00AB5C6A">
            <w:pPr>
              <w:widowControl/>
              <w:snapToGrid w:val="0"/>
              <w:jc w:val="center"/>
              <w:rPr>
                <w:rFonts w:ascii="宋体" w:hAnsi="宋体"/>
                <w:kern w:val="0"/>
              </w:rPr>
            </w:pPr>
          </w:p>
        </w:tc>
        <w:tc>
          <w:tcPr>
            <w:tcW w:w="1615" w:type="dxa"/>
            <w:vAlign w:val="center"/>
          </w:tcPr>
          <w:p w:rsidR="00AB5C6A" w:rsidRDefault="00AB5C6A">
            <w:pPr>
              <w:widowControl/>
              <w:snapToGrid w:val="0"/>
              <w:jc w:val="center"/>
              <w:rPr>
                <w:rFonts w:ascii="宋体" w:hAnsi="宋体"/>
                <w:kern w:val="0"/>
              </w:rPr>
            </w:pPr>
          </w:p>
        </w:tc>
        <w:tc>
          <w:tcPr>
            <w:tcW w:w="1453" w:type="dxa"/>
            <w:vAlign w:val="center"/>
          </w:tcPr>
          <w:p w:rsidR="00AB5C6A" w:rsidRDefault="00AB5C6A">
            <w:pPr>
              <w:widowControl/>
              <w:snapToGrid w:val="0"/>
              <w:jc w:val="center"/>
              <w:rPr>
                <w:rFonts w:ascii="宋体" w:hAnsi="宋体"/>
                <w:kern w:val="0"/>
              </w:rPr>
            </w:pPr>
          </w:p>
        </w:tc>
        <w:tc>
          <w:tcPr>
            <w:tcW w:w="966" w:type="dxa"/>
            <w:vAlign w:val="center"/>
          </w:tcPr>
          <w:p w:rsidR="00AB5C6A" w:rsidRDefault="00AB5C6A">
            <w:pPr>
              <w:widowControl/>
              <w:snapToGrid w:val="0"/>
              <w:jc w:val="center"/>
              <w:rPr>
                <w:rFonts w:ascii="宋体" w:hAnsi="宋体"/>
                <w:kern w:val="0"/>
              </w:rPr>
            </w:pPr>
          </w:p>
        </w:tc>
      </w:tr>
      <w:tr w:rsidR="00AB5C6A">
        <w:trPr>
          <w:trHeight w:val="634"/>
          <w:jc w:val="center"/>
        </w:trPr>
        <w:tc>
          <w:tcPr>
            <w:tcW w:w="1187" w:type="dxa"/>
            <w:vMerge/>
            <w:vAlign w:val="center"/>
          </w:tcPr>
          <w:p w:rsidR="00AB5C6A" w:rsidRDefault="00AB5C6A">
            <w:pPr>
              <w:widowControl/>
              <w:snapToGrid w:val="0"/>
              <w:jc w:val="center"/>
              <w:rPr>
                <w:rFonts w:ascii="宋体" w:hAnsi="宋体"/>
                <w:kern w:val="0"/>
              </w:rPr>
            </w:pPr>
          </w:p>
        </w:tc>
        <w:tc>
          <w:tcPr>
            <w:tcW w:w="1374" w:type="dxa"/>
            <w:vAlign w:val="center"/>
          </w:tcPr>
          <w:p w:rsidR="00AB5C6A" w:rsidRDefault="00317B27">
            <w:pPr>
              <w:snapToGrid w:val="0"/>
              <w:jc w:val="center"/>
              <w:rPr>
                <w:rFonts w:ascii="宋体" w:hAnsi="宋体" w:cs="宋体"/>
                <w:kern w:val="0"/>
                <w:szCs w:val="21"/>
              </w:rPr>
            </w:pPr>
            <w:r>
              <w:rPr>
                <w:rFonts w:ascii="宋体" w:hAnsi="宋体" w:cs="宋体" w:hint="eastAsia"/>
                <w:kern w:val="0"/>
                <w:szCs w:val="21"/>
              </w:rPr>
              <w:t>成本指标</w:t>
            </w:r>
          </w:p>
          <w:p w:rsidR="00AB5C6A" w:rsidRDefault="00317B27">
            <w:pPr>
              <w:snapToGrid w:val="0"/>
              <w:jc w:val="center"/>
              <w:rPr>
                <w:rFonts w:ascii="宋体" w:hAnsi="宋体" w:cs="仿宋_GB2312"/>
                <w:kern w:val="0"/>
              </w:rPr>
            </w:pPr>
            <w:r>
              <w:rPr>
                <w:rFonts w:ascii="宋体" w:hAnsi="宋体" w:cs="宋体" w:hint="eastAsia"/>
                <w:kern w:val="0"/>
                <w:szCs w:val="21"/>
              </w:rPr>
              <w:t>（</w:t>
            </w:r>
            <w:r>
              <w:rPr>
                <w:rFonts w:ascii="宋体" w:hAnsi="宋体" w:cs="宋体"/>
                <w:kern w:val="0"/>
                <w:szCs w:val="21"/>
              </w:rPr>
              <w:t>4</w:t>
            </w:r>
            <w:r>
              <w:rPr>
                <w:rFonts w:ascii="宋体" w:hAnsi="宋体" w:cs="宋体" w:hint="eastAsia"/>
                <w:kern w:val="0"/>
                <w:szCs w:val="21"/>
              </w:rPr>
              <w:t>分）</w:t>
            </w:r>
          </w:p>
        </w:tc>
        <w:tc>
          <w:tcPr>
            <w:tcW w:w="2353" w:type="dxa"/>
            <w:vAlign w:val="center"/>
          </w:tcPr>
          <w:p w:rsidR="00AB5C6A" w:rsidRDefault="00AB5C6A">
            <w:pPr>
              <w:snapToGrid w:val="0"/>
              <w:jc w:val="center"/>
              <w:rPr>
                <w:rFonts w:ascii="宋体" w:hAnsi="宋体"/>
                <w:kern w:val="0"/>
              </w:rPr>
            </w:pPr>
          </w:p>
        </w:tc>
        <w:tc>
          <w:tcPr>
            <w:tcW w:w="1615" w:type="dxa"/>
            <w:vAlign w:val="center"/>
          </w:tcPr>
          <w:p w:rsidR="00AB5C6A" w:rsidRDefault="00AB5C6A">
            <w:pPr>
              <w:snapToGrid w:val="0"/>
              <w:jc w:val="center"/>
              <w:rPr>
                <w:rFonts w:ascii="宋体" w:hAnsi="宋体"/>
                <w:kern w:val="0"/>
              </w:rPr>
            </w:pPr>
          </w:p>
        </w:tc>
        <w:tc>
          <w:tcPr>
            <w:tcW w:w="1453" w:type="dxa"/>
            <w:vAlign w:val="center"/>
          </w:tcPr>
          <w:p w:rsidR="00AB5C6A" w:rsidRDefault="00AB5C6A">
            <w:pPr>
              <w:snapToGrid w:val="0"/>
              <w:jc w:val="center"/>
              <w:rPr>
                <w:rFonts w:ascii="宋体" w:hAnsi="宋体"/>
                <w:kern w:val="0"/>
              </w:rPr>
            </w:pPr>
          </w:p>
        </w:tc>
        <w:tc>
          <w:tcPr>
            <w:tcW w:w="966" w:type="dxa"/>
            <w:vAlign w:val="center"/>
          </w:tcPr>
          <w:p w:rsidR="00AB5C6A" w:rsidRDefault="00AB5C6A">
            <w:pPr>
              <w:snapToGrid w:val="0"/>
              <w:jc w:val="center"/>
              <w:rPr>
                <w:rFonts w:ascii="宋体" w:hAnsi="宋体"/>
                <w:kern w:val="0"/>
              </w:rPr>
            </w:pPr>
          </w:p>
        </w:tc>
      </w:tr>
      <w:tr w:rsidR="00AB5C6A">
        <w:trPr>
          <w:trHeight w:val="514"/>
          <w:jc w:val="center"/>
        </w:trPr>
        <w:tc>
          <w:tcPr>
            <w:tcW w:w="1187" w:type="dxa"/>
            <w:vAlign w:val="center"/>
          </w:tcPr>
          <w:p w:rsidR="00AB5C6A" w:rsidRDefault="00AB5C6A">
            <w:pPr>
              <w:snapToGrid w:val="0"/>
              <w:rPr>
                <w:rFonts w:ascii="宋体" w:hAnsi="宋体"/>
                <w:kern w:val="0"/>
              </w:rPr>
            </w:pPr>
          </w:p>
        </w:tc>
        <w:tc>
          <w:tcPr>
            <w:tcW w:w="1374" w:type="dxa"/>
            <w:vAlign w:val="center"/>
          </w:tcPr>
          <w:p w:rsidR="00AB5C6A" w:rsidRDefault="00317B27">
            <w:pPr>
              <w:snapToGrid w:val="0"/>
              <w:jc w:val="center"/>
              <w:rPr>
                <w:rFonts w:ascii="宋体" w:hAnsi="宋体" w:cs="仿宋_GB2312"/>
                <w:kern w:val="0"/>
              </w:rPr>
            </w:pPr>
            <w:r>
              <w:rPr>
                <w:rFonts w:ascii="宋体" w:hAnsi="宋体" w:cs="仿宋_GB2312" w:hint="eastAsia"/>
                <w:kern w:val="0"/>
              </w:rPr>
              <w:t>合计</w:t>
            </w:r>
          </w:p>
        </w:tc>
        <w:tc>
          <w:tcPr>
            <w:tcW w:w="2353" w:type="dxa"/>
            <w:vAlign w:val="center"/>
          </w:tcPr>
          <w:p w:rsidR="00AB5C6A" w:rsidRDefault="00AB5C6A">
            <w:pPr>
              <w:snapToGrid w:val="0"/>
              <w:jc w:val="center"/>
              <w:rPr>
                <w:rFonts w:ascii="宋体" w:hAnsi="宋体"/>
                <w:kern w:val="0"/>
              </w:rPr>
            </w:pPr>
          </w:p>
        </w:tc>
        <w:tc>
          <w:tcPr>
            <w:tcW w:w="1615" w:type="dxa"/>
            <w:vAlign w:val="center"/>
          </w:tcPr>
          <w:p w:rsidR="00AB5C6A" w:rsidRDefault="00AB5C6A">
            <w:pPr>
              <w:snapToGrid w:val="0"/>
              <w:jc w:val="center"/>
              <w:rPr>
                <w:rFonts w:ascii="宋体" w:hAnsi="宋体"/>
                <w:kern w:val="0"/>
              </w:rPr>
            </w:pPr>
          </w:p>
        </w:tc>
        <w:tc>
          <w:tcPr>
            <w:tcW w:w="1453" w:type="dxa"/>
            <w:vAlign w:val="center"/>
          </w:tcPr>
          <w:p w:rsidR="00AB5C6A" w:rsidRDefault="00AB5C6A">
            <w:pPr>
              <w:snapToGrid w:val="0"/>
              <w:jc w:val="center"/>
              <w:rPr>
                <w:rFonts w:ascii="宋体" w:hAnsi="宋体"/>
                <w:kern w:val="0"/>
              </w:rPr>
            </w:pPr>
          </w:p>
        </w:tc>
        <w:tc>
          <w:tcPr>
            <w:tcW w:w="966" w:type="dxa"/>
            <w:vAlign w:val="center"/>
          </w:tcPr>
          <w:p w:rsidR="00AB5C6A" w:rsidRDefault="00317B27">
            <w:pPr>
              <w:snapToGrid w:val="0"/>
              <w:jc w:val="center"/>
              <w:rPr>
                <w:rFonts w:ascii="宋体" w:hAnsi="宋体"/>
                <w:kern w:val="0"/>
              </w:rPr>
            </w:pPr>
            <w:r>
              <w:rPr>
                <w:rFonts w:ascii="宋体" w:hAnsi="宋体"/>
                <w:kern w:val="0"/>
              </w:rPr>
              <w:t>30.72</w:t>
            </w:r>
          </w:p>
        </w:tc>
      </w:tr>
    </w:tbl>
    <w:p w:rsidR="00AB5C6A" w:rsidRDefault="00317B27">
      <w:pPr>
        <w:widowControl/>
        <w:spacing w:line="520" w:lineRule="exact"/>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二级指标质量指标，三级指标</w:t>
      </w:r>
      <w:r>
        <w:rPr>
          <w:rFonts w:ascii="宋体" w:hAnsi="宋体" w:cs="宋体" w:hint="eastAsia"/>
          <w:color w:val="000000"/>
          <w:kern w:val="0"/>
          <w:sz w:val="28"/>
          <w:szCs w:val="28"/>
        </w:rPr>
        <w:t>45.55</w:t>
      </w:r>
      <w:r>
        <w:rPr>
          <w:rFonts w:ascii="宋体" w:hAnsi="宋体" w:cs="宋体" w:hint="eastAsia"/>
          <w:color w:val="000000"/>
          <w:kern w:val="0"/>
          <w:sz w:val="28"/>
          <w:szCs w:val="28"/>
        </w:rPr>
        <w:t>困难补助人数（</w:t>
      </w:r>
      <w:r>
        <w:rPr>
          <w:rFonts w:ascii="宋体" w:hAnsi="宋体" w:cs="宋体" w:hint="eastAsia"/>
          <w:color w:val="000000"/>
          <w:kern w:val="0"/>
          <w:sz w:val="28"/>
          <w:szCs w:val="28"/>
        </w:rPr>
        <w:t>8</w:t>
      </w:r>
      <w:r>
        <w:rPr>
          <w:rFonts w:ascii="宋体" w:hAnsi="宋体" w:cs="宋体" w:hint="eastAsia"/>
          <w:color w:val="000000"/>
          <w:kern w:val="0"/>
          <w:sz w:val="28"/>
          <w:szCs w:val="28"/>
        </w:rPr>
        <w:t>分），指标值为</w:t>
      </w:r>
      <w:r>
        <w:rPr>
          <w:rFonts w:ascii="宋体" w:hAnsi="宋体" w:cs="宋体" w:hint="eastAsia"/>
          <w:color w:val="000000"/>
          <w:kern w:val="0"/>
          <w:sz w:val="28"/>
          <w:szCs w:val="28"/>
        </w:rPr>
        <w:t>4</w:t>
      </w:r>
      <w:r>
        <w:rPr>
          <w:rFonts w:ascii="宋体" w:hAnsi="宋体" w:cs="宋体"/>
          <w:color w:val="000000"/>
          <w:kern w:val="0"/>
          <w:sz w:val="28"/>
          <w:szCs w:val="28"/>
        </w:rPr>
        <w:t>63</w:t>
      </w:r>
      <w:r>
        <w:rPr>
          <w:rFonts w:ascii="宋体" w:hAnsi="宋体" w:cs="宋体" w:hint="eastAsia"/>
          <w:color w:val="000000"/>
          <w:kern w:val="0"/>
          <w:sz w:val="28"/>
          <w:szCs w:val="28"/>
        </w:rPr>
        <w:t>人，实际值为</w:t>
      </w:r>
      <w:r>
        <w:rPr>
          <w:rFonts w:ascii="宋体" w:hAnsi="宋体" w:cs="宋体" w:hint="eastAsia"/>
          <w:color w:val="000000"/>
          <w:kern w:val="0"/>
          <w:sz w:val="28"/>
          <w:szCs w:val="28"/>
        </w:rPr>
        <w:t>3</w:t>
      </w:r>
      <w:r>
        <w:rPr>
          <w:rFonts w:ascii="宋体" w:hAnsi="宋体" w:cs="宋体"/>
          <w:color w:val="000000"/>
          <w:kern w:val="0"/>
          <w:sz w:val="28"/>
          <w:szCs w:val="28"/>
        </w:rPr>
        <w:t>89</w:t>
      </w:r>
      <w:r>
        <w:rPr>
          <w:rFonts w:ascii="宋体" w:hAnsi="宋体" w:cs="宋体" w:hint="eastAsia"/>
          <w:color w:val="000000"/>
          <w:kern w:val="0"/>
          <w:sz w:val="28"/>
          <w:szCs w:val="28"/>
        </w:rPr>
        <w:t>人，完成率</w:t>
      </w:r>
      <w:r>
        <w:rPr>
          <w:rFonts w:ascii="宋体" w:hAnsi="宋体" w:cs="宋体" w:hint="eastAsia"/>
          <w:color w:val="000000"/>
          <w:kern w:val="0"/>
          <w:sz w:val="28"/>
          <w:szCs w:val="28"/>
        </w:rPr>
        <w:t>8</w:t>
      </w:r>
      <w:r>
        <w:rPr>
          <w:rFonts w:ascii="宋体" w:hAnsi="宋体" w:cs="宋体"/>
          <w:color w:val="000000"/>
          <w:kern w:val="0"/>
          <w:sz w:val="28"/>
          <w:szCs w:val="28"/>
        </w:rPr>
        <w:t>4</w:t>
      </w:r>
      <w:r>
        <w:rPr>
          <w:rFonts w:ascii="宋体" w:hAnsi="宋体" w:cs="宋体" w:hint="eastAsia"/>
          <w:color w:val="000000"/>
          <w:kern w:val="0"/>
          <w:sz w:val="28"/>
          <w:szCs w:val="28"/>
        </w:rPr>
        <w:t>%</w:t>
      </w:r>
      <w:r>
        <w:rPr>
          <w:rFonts w:ascii="宋体" w:hAnsi="宋体" w:cs="宋体" w:hint="eastAsia"/>
          <w:color w:val="000000"/>
          <w:kern w:val="0"/>
          <w:sz w:val="28"/>
          <w:szCs w:val="28"/>
        </w:rPr>
        <w:t>，得分</w:t>
      </w:r>
      <w:r>
        <w:rPr>
          <w:rFonts w:ascii="宋体" w:hAnsi="宋体" w:cs="宋体" w:hint="eastAsia"/>
          <w:color w:val="000000"/>
          <w:kern w:val="0"/>
          <w:sz w:val="28"/>
          <w:szCs w:val="28"/>
        </w:rPr>
        <w:t>6</w:t>
      </w:r>
      <w:r>
        <w:rPr>
          <w:rFonts w:ascii="宋体" w:hAnsi="宋体" w:cs="宋体"/>
          <w:color w:val="000000"/>
          <w:kern w:val="0"/>
          <w:sz w:val="28"/>
          <w:szCs w:val="28"/>
        </w:rPr>
        <w:t>.72</w:t>
      </w:r>
      <w:r>
        <w:rPr>
          <w:rFonts w:ascii="宋体" w:hAnsi="宋体" w:cs="宋体" w:hint="eastAsia"/>
          <w:color w:val="000000"/>
          <w:kern w:val="0"/>
          <w:sz w:val="28"/>
          <w:szCs w:val="28"/>
        </w:rPr>
        <w:t>分，扣</w:t>
      </w:r>
      <w:r>
        <w:rPr>
          <w:rFonts w:ascii="宋体" w:hAnsi="宋体" w:cs="宋体" w:hint="eastAsia"/>
          <w:color w:val="000000"/>
          <w:kern w:val="0"/>
          <w:sz w:val="28"/>
          <w:szCs w:val="28"/>
        </w:rPr>
        <w:t>1</w:t>
      </w:r>
      <w:r>
        <w:rPr>
          <w:rFonts w:ascii="宋体" w:hAnsi="宋体" w:cs="宋体"/>
          <w:color w:val="000000"/>
          <w:kern w:val="0"/>
          <w:sz w:val="28"/>
          <w:szCs w:val="28"/>
        </w:rPr>
        <w:t>.28</w:t>
      </w:r>
      <w:r>
        <w:rPr>
          <w:rFonts w:ascii="宋体" w:hAnsi="宋体" w:cs="宋体" w:hint="eastAsia"/>
          <w:color w:val="000000"/>
          <w:kern w:val="0"/>
          <w:sz w:val="28"/>
          <w:szCs w:val="28"/>
        </w:rPr>
        <w:t>分。因退休人员增多，年初编制预算目标时沿用往年数据，所以设定偏高无法完成。</w:t>
      </w:r>
    </w:p>
    <w:p w:rsidR="00AB5C6A" w:rsidRDefault="00317B27">
      <w:pPr>
        <w:widowControl/>
        <w:spacing w:line="520" w:lineRule="exact"/>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t>二级指标时效指标，未设定三级指标（</w:t>
      </w:r>
      <w:r>
        <w:rPr>
          <w:rFonts w:ascii="宋体" w:hAnsi="宋体" w:cs="宋体"/>
          <w:color w:val="000000"/>
          <w:kern w:val="0"/>
          <w:sz w:val="28"/>
          <w:szCs w:val="28"/>
        </w:rPr>
        <w:t>4</w:t>
      </w:r>
      <w:r>
        <w:rPr>
          <w:rFonts w:ascii="宋体" w:hAnsi="宋体" w:cs="宋体" w:hint="eastAsia"/>
          <w:color w:val="000000"/>
          <w:kern w:val="0"/>
          <w:sz w:val="28"/>
          <w:szCs w:val="28"/>
        </w:rPr>
        <w:t>分），未得分，扣</w:t>
      </w:r>
      <w:r>
        <w:rPr>
          <w:rFonts w:ascii="宋体" w:hAnsi="宋体" w:cs="宋体"/>
          <w:color w:val="000000"/>
          <w:kern w:val="0"/>
          <w:sz w:val="28"/>
          <w:szCs w:val="28"/>
        </w:rPr>
        <w:t>4</w:t>
      </w:r>
      <w:r>
        <w:rPr>
          <w:rFonts w:ascii="宋体" w:hAnsi="宋体" w:cs="宋体" w:hint="eastAsia"/>
          <w:color w:val="000000"/>
          <w:kern w:val="0"/>
          <w:sz w:val="28"/>
          <w:szCs w:val="28"/>
        </w:rPr>
        <w:t>分。</w:t>
      </w:r>
    </w:p>
    <w:p w:rsidR="00AB5C6A" w:rsidRDefault="00317B27">
      <w:pPr>
        <w:widowControl/>
        <w:spacing w:line="520" w:lineRule="exact"/>
        <w:ind w:firstLineChars="200" w:firstLine="560"/>
        <w:jc w:val="left"/>
        <w:rPr>
          <w:rFonts w:ascii="宋体" w:hAnsi="宋体" w:cs="宋体"/>
          <w:color w:val="000000"/>
          <w:kern w:val="0"/>
          <w:sz w:val="28"/>
          <w:szCs w:val="28"/>
        </w:rPr>
      </w:pPr>
      <w:r>
        <w:rPr>
          <w:rFonts w:ascii="宋体" w:hAnsi="宋体" w:cs="宋体" w:hint="eastAsia"/>
          <w:color w:val="000000"/>
          <w:kern w:val="0"/>
          <w:sz w:val="28"/>
          <w:szCs w:val="28"/>
        </w:rPr>
        <w:lastRenderedPageBreak/>
        <w:t>二级指标成本指标，未设定三级指标（</w:t>
      </w:r>
      <w:r>
        <w:rPr>
          <w:rFonts w:ascii="宋体" w:hAnsi="宋体" w:cs="宋体"/>
          <w:color w:val="000000"/>
          <w:kern w:val="0"/>
          <w:sz w:val="28"/>
          <w:szCs w:val="28"/>
        </w:rPr>
        <w:t>4</w:t>
      </w:r>
      <w:r>
        <w:rPr>
          <w:rFonts w:ascii="宋体" w:hAnsi="宋体" w:cs="宋体" w:hint="eastAsia"/>
          <w:color w:val="000000"/>
          <w:kern w:val="0"/>
          <w:sz w:val="28"/>
          <w:szCs w:val="28"/>
        </w:rPr>
        <w:t>分），未得分，扣</w:t>
      </w:r>
      <w:r>
        <w:rPr>
          <w:rFonts w:ascii="宋体" w:hAnsi="宋体" w:cs="宋体"/>
          <w:color w:val="000000"/>
          <w:kern w:val="0"/>
          <w:sz w:val="28"/>
          <w:szCs w:val="28"/>
        </w:rPr>
        <w:t>4</w:t>
      </w:r>
      <w:r>
        <w:rPr>
          <w:rFonts w:ascii="宋体" w:hAnsi="宋体" w:cs="宋体" w:hint="eastAsia"/>
          <w:color w:val="000000"/>
          <w:kern w:val="0"/>
          <w:sz w:val="28"/>
          <w:szCs w:val="28"/>
        </w:rPr>
        <w:t>分。</w:t>
      </w:r>
    </w:p>
    <w:p w:rsidR="00AB5C6A" w:rsidRDefault="00AB5C6A">
      <w:pPr>
        <w:widowControl/>
        <w:spacing w:line="520" w:lineRule="exact"/>
        <w:jc w:val="left"/>
        <w:rPr>
          <w:rFonts w:ascii="宋体" w:hAnsi="宋体" w:cs="宋体"/>
          <w:color w:val="000000"/>
          <w:kern w:val="0"/>
          <w:sz w:val="28"/>
          <w:szCs w:val="28"/>
        </w:rPr>
      </w:pPr>
    </w:p>
    <w:p w:rsidR="00AB5C6A" w:rsidRDefault="00317B27">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w:t>
      </w:r>
      <w:r>
        <w:rPr>
          <w:rFonts w:ascii="宋体" w:hAnsi="宋体" w:cs="宋体" w:hint="eastAsia"/>
          <w:color w:val="000000"/>
          <w:kern w:val="0"/>
          <w:sz w:val="28"/>
          <w:szCs w:val="28"/>
        </w:rPr>
        <w:t>2</w:t>
      </w:r>
      <w:r>
        <w:rPr>
          <w:rFonts w:ascii="宋体" w:hAnsi="宋体" w:cs="宋体" w:hint="eastAsia"/>
          <w:color w:val="000000"/>
          <w:kern w:val="0"/>
          <w:sz w:val="28"/>
          <w:szCs w:val="28"/>
        </w:rPr>
        <w:t>）效益指标完成情况分析。</w:t>
      </w:r>
    </w:p>
    <w:p w:rsidR="00AB5C6A" w:rsidRDefault="00317B27">
      <w:pPr>
        <w:widowControl/>
        <w:spacing w:line="520" w:lineRule="exact"/>
        <w:ind w:firstLine="557"/>
        <w:jc w:val="left"/>
        <w:rPr>
          <w:rFonts w:ascii="宋体" w:hAnsi="宋体" w:cs="宋体"/>
          <w:color w:val="000000"/>
          <w:kern w:val="0"/>
          <w:sz w:val="28"/>
          <w:szCs w:val="28"/>
        </w:rPr>
      </w:pPr>
      <w:r>
        <w:rPr>
          <w:rFonts w:ascii="宋体" w:hAnsi="宋体" w:cs="宋体"/>
          <w:color w:val="000000"/>
          <w:kern w:val="0"/>
          <w:sz w:val="28"/>
          <w:szCs w:val="28"/>
        </w:rPr>
        <w:t>效益指标合计</w:t>
      </w:r>
      <w:r>
        <w:rPr>
          <w:rFonts w:ascii="宋体" w:hAnsi="宋体" w:cs="宋体"/>
          <w:color w:val="000000"/>
          <w:kern w:val="0"/>
          <w:sz w:val="28"/>
          <w:szCs w:val="28"/>
        </w:rPr>
        <w:t xml:space="preserve"> </w:t>
      </w:r>
      <w:r>
        <w:rPr>
          <w:rFonts w:ascii="宋体" w:hAnsi="宋体" w:cs="宋体" w:hint="eastAsia"/>
          <w:color w:val="000000"/>
          <w:kern w:val="0"/>
          <w:sz w:val="28"/>
          <w:szCs w:val="28"/>
        </w:rPr>
        <w:t>30</w:t>
      </w:r>
      <w:r>
        <w:rPr>
          <w:rFonts w:ascii="宋体" w:hAnsi="宋体" w:cs="宋体"/>
          <w:color w:val="000000"/>
          <w:kern w:val="0"/>
          <w:sz w:val="28"/>
          <w:szCs w:val="28"/>
        </w:rPr>
        <w:t>分，实际得分</w:t>
      </w:r>
      <w:r>
        <w:rPr>
          <w:rFonts w:ascii="宋体" w:hAnsi="宋体" w:cs="宋体" w:hint="eastAsia"/>
          <w:color w:val="000000"/>
          <w:kern w:val="0"/>
          <w:sz w:val="28"/>
          <w:szCs w:val="28"/>
        </w:rPr>
        <w:t>30</w:t>
      </w:r>
      <w:r>
        <w:rPr>
          <w:rFonts w:ascii="宋体" w:hAnsi="宋体" w:cs="宋体"/>
          <w:color w:val="000000"/>
          <w:kern w:val="0"/>
          <w:sz w:val="28"/>
          <w:szCs w:val="28"/>
        </w:rPr>
        <w:t>分，指标完成率为</w:t>
      </w:r>
      <w:r>
        <w:rPr>
          <w:rFonts w:ascii="宋体" w:hAnsi="宋体" w:cs="宋体" w:hint="eastAsia"/>
          <w:color w:val="000000"/>
          <w:kern w:val="0"/>
          <w:sz w:val="28"/>
          <w:szCs w:val="28"/>
        </w:rPr>
        <w:t>100</w:t>
      </w:r>
      <w:r>
        <w:rPr>
          <w:rFonts w:ascii="宋体" w:hAnsi="宋体" w:cs="宋体"/>
          <w:color w:val="000000"/>
          <w:kern w:val="0"/>
          <w:sz w:val="28"/>
          <w:szCs w:val="28"/>
        </w:rPr>
        <w:t>%</w:t>
      </w:r>
      <w:r>
        <w:rPr>
          <w:rFonts w:ascii="宋体" w:hAnsi="宋体" w:cs="宋体"/>
          <w:color w:val="000000"/>
          <w:kern w:val="0"/>
          <w:sz w:val="28"/>
          <w:szCs w:val="28"/>
        </w:rPr>
        <w:t>。</w:t>
      </w:r>
    </w:p>
    <w:p w:rsidR="00AB5C6A" w:rsidRDefault="00317B27">
      <w:pPr>
        <w:widowControl/>
        <w:spacing w:line="520" w:lineRule="exact"/>
        <w:ind w:firstLine="557"/>
        <w:jc w:val="left"/>
        <w:rPr>
          <w:rFonts w:ascii="宋体" w:hAnsi="宋体" w:cs="宋体"/>
          <w:color w:val="000000"/>
          <w:kern w:val="0"/>
          <w:szCs w:val="21"/>
        </w:rPr>
      </w:pPr>
      <w:r>
        <w:rPr>
          <w:rFonts w:ascii="宋体" w:hAnsi="宋体" w:cs="宋体" w:hint="eastAsia"/>
          <w:color w:val="000000"/>
          <w:kern w:val="0"/>
          <w:sz w:val="28"/>
          <w:szCs w:val="28"/>
        </w:rPr>
        <w:t>二级指标社会效益指标，三级指标：</w:t>
      </w:r>
      <w:r>
        <w:rPr>
          <w:rFonts w:ascii="宋体" w:hAnsi="宋体" w:cs="宋体" w:hint="eastAsia"/>
          <w:color w:val="000000"/>
          <w:kern w:val="0"/>
          <w:sz w:val="28"/>
          <w:szCs w:val="28"/>
        </w:rPr>
        <w:t>1</w:t>
      </w:r>
      <w:r>
        <w:rPr>
          <w:rFonts w:ascii="宋体" w:hAnsi="宋体" w:cs="宋体" w:hint="eastAsia"/>
          <w:color w:val="000000"/>
          <w:kern w:val="0"/>
          <w:sz w:val="28"/>
          <w:szCs w:val="28"/>
        </w:rPr>
        <w:t>、保障职工参保率（</w:t>
      </w:r>
      <w:r>
        <w:rPr>
          <w:rFonts w:ascii="宋体" w:hAnsi="宋体" w:cs="宋体" w:hint="eastAsia"/>
          <w:color w:val="000000"/>
          <w:kern w:val="0"/>
          <w:sz w:val="28"/>
          <w:szCs w:val="28"/>
        </w:rPr>
        <w:t>10</w:t>
      </w:r>
      <w:r>
        <w:rPr>
          <w:rFonts w:ascii="宋体" w:hAnsi="宋体" w:cs="宋体" w:hint="eastAsia"/>
          <w:color w:val="000000"/>
          <w:kern w:val="0"/>
          <w:sz w:val="28"/>
          <w:szCs w:val="28"/>
        </w:rPr>
        <w:t>分），指标为</w:t>
      </w:r>
      <w:r>
        <w:rPr>
          <w:rFonts w:ascii="宋体" w:hAnsi="宋体" w:cs="宋体" w:hint="eastAsia"/>
          <w:color w:val="000000"/>
          <w:kern w:val="0"/>
          <w:sz w:val="28"/>
          <w:szCs w:val="28"/>
        </w:rPr>
        <w:t>95%</w:t>
      </w:r>
      <w:r>
        <w:rPr>
          <w:rFonts w:ascii="宋体" w:hAnsi="宋体" w:cs="宋体" w:hint="eastAsia"/>
          <w:color w:val="000000"/>
          <w:kern w:val="0"/>
          <w:sz w:val="28"/>
          <w:szCs w:val="28"/>
        </w:rPr>
        <w:t>，实际指标</w:t>
      </w:r>
      <w:r>
        <w:rPr>
          <w:rFonts w:ascii="宋体" w:hAnsi="宋体" w:cs="宋体" w:hint="eastAsia"/>
          <w:color w:val="000000"/>
          <w:kern w:val="0"/>
          <w:sz w:val="28"/>
          <w:szCs w:val="28"/>
        </w:rPr>
        <w:t>100%</w:t>
      </w:r>
      <w:r>
        <w:rPr>
          <w:rFonts w:ascii="宋体" w:hAnsi="宋体" w:cs="宋体" w:hint="eastAsia"/>
          <w:color w:val="000000"/>
          <w:kern w:val="0"/>
          <w:sz w:val="28"/>
          <w:szCs w:val="28"/>
        </w:rPr>
        <w:t>。</w:t>
      </w:r>
      <w:r>
        <w:rPr>
          <w:rFonts w:ascii="宋体" w:hAnsi="宋体" w:cs="宋体" w:hint="eastAsia"/>
          <w:color w:val="000000"/>
          <w:kern w:val="0"/>
          <w:sz w:val="28"/>
          <w:szCs w:val="28"/>
        </w:rPr>
        <w:t>2</w:t>
      </w:r>
      <w:r>
        <w:rPr>
          <w:rFonts w:ascii="宋体" w:hAnsi="宋体" w:cs="宋体" w:hint="eastAsia"/>
          <w:color w:val="000000"/>
          <w:kern w:val="0"/>
          <w:sz w:val="28"/>
          <w:szCs w:val="28"/>
        </w:rPr>
        <w:t>、保障新增就业率（</w:t>
      </w:r>
      <w:r>
        <w:rPr>
          <w:rFonts w:ascii="宋体" w:hAnsi="宋体" w:cs="宋体" w:hint="eastAsia"/>
          <w:color w:val="000000"/>
          <w:kern w:val="0"/>
          <w:sz w:val="28"/>
          <w:szCs w:val="28"/>
        </w:rPr>
        <w:t>10</w:t>
      </w:r>
      <w:r>
        <w:rPr>
          <w:rFonts w:ascii="宋体" w:hAnsi="宋体" w:cs="宋体" w:hint="eastAsia"/>
          <w:color w:val="000000"/>
          <w:kern w:val="0"/>
          <w:sz w:val="28"/>
          <w:szCs w:val="28"/>
        </w:rPr>
        <w:t>分），指标为</w:t>
      </w:r>
      <w:r>
        <w:rPr>
          <w:rFonts w:ascii="宋体" w:hAnsi="宋体" w:cs="宋体" w:hint="eastAsia"/>
          <w:color w:val="000000"/>
          <w:kern w:val="0"/>
          <w:sz w:val="28"/>
          <w:szCs w:val="28"/>
        </w:rPr>
        <w:t>95%</w:t>
      </w:r>
      <w:r>
        <w:rPr>
          <w:rFonts w:ascii="宋体" w:hAnsi="宋体" w:cs="宋体" w:hint="eastAsia"/>
          <w:color w:val="000000"/>
          <w:kern w:val="0"/>
          <w:sz w:val="28"/>
          <w:szCs w:val="28"/>
        </w:rPr>
        <w:t>，实际指标</w:t>
      </w:r>
      <w:r>
        <w:rPr>
          <w:rFonts w:ascii="宋体" w:hAnsi="宋体" w:cs="宋体" w:hint="eastAsia"/>
          <w:color w:val="000000"/>
          <w:kern w:val="0"/>
          <w:sz w:val="28"/>
          <w:szCs w:val="28"/>
        </w:rPr>
        <w:t>148%</w:t>
      </w:r>
      <w:r>
        <w:rPr>
          <w:rFonts w:ascii="宋体" w:hAnsi="宋体" w:cs="宋体" w:hint="eastAsia"/>
          <w:color w:val="000000"/>
          <w:kern w:val="0"/>
          <w:sz w:val="28"/>
          <w:szCs w:val="28"/>
        </w:rPr>
        <w:t>。因</w:t>
      </w:r>
      <w:r>
        <w:rPr>
          <w:rFonts w:ascii="宋体" w:hAnsi="宋体" w:cs="宋体" w:hint="eastAsia"/>
          <w:sz w:val="28"/>
          <w:szCs w:val="28"/>
        </w:rPr>
        <w:t>疫情原因，新增就业人数增多，年初编制预算目标时沿用往年数据，所以</w:t>
      </w:r>
      <w:r>
        <w:rPr>
          <w:rFonts w:ascii="宋体" w:hAnsi="宋体" w:cs="宋体" w:hint="eastAsia"/>
          <w:sz w:val="28"/>
          <w:szCs w:val="28"/>
        </w:rPr>
        <w:t>完成人数超过预算。</w:t>
      </w:r>
      <w:r>
        <w:rPr>
          <w:rFonts w:ascii="宋体" w:hAnsi="宋体" w:cs="宋体" w:hint="eastAsia"/>
          <w:sz w:val="28"/>
          <w:szCs w:val="28"/>
        </w:rPr>
        <w:t>3</w:t>
      </w:r>
      <w:r>
        <w:rPr>
          <w:rFonts w:ascii="宋体" w:hAnsi="宋体" w:cs="宋体" w:hint="eastAsia"/>
          <w:sz w:val="28"/>
          <w:szCs w:val="28"/>
        </w:rPr>
        <w:t>、保障居民医保参保率（</w:t>
      </w:r>
      <w:r>
        <w:rPr>
          <w:rFonts w:ascii="宋体" w:hAnsi="宋体" w:cs="宋体" w:hint="eastAsia"/>
          <w:sz w:val="28"/>
          <w:szCs w:val="28"/>
        </w:rPr>
        <w:t>10</w:t>
      </w:r>
      <w:r>
        <w:rPr>
          <w:rFonts w:ascii="宋体" w:hAnsi="宋体" w:cs="宋体" w:hint="eastAsia"/>
          <w:sz w:val="28"/>
          <w:szCs w:val="28"/>
        </w:rPr>
        <w:t>分），指标为</w:t>
      </w:r>
      <w:r>
        <w:rPr>
          <w:rFonts w:ascii="宋体" w:hAnsi="宋体" w:cs="宋体" w:hint="eastAsia"/>
          <w:sz w:val="28"/>
          <w:szCs w:val="28"/>
        </w:rPr>
        <w:t>95%</w:t>
      </w:r>
      <w:r>
        <w:rPr>
          <w:rFonts w:ascii="宋体" w:hAnsi="宋体" w:cs="宋体" w:hint="eastAsia"/>
          <w:sz w:val="28"/>
          <w:szCs w:val="28"/>
        </w:rPr>
        <w:t>，实际指标</w:t>
      </w:r>
      <w:r>
        <w:rPr>
          <w:rFonts w:ascii="宋体" w:hAnsi="宋体" w:cs="宋体" w:hint="eastAsia"/>
          <w:sz w:val="28"/>
          <w:szCs w:val="28"/>
        </w:rPr>
        <w:t>119%</w:t>
      </w:r>
      <w:r>
        <w:rPr>
          <w:rFonts w:ascii="宋体" w:hAnsi="宋体" w:cs="宋体" w:hint="eastAsia"/>
          <w:sz w:val="28"/>
          <w:szCs w:val="28"/>
        </w:rPr>
        <w:t>。我们争取做到人人参保，不漏保。</w:t>
      </w:r>
    </w:p>
    <w:p w:rsidR="00AB5C6A" w:rsidRDefault="00317B27">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w:t>
      </w:r>
      <w:r>
        <w:rPr>
          <w:rFonts w:ascii="宋体" w:hAnsi="宋体" w:cs="宋体" w:hint="eastAsia"/>
          <w:color w:val="000000"/>
          <w:kern w:val="0"/>
          <w:sz w:val="28"/>
          <w:szCs w:val="28"/>
        </w:rPr>
        <w:t>3</w:t>
      </w:r>
      <w:r>
        <w:rPr>
          <w:rFonts w:ascii="宋体" w:hAnsi="宋体" w:cs="宋体" w:hint="eastAsia"/>
          <w:color w:val="000000"/>
          <w:kern w:val="0"/>
          <w:sz w:val="28"/>
          <w:szCs w:val="28"/>
        </w:rPr>
        <w:t>）满意度指标完成情况分析。</w:t>
      </w:r>
    </w:p>
    <w:p w:rsidR="00AB5C6A" w:rsidRDefault="00317B27">
      <w:pPr>
        <w:widowControl/>
        <w:spacing w:line="520" w:lineRule="exact"/>
        <w:ind w:firstLine="557"/>
        <w:jc w:val="left"/>
        <w:rPr>
          <w:rFonts w:ascii="宋体" w:hAnsi="宋体" w:cs="宋体"/>
          <w:color w:val="000000"/>
          <w:kern w:val="0"/>
          <w:sz w:val="28"/>
          <w:szCs w:val="28"/>
        </w:rPr>
      </w:pPr>
      <w:bookmarkStart w:id="2" w:name="_Hlk70348384"/>
      <w:r>
        <w:rPr>
          <w:rFonts w:ascii="宋体" w:hAnsi="宋体" w:cs="宋体" w:hint="eastAsia"/>
          <w:color w:val="000000"/>
          <w:kern w:val="0"/>
          <w:sz w:val="28"/>
          <w:szCs w:val="28"/>
        </w:rPr>
        <w:t>满意度</w:t>
      </w:r>
      <w:r>
        <w:rPr>
          <w:rFonts w:ascii="宋体" w:hAnsi="宋体" w:cs="宋体"/>
          <w:color w:val="000000"/>
          <w:kern w:val="0"/>
          <w:sz w:val="28"/>
          <w:szCs w:val="28"/>
        </w:rPr>
        <w:t>指标合计</w:t>
      </w:r>
      <w:r>
        <w:rPr>
          <w:rFonts w:ascii="宋体" w:hAnsi="宋体" w:cs="宋体"/>
          <w:color w:val="000000"/>
          <w:kern w:val="0"/>
          <w:sz w:val="28"/>
          <w:szCs w:val="28"/>
        </w:rPr>
        <w:t xml:space="preserve"> </w:t>
      </w:r>
      <w:r>
        <w:rPr>
          <w:rFonts w:ascii="宋体" w:hAnsi="宋体" w:cs="宋体" w:hint="eastAsia"/>
          <w:color w:val="000000"/>
          <w:kern w:val="0"/>
          <w:sz w:val="28"/>
          <w:szCs w:val="28"/>
        </w:rPr>
        <w:t>10</w:t>
      </w:r>
      <w:r>
        <w:rPr>
          <w:rFonts w:ascii="宋体" w:hAnsi="宋体" w:cs="宋体"/>
          <w:color w:val="000000"/>
          <w:kern w:val="0"/>
          <w:sz w:val="28"/>
          <w:szCs w:val="28"/>
        </w:rPr>
        <w:t xml:space="preserve"> </w:t>
      </w:r>
      <w:r>
        <w:rPr>
          <w:rFonts w:ascii="宋体" w:hAnsi="宋体" w:cs="宋体"/>
          <w:color w:val="000000"/>
          <w:kern w:val="0"/>
          <w:sz w:val="28"/>
          <w:szCs w:val="28"/>
        </w:rPr>
        <w:t>分，实际得分</w:t>
      </w:r>
      <w:r>
        <w:rPr>
          <w:rFonts w:ascii="宋体" w:hAnsi="宋体" w:cs="宋体"/>
          <w:color w:val="000000"/>
          <w:kern w:val="0"/>
          <w:sz w:val="28"/>
          <w:szCs w:val="28"/>
        </w:rPr>
        <w:t xml:space="preserve"> </w:t>
      </w:r>
      <w:r>
        <w:rPr>
          <w:rFonts w:ascii="宋体" w:hAnsi="宋体" w:cs="宋体" w:hint="eastAsia"/>
          <w:color w:val="000000"/>
          <w:kern w:val="0"/>
          <w:sz w:val="28"/>
          <w:szCs w:val="28"/>
        </w:rPr>
        <w:t>1</w:t>
      </w:r>
      <w:r>
        <w:rPr>
          <w:rFonts w:ascii="宋体" w:hAnsi="宋体" w:cs="宋体"/>
          <w:color w:val="000000"/>
          <w:kern w:val="0"/>
          <w:sz w:val="28"/>
          <w:szCs w:val="28"/>
        </w:rPr>
        <w:t>0</w:t>
      </w:r>
      <w:r>
        <w:rPr>
          <w:rFonts w:ascii="宋体" w:hAnsi="宋体" w:cs="宋体"/>
          <w:color w:val="000000"/>
          <w:kern w:val="0"/>
          <w:sz w:val="28"/>
          <w:szCs w:val="28"/>
        </w:rPr>
        <w:t>分，指标完成率为</w:t>
      </w:r>
      <w:r>
        <w:rPr>
          <w:rFonts w:ascii="宋体" w:hAnsi="宋体" w:cs="宋体"/>
          <w:color w:val="000000"/>
          <w:kern w:val="0"/>
          <w:sz w:val="28"/>
          <w:szCs w:val="28"/>
        </w:rPr>
        <w:t xml:space="preserve"> 100%</w:t>
      </w:r>
      <w:r>
        <w:rPr>
          <w:rFonts w:ascii="宋体" w:hAnsi="宋体" w:cs="宋体"/>
          <w:color w:val="000000"/>
          <w:kern w:val="0"/>
          <w:sz w:val="28"/>
          <w:szCs w:val="28"/>
        </w:rPr>
        <w:t>。</w:t>
      </w:r>
    </w:p>
    <w:bookmarkEnd w:id="2"/>
    <w:p w:rsidR="00AB5C6A" w:rsidRDefault="00AB5C6A">
      <w:pPr>
        <w:widowControl/>
        <w:spacing w:line="520" w:lineRule="exact"/>
        <w:ind w:firstLine="557"/>
        <w:jc w:val="left"/>
        <w:rPr>
          <w:rFonts w:ascii="宋体" w:hAnsi="宋体" w:cs="宋体"/>
          <w:color w:val="000000"/>
          <w:kern w:val="0"/>
          <w:sz w:val="28"/>
          <w:szCs w:val="28"/>
        </w:rPr>
      </w:pPr>
    </w:p>
    <w:p w:rsidR="00AB5C6A" w:rsidRDefault="00317B27">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（四）上年度部门自评结果应用情况</w:t>
      </w:r>
    </w:p>
    <w:p w:rsidR="00AB5C6A" w:rsidRDefault="00317B27">
      <w:pPr>
        <w:spacing w:line="619" w:lineRule="exact"/>
        <w:ind w:left="720"/>
        <w:rPr>
          <w:rFonts w:ascii="宋体" w:hAnsi="宋体" w:cs="宋体"/>
          <w:bCs/>
          <w:color w:val="000000"/>
          <w:sz w:val="28"/>
          <w:szCs w:val="28"/>
          <w:lang w:val="zh-CN" w:bidi="zh-CN"/>
        </w:rPr>
      </w:pPr>
      <w:r>
        <w:rPr>
          <w:rFonts w:ascii="宋体" w:hAnsi="宋体" w:cs="宋体" w:hint="eastAsia"/>
          <w:bCs/>
          <w:color w:val="000000"/>
          <w:sz w:val="28"/>
          <w:szCs w:val="28"/>
          <w:lang w:val="zh-CN" w:bidi="zh-CN"/>
        </w:rPr>
        <w:t>无</w:t>
      </w:r>
    </w:p>
    <w:p w:rsidR="00AB5C6A" w:rsidRDefault="00AB5C6A">
      <w:pPr>
        <w:widowControl/>
        <w:spacing w:line="520" w:lineRule="exact"/>
        <w:ind w:firstLine="557"/>
        <w:jc w:val="left"/>
        <w:rPr>
          <w:rFonts w:ascii="宋体" w:hAnsi="宋体" w:cs="宋体"/>
          <w:color w:val="000000"/>
          <w:kern w:val="0"/>
          <w:sz w:val="28"/>
          <w:szCs w:val="28"/>
        </w:rPr>
      </w:pPr>
    </w:p>
    <w:p w:rsidR="00AB5C6A" w:rsidRDefault="00317B27">
      <w:pPr>
        <w:widowControl/>
        <w:spacing w:line="520" w:lineRule="exact"/>
        <w:ind w:firstLine="560"/>
        <w:jc w:val="left"/>
        <w:rPr>
          <w:rFonts w:ascii="宋体" w:hAnsi="宋体" w:cs="宋体"/>
          <w:color w:val="000000"/>
          <w:kern w:val="0"/>
          <w:sz w:val="28"/>
          <w:szCs w:val="28"/>
        </w:rPr>
      </w:pPr>
      <w:r>
        <w:rPr>
          <w:rFonts w:ascii="宋体" w:hAnsi="宋体" w:cs="宋体" w:hint="eastAsia"/>
          <w:color w:val="000000"/>
          <w:kern w:val="0"/>
          <w:sz w:val="28"/>
          <w:szCs w:val="28"/>
        </w:rPr>
        <w:t>（五）其他佐证材料</w:t>
      </w:r>
    </w:p>
    <w:p w:rsidR="00AB5C6A" w:rsidRDefault="00317B27">
      <w:pPr>
        <w:spacing w:line="619" w:lineRule="exact"/>
        <w:ind w:left="720"/>
        <w:rPr>
          <w:rFonts w:ascii="宋体" w:hAnsi="宋体" w:cs="宋体"/>
          <w:bCs/>
          <w:color w:val="000000"/>
          <w:sz w:val="28"/>
          <w:szCs w:val="28"/>
          <w:lang w:val="zh-CN" w:bidi="zh-CN"/>
        </w:rPr>
      </w:pPr>
      <w:r>
        <w:rPr>
          <w:rFonts w:ascii="宋体" w:hAnsi="宋体" w:cs="宋体" w:hint="eastAsia"/>
          <w:bCs/>
          <w:color w:val="000000"/>
          <w:sz w:val="28"/>
          <w:szCs w:val="28"/>
          <w:lang w:val="zh-CN" w:bidi="zh-CN"/>
        </w:rPr>
        <w:t>无</w:t>
      </w:r>
    </w:p>
    <w:p w:rsidR="00AB5C6A" w:rsidRDefault="00AB5C6A"/>
    <w:p w:rsidR="00AB5C6A" w:rsidRDefault="00AB5C6A"/>
    <w:p w:rsidR="00AB5C6A" w:rsidRDefault="00AB5C6A"/>
    <w:p w:rsidR="00AB5C6A" w:rsidRDefault="00AB5C6A"/>
    <w:p w:rsidR="00AB5C6A" w:rsidRDefault="00AB5C6A"/>
    <w:p w:rsidR="00AB5C6A" w:rsidRDefault="00AB5C6A"/>
    <w:p w:rsidR="00AB5C6A" w:rsidRDefault="00AB5C6A"/>
    <w:p w:rsidR="00AB5C6A" w:rsidRDefault="00AB5C6A"/>
    <w:p w:rsidR="00AB5C6A" w:rsidRDefault="00AB5C6A"/>
    <w:p w:rsidR="00AB5C6A" w:rsidRDefault="00AB5C6A"/>
    <w:p w:rsidR="00AB5C6A" w:rsidRDefault="00AB5C6A"/>
    <w:p w:rsidR="00AB5C6A" w:rsidRDefault="00AB5C6A"/>
    <w:p w:rsidR="00AB5C6A" w:rsidRDefault="00AB5C6A"/>
    <w:p w:rsidR="00AB5C6A" w:rsidRDefault="00AB5C6A"/>
    <w:p w:rsidR="00AB5C6A" w:rsidRDefault="00AB5C6A"/>
    <w:p w:rsidR="00AB5C6A" w:rsidRDefault="00AB5C6A"/>
    <w:p w:rsidR="00AB5C6A" w:rsidRDefault="00AB5C6A"/>
    <w:p w:rsidR="00AB5C6A" w:rsidRDefault="00AB5C6A"/>
    <w:p w:rsidR="00AB5C6A" w:rsidRDefault="00AB5C6A"/>
    <w:p w:rsidR="00AB5C6A" w:rsidRDefault="00AB5C6A"/>
    <w:p w:rsidR="00AB5C6A" w:rsidRDefault="00317B27">
      <w:pPr>
        <w:widowControl/>
        <w:spacing w:line="432" w:lineRule="atLeast"/>
        <w:jc w:val="center"/>
        <w:rPr>
          <w:rFonts w:ascii="方正小标宋简体" w:eastAsia="方正小标宋简体" w:hAnsi="方正小标宋简体" w:cs="方正小标宋简体"/>
          <w:color w:val="000000"/>
          <w:kern w:val="0"/>
          <w:sz w:val="40"/>
          <w:szCs w:val="40"/>
        </w:rPr>
      </w:pPr>
      <w:r>
        <w:rPr>
          <w:rFonts w:ascii="方正小标宋简体" w:eastAsia="方正小标宋简体" w:hAnsi="方正小标宋简体" w:cs="方正小标宋简体" w:hint="eastAsia"/>
          <w:color w:val="000000"/>
          <w:kern w:val="0"/>
          <w:sz w:val="40"/>
          <w:szCs w:val="40"/>
        </w:rPr>
        <w:t>2</w:t>
      </w:r>
      <w:r>
        <w:rPr>
          <w:rFonts w:ascii="方正小标宋简体" w:eastAsia="方正小标宋简体" w:hAnsi="方正小标宋简体" w:cs="方正小标宋简体"/>
          <w:color w:val="000000"/>
          <w:kern w:val="0"/>
          <w:sz w:val="40"/>
          <w:szCs w:val="40"/>
        </w:rPr>
        <w:t>020</w:t>
      </w:r>
      <w:r>
        <w:rPr>
          <w:rFonts w:ascii="方正小标宋简体" w:eastAsia="方正小标宋简体" w:hAnsi="方正小标宋简体" w:cs="方正小标宋简体" w:hint="eastAsia"/>
          <w:color w:val="000000"/>
          <w:kern w:val="0"/>
          <w:sz w:val="40"/>
          <w:szCs w:val="40"/>
        </w:rPr>
        <w:t>年度</w:t>
      </w:r>
      <w:r>
        <w:rPr>
          <w:rFonts w:ascii="方正小标宋简体" w:eastAsia="方正小标宋简体" w:hAnsi="方正小标宋简体" w:cs="方正小标宋简体"/>
          <w:color w:val="000000"/>
          <w:kern w:val="0"/>
          <w:sz w:val="40"/>
          <w:szCs w:val="40"/>
        </w:rPr>
        <w:t>农垦及单位职工养老保险</w:t>
      </w:r>
    </w:p>
    <w:p w:rsidR="00AB5C6A" w:rsidRDefault="00317B27">
      <w:pPr>
        <w:widowControl/>
        <w:spacing w:line="432" w:lineRule="atLeast"/>
        <w:jc w:val="center"/>
        <w:rPr>
          <w:rFonts w:ascii="方正小标宋简体" w:eastAsia="方正小标宋简体" w:hAnsi="方正小标宋简体" w:cs="方正小标宋简体"/>
          <w:color w:val="000000"/>
          <w:kern w:val="0"/>
          <w:sz w:val="40"/>
          <w:szCs w:val="40"/>
        </w:rPr>
      </w:pPr>
      <w:r>
        <w:rPr>
          <w:rFonts w:ascii="方正小标宋简体" w:eastAsia="方正小标宋简体" w:hAnsi="方正小标宋简体" w:cs="方正小标宋简体" w:hint="eastAsia"/>
          <w:color w:val="000000"/>
          <w:kern w:val="0"/>
          <w:sz w:val="40"/>
          <w:szCs w:val="40"/>
        </w:rPr>
        <w:t>项目自评结果（格式）</w:t>
      </w:r>
    </w:p>
    <w:p w:rsidR="00AB5C6A" w:rsidRDefault="00317B27">
      <w:pPr>
        <w:widowControl/>
        <w:spacing w:line="432" w:lineRule="atLeast"/>
        <w:jc w:val="center"/>
        <w:rPr>
          <w:rFonts w:ascii="宋体" w:hAnsi="宋体" w:cs="宋体"/>
          <w:color w:val="000000"/>
          <w:kern w:val="0"/>
          <w:sz w:val="24"/>
          <w:szCs w:val="24"/>
        </w:rPr>
      </w:pPr>
      <w:r>
        <w:rPr>
          <w:rFonts w:ascii="楷体_GB2312" w:eastAsia="楷体_GB2312" w:hAnsi="宋体" w:cs="宋体" w:hint="eastAsia"/>
          <w:color w:val="000000"/>
          <w:kern w:val="0"/>
          <w:sz w:val="24"/>
          <w:szCs w:val="24"/>
        </w:rPr>
        <w:t>（摘要版）</w:t>
      </w:r>
    </w:p>
    <w:p w:rsidR="00AB5C6A" w:rsidRDefault="00AB5C6A">
      <w:pPr>
        <w:widowControl/>
        <w:spacing w:line="432" w:lineRule="atLeast"/>
        <w:jc w:val="left"/>
        <w:rPr>
          <w:rFonts w:ascii="宋体" w:hAnsi="宋体" w:cs="宋体"/>
          <w:color w:val="000000"/>
          <w:kern w:val="0"/>
          <w:sz w:val="24"/>
          <w:szCs w:val="24"/>
        </w:rPr>
      </w:pPr>
    </w:p>
    <w:p w:rsidR="00AB5C6A" w:rsidRDefault="00317B27">
      <w:pPr>
        <w:widowControl/>
        <w:spacing w:after="240" w:line="432" w:lineRule="atLeast"/>
        <w:jc w:val="left"/>
        <w:rPr>
          <w:rFonts w:ascii="宋体" w:hAnsi="宋体" w:cs="宋体"/>
          <w:color w:val="000000"/>
          <w:kern w:val="0"/>
          <w:sz w:val="28"/>
          <w:szCs w:val="28"/>
        </w:rPr>
      </w:pPr>
      <w:r>
        <w:rPr>
          <w:rFonts w:ascii="宋体" w:hAnsi="宋体" w:cs="宋体" w:hint="eastAsia"/>
          <w:color w:val="000000"/>
          <w:kern w:val="0"/>
          <w:sz w:val="28"/>
          <w:szCs w:val="28"/>
        </w:rPr>
        <w:t xml:space="preserve">　　　　摘要版只保留缩略版的第一部分，精简到</w:t>
      </w:r>
      <w:r>
        <w:rPr>
          <w:rFonts w:ascii="宋体" w:hAnsi="宋体" w:cs="宋体" w:hint="eastAsia"/>
          <w:b/>
          <w:bCs/>
          <w:color w:val="000000"/>
          <w:kern w:val="0"/>
          <w:sz w:val="28"/>
          <w:szCs w:val="28"/>
        </w:rPr>
        <w:t>1500</w:t>
      </w:r>
      <w:r>
        <w:rPr>
          <w:rFonts w:ascii="宋体" w:hAnsi="宋体" w:cs="宋体" w:hint="eastAsia"/>
          <w:b/>
          <w:bCs/>
          <w:color w:val="000000"/>
          <w:kern w:val="0"/>
          <w:sz w:val="28"/>
          <w:szCs w:val="28"/>
        </w:rPr>
        <w:t>字</w:t>
      </w:r>
      <w:r>
        <w:rPr>
          <w:rFonts w:ascii="宋体" w:hAnsi="宋体" w:cs="宋体" w:hint="eastAsia"/>
          <w:color w:val="000000"/>
          <w:kern w:val="0"/>
          <w:sz w:val="28"/>
          <w:szCs w:val="28"/>
        </w:rPr>
        <w:t>左右。</w:t>
      </w:r>
    </w:p>
    <w:p w:rsidR="00AB5C6A" w:rsidRDefault="00317B27">
      <w:pPr>
        <w:widowControl/>
        <w:spacing w:line="520" w:lineRule="exact"/>
        <w:jc w:val="left"/>
        <w:rPr>
          <w:rFonts w:ascii="宋体" w:hAnsi="宋体" w:cs="宋体"/>
          <w:color w:val="000000"/>
          <w:kern w:val="0"/>
          <w:sz w:val="28"/>
          <w:szCs w:val="28"/>
        </w:rPr>
      </w:pPr>
      <w:r>
        <w:rPr>
          <w:rFonts w:ascii="黑体" w:eastAsia="黑体" w:hAnsi="黑体" w:cs="宋体" w:hint="eastAsia"/>
          <w:color w:val="000000"/>
          <w:kern w:val="0"/>
          <w:sz w:val="24"/>
          <w:szCs w:val="24"/>
        </w:rPr>
        <w:t xml:space="preserve">　</w:t>
      </w:r>
      <w:r>
        <w:rPr>
          <w:rFonts w:ascii="黑体" w:eastAsia="黑体" w:hAnsi="黑体" w:cs="宋体" w:hint="eastAsia"/>
          <w:color w:val="000000"/>
          <w:kern w:val="0"/>
          <w:sz w:val="28"/>
          <w:szCs w:val="28"/>
        </w:rPr>
        <w:t>一、自评结论</w:t>
      </w:r>
    </w:p>
    <w:p w:rsidR="00AB5C6A" w:rsidRDefault="00317B27">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（一）自评得分</w:t>
      </w:r>
    </w:p>
    <w:p w:rsidR="00AB5C6A" w:rsidRDefault="00317B27">
      <w:pPr>
        <w:adjustRightInd w:val="0"/>
        <w:snapToGrid w:val="0"/>
        <w:spacing w:line="580" w:lineRule="atLeast"/>
        <w:ind w:firstLineChars="200" w:firstLine="600"/>
        <w:jc w:val="left"/>
        <w:rPr>
          <w:rFonts w:ascii="宋体" w:hAnsi="宋体"/>
          <w:sz w:val="30"/>
          <w:szCs w:val="30"/>
        </w:rPr>
      </w:pPr>
      <w:r>
        <w:rPr>
          <w:rFonts w:ascii="宋体" w:hAnsi="宋体" w:hint="eastAsia"/>
          <w:sz w:val="30"/>
          <w:szCs w:val="30"/>
        </w:rPr>
        <w:t>项目绩效评价综合得分为</w:t>
      </w:r>
      <w:r>
        <w:rPr>
          <w:rFonts w:ascii="宋体" w:hAnsi="宋体" w:hint="eastAsia"/>
          <w:sz w:val="30"/>
          <w:szCs w:val="30"/>
        </w:rPr>
        <w:t>8</w:t>
      </w:r>
      <w:bookmarkStart w:id="3" w:name="_GoBack"/>
      <w:bookmarkEnd w:id="3"/>
      <w:r>
        <w:rPr>
          <w:rFonts w:ascii="宋体" w:hAnsi="宋体"/>
          <w:sz w:val="30"/>
          <w:szCs w:val="30"/>
        </w:rPr>
        <w:t>0.56</w:t>
      </w:r>
      <w:r>
        <w:rPr>
          <w:rFonts w:ascii="宋体" w:hAnsi="宋体" w:hint="eastAsia"/>
          <w:sz w:val="30"/>
          <w:szCs w:val="30"/>
        </w:rPr>
        <w:t>分。其中预算执行率得分</w:t>
      </w:r>
      <w:r>
        <w:rPr>
          <w:rFonts w:ascii="宋体" w:hAnsi="宋体"/>
          <w:sz w:val="30"/>
          <w:szCs w:val="30"/>
        </w:rPr>
        <w:t>9.84</w:t>
      </w:r>
      <w:r>
        <w:rPr>
          <w:rFonts w:ascii="宋体" w:hAnsi="宋体" w:hint="eastAsia"/>
          <w:sz w:val="30"/>
          <w:szCs w:val="30"/>
        </w:rPr>
        <w:t>分，产出得分</w:t>
      </w:r>
      <w:r>
        <w:rPr>
          <w:rFonts w:ascii="宋体" w:hAnsi="宋体"/>
          <w:sz w:val="30"/>
          <w:szCs w:val="30"/>
        </w:rPr>
        <w:t>30.72</w:t>
      </w:r>
      <w:r>
        <w:rPr>
          <w:rFonts w:ascii="宋体" w:hAnsi="宋体" w:hint="eastAsia"/>
          <w:sz w:val="30"/>
          <w:szCs w:val="30"/>
        </w:rPr>
        <w:t>分，效益得分</w:t>
      </w:r>
      <w:r>
        <w:rPr>
          <w:rFonts w:ascii="宋体" w:hAnsi="宋体" w:hint="eastAsia"/>
          <w:sz w:val="30"/>
          <w:szCs w:val="30"/>
        </w:rPr>
        <w:t>30</w:t>
      </w:r>
      <w:r>
        <w:rPr>
          <w:rFonts w:ascii="宋体" w:hAnsi="宋体" w:hint="eastAsia"/>
          <w:sz w:val="30"/>
          <w:szCs w:val="30"/>
        </w:rPr>
        <w:t>分，满意度得分</w:t>
      </w:r>
      <w:r>
        <w:rPr>
          <w:rFonts w:ascii="宋体" w:hAnsi="宋体" w:hint="eastAsia"/>
          <w:sz w:val="30"/>
          <w:szCs w:val="30"/>
        </w:rPr>
        <w:t>1</w:t>
      </w:r>
      <w:r>
        <w:rPr>
          <w:rFonts w:ascii="宋体" w:hAnsi="宋体"/>
          <w:sz w:val="30"/>
          <w:szCs w:val="30"/>
        </w:rPr>
        <w:t>0.00</w:t>
      </w:r>
      <w:r>
        <w:rPr>
          <w:rFonts w:ascii="宋体" w:hAnsi="宋体" w:hint="eastAsia"/>
          <w:sz w:val="30"/>
          <w:szCs w:val="30"/>
        </w:rPr>
        <w:t>分。</w:t>
      </w:r>
    </w:p>
    <w:p w:rsidR="00AB5C6A" w:rsidRDefault="00AB5C6A">
      <w:pPr>
        <w:widowControl/>
        <w:spacing w:line="520" w:lineRule="exact"/>
        <w:ind w:firstLine="557"/>
        <w:jc w:val="left"/>
        <w:rPr>
          <w:rFonts w:ascii="宋体" w:hAnsi="宋体" w:cs="宋体"/>
          <w:color w:val="000000"/>
          <w:kern w:val="0"/>
          <w:sz w:val="28"/>
          <w:szCs w:val="28"/>
        </w:rPr>
      </w:pPr>
    </w:p>
    <w:p w:rsidR="00AB5C6A" w:rsidRDefault="00317B27">
      <w:pPr>
        <w:widowControl/>
        <w:spacing w:line="520" w:lineRule="exact"/>
        <w:jc w:val="left"/>
        <w:rPr>
          <w:rFonts w:ascii="宋体" w:hAnsi="宋体" w:cs="宋体"/>
          <w:color w:val="000000"/>
          <w:kern w:val="0"/>
          <w:sz w:val="28"/>
          <w:szCs w:val="28"/>
        </w:rPr>
      </w:pPr>
      <w:r>
        <w:rPr>
          <w:rFonts w:ascii="宋体" w:hAnsi="宋体" w:cs="宋体" w:hint="eastAsia"/>
          <w:color w:val="000000"/>
          <w:kern w:val="0"/>
          <w:sz w:val="28"/>
          <w:szCs w:val="28"/>
        </w:rPr>
        <w:t xml:space="preserve">　　（二）绩效目标完成情况</w:t>
      </w:r>
    </w:p>
    <w:p w:rsidR="00AB5C6A" w:rsidRDefault="00317B27">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1.</w:t>
      </w:r>
      <w:r>
        <w:rPr>
          <w:rFonts w:ascii="宋体" w:hAnsi="宋体" w:cs="宋体" w:hint="eastAsia"/>
          <w:color w:val="000000"/>
          <w:kern w:val="0"/>
          <w:sz w:val="28"/>
          <w:szCs w:val="28"/>
        </w:rPr>
        <w:t>执行率情况。</w:t>
      </w:r>
    </w:p>
    <w:p w:rsidR="00AB5C6A" w:rsidRDefault="00317B27">
      <w:pPr>
        <w:snapToGrid w:val="0"/>
        <w:spacing w:line="600" w:lineRule="exact"/>
        <w:ind w:firstLineChars="200" w:firstLine="560"/>
        <w:rPr>
          <w:rFonts w:ascii="宋体" w:hAnsi="宋体"/>
          <w:sz w:val="28"/>
          <w:szCs w:val="28"/>
        </w:rPr>
      </w:pPr>
      <w:r>
        <w:rPr>
          <w:rFonts w:ascii="宋体" w:hAnsi="宋体" w:hint="eastAsia"/>
          <w:sz w:val="28"/>
          <w:szCs w:val="28"/>
        </w:rPr>
        <w:t>20</w:t>
      </w:r>
      <w:r>
        <w:rPr>
          <w:rFonts w:ascii="宋体" w:hAnsi="宋体"/>
          <w:sz w:val="28"/>
          <w:szCs w:val="28"/>
        </w:rPr>
        <w:t>20</w:t>
      </w:r>
      <w:r>
        <w:rPr>
          <w:rFonts w:ascii="宋体" w:hAnsi="宋体" w:hint="eastAsia"/>
          <w:sz w:val="28"/>
          <w:szCs w:val="28"/>
        </w:rPr>
        <w:t>年项目</w:t>
      </w:r>
      <w:r>
        <w:rPr>
          <w:rFonts w:asciiTheme="minorEastAsia" w:eastAsiaTheme="minorEastAsia" w:hAnsiTheme="minorEastAsia" w:cstheme="minorBidi" w:hint="eastAsia"/>
          <w:sz w:val="28"/>
          <w:szCs w:val="28"/>
        </w:rPr>
        <w:t>到位资金</w:t>
      </w:r>
      <w:r>
        <w:rPr>
          <w:rFonts w:ascii="宋体" w:hAnsi="宋体" w:hint="eastAsia"/>
          <w:sz w:val="28"/>
          <w:szCs w:val="28"/>
        </w:rPr>
        <w:t>为</w:t>
      </w:r>
      <w:r>
        <w:rPr>
          <w:rFonts w:ascii="宋体" w:hAnsi="宋体" w:hint="eastAsia"/>
          <w:sz w:val="28"/>
          <w:szCs w:val="28"/>
        </w:rPr>
        <w:t>1204.6</w:t>
      </w:r>
      <w:r>
        <w:rPr>
          <w:rFonts w:ascii="宋体" w:hAnsi="宋体" w:hint="eastAsia"/>
          <w:sz w:val="28"/>
          <w:szCs w:val="28"/>
        </w:rPr>
        <w:t>万元。其中：公共预算财政拨款资金为</w:t>
      </w:r>
      <w:r>
        <w:rPr>
          <w:rFonts w:ascii="宋体" w:hAnsi="宋体" w:hint="eastAsia"/>
          <w:sz w:val="28"/>
          <w:szCs w:val="28"/>
        </w:rPr>
        <w:t>1204.6</w:t>
      </w:r>
      <w:r>
        <w:rPr>
          <w:rFonts w:ascii="宋体" w:hAnsi="宋体" w:hint="eastAsia"/>
          <w:sz w:val="28"/>
          <w:szCs w:val="28"/>
        </w:rPr>
        <w:t>万元。年初预算数为</w:t>
      </w:r>
      <w:r>
        <w:rPr>
          <w:rFonts w:ascii="宋体" w:hAnsi="宋体"/>
          <w:sz w:val="28"/>
          <w:szCs w:val="28"/>
        </w:rPr>
        <w:t>2450.00</w:t>
      </w:r>
      <w:r>
        <w:rPr>
          <w:rFonts w:ascii="宋体" w:hAnsi="宋体" w:hint="eastAsia"/>
          <w:sz w:val="28"/>
          <w:szCs w:val="28"/>
        </w:rPr>
        <w:t>万元，预算执行率为</w:t>
      </w:r>
      <w:r>
        <w:rPr>
          <w:rFonts w:ascii="宋体" w:hAnsi="宋体"/>
          <w:sz w:val="28"/>
          <w:szCs w:val="28"/>
        </w:rPr>
        <w:t>49.2</w:t>
      </w:r>
      <w:r>
        <w:rPr>
          <w:rFonts w:ascii="宋体" w:hAnsi="宋体" w:hint="eastAsia"/>
          <w:sz w:val="28"/>
          <w:szCs w:val="28"/>
        </w:rPr>
        <w:t>%</w:t>
      </w:r>
      <w:r>
        <w:rPr>
          <w:rFonts w:ascii="宋体" w:hAnsi="宋体" w:hint="eastAsia"/>
          <w:sz w:val="28"/>
          <w:szCs w:val="28"/>
        </w:rPr>
        <w:t>。因疫情原因，根据湖北省人力资源和社会保障厅、湖北省财政厅、国家税务总局湖北省税务局发文鄂人社发</w:t>
      </w:r>
      <w:r>
        <w:rPr>
          <w:rFonts w:ascii="宋体" w:hAnsi="宋体" w:hint="eastAsia"/>
          <w:sz w:val="28"/>
          <w:szCs w:val="28"/>
        </w:rPr>
        <w:t>[2020]4</w:t>
      </w:r>
      <w:r>
        <w:rPr>
          <w:rFonts w:ascii="宋体" w:hAnsi="宋体" w:hint="eastAsia"/>
          <w:sz w:val="28"/>
          <w:szCs w:val="28"/>
        </w:rPr>
        <w:t>号文和武汉市医疗保障局发武医保</w:t>
      </w:r>
      <w:r>
        <w:rPr>
          <w:rFonts w:ascii="宋体" w:hAnsi="宋体" w:hint="eastAsia"/>
          <w:sz w:val="28"/>
          <w:szCs w:val="28"/>
        </w:rPr>
        <w:t>[2020]24</w:t>
      </w:r>
      <w:r>
        <w:rPr>
          <w:rFonts w:ascii="宋体" w:hAnsi="宋体" w:hint="eastAsia"/>
          <w:sz w:val="28"/>
          <w:szCs w:val="28"/>
        </w:rPr>
        <w:t>号文，从</w:t>
      </w:r>
      <w:r>
        <w:rPr>
          <w:rFonts w:ascii="宋体" w:hAnsi="宋体" w:hint="eastAsia"/>
          <w:sz w:val="28"/>
          <w:szCs w:val="28"/>
        </w:rPr>
        <w:t>2020</w:t>
      </w:r>
      <w:r>
        <w:rPr>
          <w:rFonts w:ascii="宋体" w:hAnsi="宋体" w:hint="eastAsia"/>
          <w:sz w:val="28"/>
          <w:szCs w:val="28"/>
        </w:rPr>
        <w:t>年</w:t>
      </w:r>
      <w:r>
        <w:rPr>
          <w:rFonts w:ascii="宋体" w:hAnsi="宋体" w:hint="eastAsia"/>
          <w:sz w:val="28"/>
          <w:szCs w:val="28"/>
        </w:rPr>
        <w:t>2</w:t>
      </w:r>
      <w:r>
        <w:rPr>
          <w:rFonts w:ascii="宋体" w:hAnsi="宋体" w:hint="eastAsia"/>
          <w:sz w:val="28"/>
          <w:szCs w:val="28"/>
        </w:rPr>
        <w:t>月开始至</w:t>
      </w:r>
      <w:r>
        <w:rPr>
          <w:rFonts w:ascii="宋体" w:hAnsi="宋体" w:hint="eastAsia"/>
          <w:sz w:val="28"/>
          <w:szCs w:val="28"/>
        </w:rPr>
        <w:t>2020</w:t>
      </w:r>
      <w:r>
        <w:rPr>
          <w:rFonts w:ascii="宋体" w:hAnsi="宋体" w:hint="eastAsia"/>
          <w:sz w:val="28"/>
          <w:szCs w:val="28"/>
        </w:rPr>
        <w:t>年</w:t>
      </w:r>
      <w:r>
        <w:rPr>
          <w:rFonts w:ascii="宋体" w:hAnsi="宋体" w:hint="eastAsia"/>
          <w:sz w:val="28"/>
          <w:szCs w:val="28"/>
        </w:rPr>
        <w:t>12</w:t>
      </w:r>
      <w:r>
        <w:rPr>
          <w:rFonts w:ascii="宋体" w:hAnsi="宋体" w:hint="eastAsia"/>
          <w:sz w:val="28"/>
          <w:szCs w:val="28"/>
        </w:rPr>
        <w:t>月免征职工基本养老保险、失业保险、工伤保险的单位部分，</w:t>
      </w:r>
      <w:r>
        <w:rPr>
          <w:rFonts w:ascii="宋体" w:hAnsi="宋体" w:hint="eastAsia"/>
          <w:sz w:val="28"/>
          <w:szCs w:val="28"/>
        </w:rPr>
        <w:t>2020</w:t>
      </w:r>
      <w:r>
        <w:rPr>
          <w:rFonts w:ascii="宋体" w:hAnsi="宋体" w:hint="eastAsia"/>
          <w:sz w:val="28"/>
          <w:szCs w:val="28"/>
        </w:rPr>
        <w:t>年</w:t>
      </w:r>
      <w:r>
        <w:rPr>
          <w:rFonts w:ascii="宋体" w:hAnsi="宋体" w:hint="eastAsia"/>
          <w:sz w:val="28"/>
          <w:szCs w:val="28"/>
        </w:rPr>
        <w:t>2</w:t>
      </w:r>
      <w:r>
        <w:rPr>
          <w:rFonts w:ascii="宋体" w:hAnsi="宋体" w:hint="eastAsia"/>
          <w:sz w:val="28"/>
          <w:szCs w:val="28"/>
        </w:rPr>
        <w:t>月至</w:t>
      </w:r>
      <w:r>
        <w:rPr>
          <w:rFonts w:ascii="宋体" w:hAnsi="宋体" w:hint="eastAsia"/>
          <w:sz w:val="28"/>
          <w:szCs w:val="28"/>
        </w:rPr>
        <w:t>6</w:t>
      </w:r>
      <w:r>
        <w:rPr>
          <w:rFonts w:ascii="宋体" w:hAnsi="宋体" w:hint="eastAsia"/>
          <w:sz w:val="28"/>
          <w:szCs w:val="28"/>
        </w:rPr>
        <w:t>月对职工基本医疗保险费单位部分实行减半征收。</w:t>
      </w:r>
      <w:r>
        <w:rPr>
          <w:rFonts w:ascii="宋体" w:hAnsi="宋体" w:hint="eastAsia"/>
          <w:sz w:val="28"/>
          <w:szCs w:val="28"/>
        </w:rPr>
        <w:lastRenderedPageBreak/>
        <w:t>年初编制预算目标时沿用往年数据，所以设定偏高无法完成。</w:t>
      </w:r>
    </w:p>
    <w:p w:rsidR="00AB5C6A" w:rsidRDefault="00AB5C6A">
      <w:pPr>
        <w:snapToGrid w:val="0"/>
        <w:spacing w:line="600" w:lineRule="exact"/>
        <w:ind w:firstLineChars="200" w:firstLine="560"/>
        <w:rPr>
          <w:rFonts w:ascii="宋体" w:hAnsi="宋体"/>
          <w:sz w:val="28"/>
          <w:szCs w:val="28"/>
        </w:rPr>
      </w:pPr>
    </w:p>
    <w:p w:rsidR="00AB5C6A" w:rsidRDefault="00317B27">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2.</w:t>
      </w:r>
      <w:r>
        <w:rPr>
          <w:rFonts w:ascii="宋体" w:hAnsi="宋体" w:cs="宋体" w:hint="eastAsia"/>
          <w:color w:val="000000"/>
          <w:kern w:val="0"/>
          <w:sz w:val="28"/>
          <w:szCs w:val="28"/>
        </w:rPr>
        <w:t>完成的绩效目标。</w:t>
      </w:r>
    </w:p>
    <w:p w:rsidR="00AB5C6A" w:rsidRDefault="00317B27">
      <w:pPr>
        <w:ind w:firstLineChars="200" w:firstLine="560"/>
        <w:rPr>
          <w:sz w:val="28"/>
          <w:szCs w:val="28"/>
        </w:rPr>
      </w:pPr>
      <w:r>
        <w:rPr>
          <w:rFonts w:ascii="宋体" w:hAnsi="宋体" w:cs="宋体" w:hint="eastAsia"/>
          <w:color w:val="000000"/>
          <w:kern w:val="0"/>
          <w:sz w:val="28"/>
          <w:szCs w:val="28"/>
        </w:rPr>
        <w:t>本项目绩效总目标</w:t>
      </w:r>
      <w:r>
        <w:rPr>
          <w:rFonts w:ascii="宋体" w:hAnsi="宋体" w:cs="宋体"/>
          <w:color w:val="000000"/>
          <w:kern w:val="0"/>
          <w:sz w:val="28"/>
          <w:szCs w:val="28"/>
        </w:rPr>
        <w:t>完成街内人员及职工农垦、职工养老保险五险的缴纳申报工作</w:t>
      </w:r>
      <w:r>
        <w:rPr>
          <w:rFonts w:ascii="宋体" w:hAnsi="宋体" w:cs="宋体" w:hint="eastAsia"/>
          <w:color w:val="000000"/>
          <w:kern w:val="0"/>
          <w:sz w:val="28"/>
          <w:szCs w:val="28"/>
        </w:rPr>
        <w:t>。具体完成如下：（</w:t>
      </w:r>
      <w:r>
        <w:rPr>
          <w:rFonts w:ascii="宋体" w:hAnsi="宋体" w:cs="宋体"/>
          <w:color w:val="000000"/>
          <w:kern w:val="0"/>
          <w:sz w:val="28"/>
          <w:szCs w:val="28"/>
        </w:rPr>
        <w:t>1</w:t>
      </w:r>
      <w:r>
        <w:rPr>
          <w:rFonts w:ascii="宋体" w:hAnsi="宋体" w:cs="宋体" w:hint="eastAsia"/>
          <w:color w:val="000000"/>
          <w:kern w:val="0"/>
          <w:sz w:val="28"/>
          <w:szCs w:val="28"/>
        </w:rPr>
        <w:t>）</w:t>
      </w:r>
      <w:r>
        <w:rPr>
          <w:rFonts w:hint="eastAsia"/>
          <w:sz w:val="28"/>
          <w:szCs w:val="28"/>
        </w:rPr>
        <w:t>2020</w:t>
      </w:r>
      <w:r>
        <w:rPr>
          <w:rFonts w:hint="eastAsia"/>
          <w:sz w:val="28"/>
          <w:szCs w:val="28"/>
        </w:rPr>
        <w:t>年农垦及单位职工</w:t>
      </w:r>
      <w:r>
        <w:rPr>
          <w:rFonts w:hint="eastAsia"/>
          <w:sz w:val="28"/>
          <w:szCs w:val="28"/>
        </w:rPr>
        <w:t>养老保险预算人数</w:t>
      </w:r>
      <w:r>
        <w:rPr>
          <w:rFonts w:hint="eastAsia"/>
          <w:sz w:val="28"/>
          <w:szCs w:val="28"/>
        </w:rPr>
        <w:t>1300</w:t>
      </w:r>
      <w:r>
        <w:rPr>
          <w:rFonts w:hint="eastAsia"/>
          <w:sz w:val="28"/>
          <w:szCs w:val="28"/>
        </w:rPr>
        <w:t>人，实际完成</w:t>
      </w:r>
      <w:r>
        <w:rPr>
          <w:rFonts w:hint="eastAsia"/>
          <w:sz w:val="28"/>
          <w:szCs w:val="28"/>
        </w:rPr>
        <w:t>1321</w:t>
      </w:r>
      <w:r>
        <w:rPr>
          <w:rFonts w:hint="eastAsia"/>
          <w:sz w:val="28"/>
          <w:szCs w:val="28"/>
        </w:rPr>
        <w:t>人。疫情期间我单位全力保障全街农垦及单位职工养老保险的办理，完成了预算目标。（</w:t>
      </w:r>
      <w:r>
        <w:rPr>
          <w:rFonts w:hint="eastAsia"/>
          <w:sz w:val="28"/>
          <w:szCs w:val="28"/>
        </w:rPr>
        <w:t>2</w:t>
      </w:r>
      <w:r>
        <w:rPr>
          <w:rFonts w:hint="eastAsia"/>
          <w:sz w:val="28"/>
          <w:szCs w:val="28"/>
        </w:rPr>
        <w:t>）</w:t>
      </w:r>
      <w:r>
        <w:rPr>
          <w:rFonts w:hint="eastAsia"/>
          <w:sz w:val="28"/>
          <w:szCs w:val="28"/>
        </w:rPr>
        <w:t>2020</w:t>
      </w:r>
      <w:r>
        <w:rPr>
          <w:rFonts w:hint="eastAsia"/>
          <w:sz w:val="28"/>
          <w:szCs w:val="28"/>
        </w:rPr>
        <w:t>年新增就业人数预算</w:t>
      </w:r>
      <w:r>
        <w:rPr>
          <w:rFonts w:hint="eastAsia"/>
          <w:sz w:val="28"/>
          <w:szCs w:val="28"/>
        </w:rPr>
        <w:t>1700</w:t>
      </w:r>
      <w:r>
        <w:rPr>
          <w:rFonts w:hint="eastAsia"/>
          <w:sz w:val="28"/>
          <w:szCs w:val="28"/>
        </w:rPr>
        <w:t>人，实际完成人数</w:t>
      </w:r>
      <w:r>
        <w:rPr>
          <w:rFonts w:hint="eastAsia"/>
          <w:sz w:val="28"/>
          <w:szCs w:val="28"/>
        </w:rPr>
        <w:t>2509</w:t>
      </w:r>
      <w:r>
        <w:rPr>
          <w:rFonts w:hint="eastAsia"/>
          <w:sz w:val="28"/>
          <w:szCs w:val="28"/>
        </w:rPr>
        <w:t>人。因疫情原因，慈惠街举办慈惠街线上招聘服务周活动</w:t>
      </w:r>
      <w:r>
        <w:rPr>
          <w:rFonts w:hint="eastAsia"/>
          <w:sz w:val="28"/>
          <w:szCs w:val="28"/>
        </w:rPr>
        <w:t>5</w:t>
      </w:r>
      <w:r>
        <w:rPr>
          <w:rFonts w:hint="eastAsia"/>
          <w:sz w:val="28"/>
          <w:szCs w:val="28"/>
        </w:rPr>
        <w:t>场，此次活动新增就业人数</w:t>
      </w:r>
      <w:r>
        <w:rPr>
          <w:rFonts w:hint="eastAsia"/>
          <w:sz w:val="28"/>
          <w:szCs w:val="28"/>
        </w:rPr>
        <w:t>2509</w:t>
      </w:r>
      <w:r>
        <w:rPr>
          <w:rFonts w:hint="eastAsia"/>
          <w:sz w:val="28"/>
          <w:szCs w:val="28"/>
        </w:rPr>
        <w:t>人，完成全年目标任务</w:t>
      </w:r>
      <w:r>
        <w:rPr>
          <w:rFonts w:hint="eastAsia"/>
          <w:sz w:val="28"/>
          <w:szCs w:val="28"/>
        </w:rPr>
        <w:t>148%</w:t>
      </w:r>
      <w:r>
        <w:rPr>
          <w:rFonts w:hint="eastAsia"/>
          <w:sz w:val="28"/>
          <w:szCs w:val="28"/>
        </w:rPr>
        <w:t>，其中新增大学生就业</w:t>
      </w:r>
      <w:r>
        <w:rPr>
          <w:rFonts w:hint="eastAsia"/>
          <w:sz w:val="28"/>
          <w:szCs w:val="28"/>
        </w:rPr>
        <w:t>1568</w:t>
      </w:r>
      <w:r>
        <w:rPr>
          <w:rFonts w:hint="eastAsia"/>
          <w:sz w:val="28"/>
          <w:szCs w:val="28"/>
        </w:rPr>
        <w:t>人，完成全年目标任务</w:t>
      </w:r>
      <w:r>
        <w:rPr>
          <w:rFonts w:hint="eastAsia"/>
          <w:sz w:val="28"/>
          <w:szCs w:val="28"/>
        </w:rPr>
        <w:t>174%</w:t>
      </w:r>
      <w:r>
        <w:rPr>
          <w:rFonts w:hint="eastAsia"/>
          <w:sz w:val="28"/>
          <w:szCs w:val="28"/>
        </w:rPr>
        <w:t>，失业再就业人数</w:t>
      </w:r>
      <w:r>
        <w:rPr>
          <w:rFonts w:hint="eastAsia"/>
          <w:sz w:val="28"/>
          <w:szCs w:val="28"/>
        </w:rPr>
        <w:t>180</w:t>
      </w:r>
      <w:r>
        <w:rPr>
          <w:rFonts w:hint="eastAsia"/>
          <w:sz w:val="28"/>
          <w:szCs w:val="28"/>
        </w:rPr>
        <w:t>人，完成全年目标</w:t>
      </w:r>
      <w:r>
        <w:rPr>
          <w:rFonts w:hint="eastAsia"/>
          <w:sz w:val="28"/>
          <w:szCs w:val="28"/>
        </w:rPr>
        <w:t>142%</w:t>
      </w:r>
      <w:r>
        <w:rPr>
          <w:rFonts w:hint="eastAsia"/>
          <w:sz w:val="28"/>
          <w:szCs w:val="28"/>
        </w:rPr>
        <w:t>。因疫情原因，新增就业人数增多，年初编制预算目标时沿用往年数据，所以完成人数超过预算。</w:t>
      </w:r>
    </w:p>
    <w:p w:rsidR="00AB5C6A" w:rsidRDefault="00317B27">
      <w:pPr>
        <w:ind w:firstLineChars="200" w:firstLine="560"/>
        <w:rPr>
          <w:rFonts w:ascii="宋体" w:hAnsi="宋体" w:cs="宋体"/>
          <w:color w:val="000000"/>
          <w:kern w:val="0"/>
          <w:sz w:val="28"/>
          <w:szCs w:val="28"/>
        </w:rPr>
      </w:pPr>
      <w:r>
        <w:rPr>
          <w:rFonts w:ascii="宋体" w:hAnsi="宋体" w:cs="宋体" w:hint="eastAsia"/>
          <w:color w:val="000000"/>
          <w:kern w:val="0"/>
          <w:sz w:val="28"/>
          <w:szCs w:val="28"/>
        </w:rPr>
        <w:t>3.</w:t>
      </w:r>
      <w:r>
        <w:rPr>
          <w:rFonts w:ascii="宋体" w:hAnsi="宋体" w:cs="宋体" w:hint="eastAsia"/>
          <w:color w:val="000000"/>
          <w:kern w:val="0"/>
          <w:sz w:val="28"/>
          <w:szCs w:val="28"/>
        </w:rPr>
        <w:t>未完成的绩效目标。</w:t>
      </w:r>
    </w:p>
    <w:p w:rsidR="00AB5C6A" w:rsidRDefault="00317B27">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无</w:t>
      </w:r>
      <w:r>
        <w:rPr>
          <w:rFonts w:ascii="宋体" w:hAnsi="宋体" w:cs="宋体" w:hint="eastAsia"/>
          <w:color w:val="000000"/>
          <w:kern w:val="0"/>
          <w:sz w:val="28"/>
          <w:szCs w:val="28"/>
        </w:rPr>
        <w:t>。</w:t>
      </w:r>
    </w:p>
    <w:p w:rsidR="00AB5C6A" w:rsidRDefault="00AB5C6A">
      <w:pPr>
        <w:widowControl/>
        <w:spacing w:line="520" w:lineRule="exact"/>
        <w:ind w:firstLine="557"/>
        <w:jc w:val="left"/>
        <w:rPr>
          <w:rFonts w:ascii="宋体" w:hAnsi="宋体" w:cs="宋体"/>
          <w:color w:val="000000"/>
          <w:kern w:val="0"/>
          <w:sz w:val="28"/>
          <w:szCs w:val="28"/>
        </w:rPr>
      </w:pPr>
    </w:p>
    <w:p w:rsidR="00AB5C6A" w:rsidRDefault="00317B27">
      <w:pPr>
        <w:widowControl/>
        <w:spacing w:line="520" w:lineRule="exact"/>
        <w:jc w:val="left"/>
        <w:rPr>
          <w:rFonts w:ascii="宋体" w:hAnsi="宋体" w:cs="宋体"/>
          <w:color w:val="000000"/>
          <w:kern w:val="0"/>
          <w:sz w:val="28"/>
          <w:szCs w:val="28"/>
        </w:rPr>
      </w:pPr>
      <w:r>
        <w:rPr>
          <w:rFonts w:ascii="宋体" w:hAnsi="宋体" w:cs="宋体" w:hint="eastAsia"/>
          <w:color w:val="000000"/>
          <w:kern w:val="0"/>
          <w:sz w:val="28"/>
          <w:szCs w:val="28"/>
        </w:rPr>
        <w:t xml:space="preserve">　　（三）存在的问题和原因</w:t>
      </w:r>
    </w:p>
    <w:p w:rsidR="00AB5C6A" w:rsidRDefault="00317B27">
      <w:pPr>
        <w:widowControl/>
        <w:spacing w:line="520" w:lineRule="exact"/>
        <w:ind w:firstLineChars="200" w:firstLine="560"/>
        <w:jc w:val="left"/>
        <w:rPr>
          <w:rFonts w:ascii="宋体" w:hAnsi="宋体" w:cs="宋体"/>
          <w:color w:val="000000"/>
          <w:kern w:val="0"/>
          <w:sz w:val="28"/>
          <w:szCs w:val="28"/>
        </w:rPr>
      </w:pPr>
      <w:r>
        <w:rPr>
          <w:rFonts w:ascii="宋体" w:hAnsi="宋体" w:cs="宋体"/>
          <w:color w:val="000000"/>
          <w:kern w:val="0"/>
          <w:sz w:val="28"/>
          <w:szCs w:val="28"/>
        </w:rPr>
        <w:t>1.</w:t>
      </w:r>
      <w:r>
        <w:rPr>
          <w:rFonts w:ascii="宋体" w:hAnsi="宋体" w:cs="宋体" w:hint="eastAsia"/>
          <w:color w:val="000000"/>
          <w:kern w:val="0"/>
          <w:sz w:val="28"/>
          <w:szCs w:val="28"/>
        </w:rPr>
        <w:t>绩效目标编制、管理方面存在的问题</w:t>
      </w:r>
      <w:r>
        <w:rPr>
          <w:rFonts w:ascii="宋体" w:hAnsi="宋体" w:cs="宋体" w:hint="eastAsia"/>
          <w:color w:val="000000"/>
          <w:kern w:val="0"/>
          <w:sz w:val="28"/>
          <w:szCs w:val="28"/>
        </w:rPr>
        <w:t xml:space="preserve"> </w:t>
      </w:r>
    </w:p>
    <w:p w:rsidR="00AB5C6A" w:rsidRDefault="00317B27">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年初编制部门预算时设置预算绩效目标管理台账方面不够完善，未全面定期编制预算绩效目标完成情况报表以反映单位预算绩效目标完成情况。</w:t>
      </w:r>
    </w:p>
    <w:p w:rsidR="00AB5C6A" w:rsidRDefault="00AB5C6A">
      <w:pPr>
        <w:widowControl/>
        <w:spacing w:line="520" w:lineRule="exact"/>
        <w:ind w:firstLine="557"/>
        <w:jc w:val="left"/>
        <w:rPr>
          <w:rFonts w:ascii="宋体" w:hAnsi="宋体" w:cs="宋体"/>
          <w:color w:val="000000"/>
          <w:kern w:val="0"/>
          <w:sz w:val="28"/>
          <w:szCs w:val="28"/>
        </w:rPr>
      </w:pPr>
    </w:p>
    <w:p w:rsidR="00AB5C6A" w:rsidRDefault="00317B27">
      <w:pPr>
        <w:widowControl/>
        <w:spacing w:line="520" w:lineRule="exact"/>
        <w:jc w:val="left"/>
        <w:rPr>
          <w:rFonts w:ascii="宋体" w:hAnsi="宋体" w:cs="宋体"/>
          <w:color w:val="000000"/>
          <w:kern w:val="0"/>
          <w:sz w:val="28"/>
          <w:szCs w:val="28"/>
        </w:rPr>
      </w:pPr>
      <w:r>
        <w:rPr>
          <w:rFonts w:ascii="宋体" w:hAnsi="宋体" w:cs="宋体" w:hint="eastAsia"/>
          <w:color w:val="000000"/>
          <w:kern w:val="0"/>
          <w:sz w:val="28"/>
          <w:szCs w:val="28"/>
        </w:rPr>
        <w:t xml:space="preserve">　　（四）下一步拟改进措施</w:t>
      </w:r>
    </w:p>
    <w:p w:rsidR="00AB5C6A" w:rsidRDefault="00317B27">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lastRenderedPageBreak/>
        <w:t>1.</w:t>
      </w:r>
      <w:r>
        <w:rPr>
          <w:rFonts w:ascii="宋体" w:hAnsi="宋体" w:cs="宋体" w:hint="eastAsia"/>
          <w:color w:val="000000"/>
          <w:kern w:val="0"/>
          <w:sz w:val="28"/>
          <w:szCs w:val="28"/>
        </w:rPr>
        <w:t>下一步拟改进措施，包括项目整改和绩效目标调整完善等相关内容。</w:t>
      </w:r>
    </w:p>
    <w:p w:rsidR="00AB5C6A" w:rsidRDefault="00317B27">
      <w:pPr>
        <w:widowControl/>
        <w:spacing w:line="520" w:lineRule="exact"/>
        <w:ind w:firstLine="557"/>
        <w:jc w:val="left"/>
        <w:rPr>
          <w:rFonts w:ascii="宋体" w:hAnsi="宋体" w:cs="宋体"/>
          <w:bCs/>
          <w:color w:val="000000"/>
          <w:kern w:val="0"/>
          <w:sz w:val="28"/>
          <w:szCs w:val="28"/>
          <w:lang w:bidi="zh-CN"/>
        </w:rPr>
      </w:pPr>
      <w:r>
        <w:rPr>
          <w:rFonts w:ascii="宋体" w:hAnsi="宋体" w:cs="宋体" w:hint="eastAsia"/>
          <w:bCs/>
          <w:color w:val="000000"/>
          <w:kern w:val="0"/>
          <w:sz w:val="28"/>
          <w:szCs w:val="28"/>
          <w:lang w:bidi="zh-CN"/>
        </w:rPr>
        <w:t>（</w:t>
      </w:r>
      <w:r>
        <w:rPr>
          <w:rFonts w:ascii="宋体" w:hAnsi="宋体" w:cs="宋体" w:hint="eastAsia"/>
          <w:bCs/>
          <w:color w:val="000000"/>
          <w:kern w:val="0"/>
          <w:sz w:val="28"/>
          <w:szCs w:val="28"/>
          <w:lang w:bidi="zh-CN"/>
        </w:rPr>
        <w:t>1</w:t>
      </w:r>
      <w:r>
        <w:rPr>
          <w:rFonts w:ascii="宋体" w:hAnsi="宋体" w:cs="宋体" w:hint="eastAsia"/>
          <w:bCs/>
          <w:color w:val="000000"/>
          <w:kern w:val="0"/>
          <w:sz w:val="28"/>
          <w:szCs w:val="28"/>
          <w:lang w:bidi="zh-CN"/>
        </w:rPr>
        <w:t>）</w:t>
      </w:r>
      <w:r>
        <w:rPr>
          <w:rFonts w:ascii="宋体" w:hAnsi="宋体" w:cs="宋体"/>
          <w:bCs/>
          <w:color w:val="000000"/>
          <w:kern w:val="0"/>
          <w:sz w:val="28"/>
          <w:szCs w:val="28"/>
          <w:lang w:bidi="zh-CN"/>
        </w:rPr>
        <w:t>管理改进。</w:t>
      </w:r>
      <w:r>
        <w:rPr>
          <w:rFonts w:ascii="宋体" w:hAnsi="宋体" w:cs="宋体" w:hint="eastAsia"/>
          <w:bCs/>
          <w:color w:val="000000"/>
          <w:kern w:val="0"/>
          <w:sz w:val="28"/>
          <w:szCs w:val="28"/>
          <w:lang w:bidi="zh-CN"/>
        </w:rPr>
        <w:t>(</w:t>
      </w:r>
      <w:r>
        <w:rPr>
          <w:rFonts w:ascii="宋体" w:hAnsi="宋体" w:cs="宋体"/>
          <w:bCs/>
          <w:color w:val="000000"/>
          <w:kern w:val="0"/>
          <w:sz w:val="28"/>
          <w:szCs w:val="28"/>
          <w:lang w:bidi="zh-CN"/>
        </w:rPr>
        <w:t>部门自评需对修正下年度绩效指标和指标值提出明确的建议。</w:t>
      </w:r>
      <w:r>
        <w:rPr>
          <w:rFonts w:ascii="宋体" w:hAnsi="宋体" w:cs="宋体" w:hint="eastAsia"/>
          <w:bCs/>
          <w:color w:val="000000"/>
          <w:kern w:val="0"/>
          <w:sz w:val="28"/>
          <w:szCs w:val="28"/>
          <w:lang w:bidi="zh-CN"/>
        </w:rPr>
        <w:t>)</w:t>
      </w:r>
    </w:p>
    <w:p w:rsidR="00AB5C6A" w:rsidRDefault="00317B27">
      <w:pPr>
        <w:widowControl/>
        <w:spacing w:line="520" w:lineRule="exact"/>
        <w:ind w:firstLine="557"/>
        <w:jc w:val="left"/>
        <w:rPr>
          <w:rFonts w:ascii="宋体" w:hAnsi="宋体" w:cs="宋体"/>
          <w:bCs/>
          <w:color w:val="000000"/>
          <w:kern w:val="0"/>
          <w:sz w:val="28"/>
          <w:szCs w:val="28"/>
          <w:lang w:bidi="zh-CN"/>
        </w:rPr>
      </w:pPr>
      <w:r>
        <w:rPr>
          <w:rFonts w:ascii="宋体" w:hAnsi="宋体" w:cs="宋体" w:hint="eastAsia"/>
          <w:bCs/>
          <w:color w:val="000000"/>
          <w:kern w:val="0"/>
          <w:sz w:val="28"/>
          <w:szCs w:val="28"/>
          <w:lang w:bidi="zh-CN"/>
        </w:rPr>
        <w:t>本项目绩效目标申请表的绩效指标未设定产出指标中的时效指标和成本指标。需完善绩效目标及绩效指标的设定，加强绩效管理意识，提高预算编制水平。每年根据项目特点及项目变化情况，合理编制项目涉及到的绩效目标值。</w:t>
      </w:r>
    </w:p>
    <w:p w:rsidR="00AB5C6A" w:rsidRDefault="00317B27">
      <w:pPr>
        <w:widowControl/>
        <w:spacing w:line="520" w:lineRule="exact"/>
        <w:ind w:firstLine="557"/>
        <w:jc w:val="left"/>
        <w:rPr>
          <w:rFonts w:ascii="宋体" w:hAnsi="宋体" w:cs="宋体"/>
          <w:bCs/>
          <w:color w:val="000000"/>
          <w:kern w:val="0"/>
          <w:sz w:val="28"/>
          <w:szCs w:val="28"/>
          <w:lang w:bidi="zh-CN"/>
        </w:rPr>
      </w:pPr>
      <w:r>
        <w:rPr>
          <w:rFonts w:ascii="宋体" w:hAnsi="宋体" w:cs="宋体" w:hint="eastAsia"/>
          <w:bCs/>
          <w:color w:val="000000"/>
          <w:kern w:val="0"/>
          <w:sz w:val="28"/>
          <w:szCs w:val="28"/>
          <w:lang w:bidi="en-US"/>
        </w:rPr>
        <w:t>（</w:t>
      </w:r>
      <w:r>
        <w:rPr>
          <w:rFonts w:ascii="宋体" w:hAnsi="宋体" w:cs="宋体" w:hint="eastAsia"/>
          <w:bCs/>
          <w:color w:val="000000"/>
          <w:kern w:val="0"/>
          <w:sz w:val="28"/>
          <w:szCs w:val="28"/>
          <w:lang w:bidi="en-US"/>
        </w:rPr>
        <w:t>2</w:t>
      </w:r>
      <w:r>
        <w:rPr>
          <w:rFonts w:ascii="宋体" w:hAnsi="宋体" w:cs="宋体" w:hint="eastAsia"/>
          <w:bCs/>
          <w:color w:val="000000"/>
          <w:kern w:val="0"/>
          <w:sz w:val="28"/>
          <w:szCs w:val="28"/>
          <w:lang w:bidi="en-US"/>
        </w:rPr>
        <w:t>）</w:t>
      </w:r>
      <w:r>
        <w:rPr>
          <w:rFonts w:ascii="宋体" w:hAnsi="宋体" w:cs="宋体"/>
          <w:bCs/>
          <w:color w:val="000000"/>
          <w:kern w:val="0"/>
          <w:sz w:val="28"/>
          <w:szCs w:val="28"/>
          <w:lang w:bidi="zh-CN"/>
        </w:rPr>
        <w:t>预算安排。</w:t>
      </w:r>
    </w:p>
    <w:p w:rsidR="00AB5C6A" w:rsidRDefault="00317B27">
      <w:pPr>
        <w:widowControl/>
        <w:spacing w:line="520" w:lineRule="exact"/>
        <w:ind w:firstLine="557"/>
        <w:jc w:val="left"/>
        <w:rPr>
          <w:rFonts w:ascii="宋体" w:hAnsi="宋体" w:cs="宋体"/>
          <w:bCs/>
          <w:color w:val="000000"/>
          <w:kern w:val="0"/>
          <w:sz w:val="28"/>
          <w:szCs w:val="28"/>
        </w:rPr>
      </w:pPr>
      <w:r>
        <w:rPr>
          <w:rFonts w:ascii="宋体" w:hAnsi="宋体" w:cs="宋体" w:hint="eastAsia"/>
          <w:bCs/>
          <w:color w:val="000000"/>
          <w:kern w:val="0"/>
          <w:sz w:val="28"/>
          <w:szCs w:val="28"/>
          <w:lang w:bidi="zh-CN"/>
        </w:rPr>
        <w:t>安照预算执行情况调整到下年预算安排。</w:t>
      </w:r>
    </w:p>
    <w:p w:rsidR="00AB5C6A" w:rsidRDefault="00317B27">
      <w:pPr>
        <w:widowControl/>
        <w:spacing w:line="520" w:lineRule="exact"/>
        <w:ind w:firstLine="557"/>
        <w:jc w:val="left"/>
        <w:rPr>
          <w:rFonts w:ascii="宋体" w:hAnsi="宋体" w:cs="宋体"/>
          <w:bCs/>
          <w:color w:val="000000"/>
          <w:kern w:val="0"/>
          <w:sz w:val="28"/>
          <w:szCs w:val="28"/>
          <w:lang w:bidi="zh-CN"/>
        </w:rPr>
      </w:pPr>
      <w:r>
        <w:rPr>
          <w:rFonts w:ascii="宋体" w:hAnsi="宋体" w:cs="宋体" w:hint="eastAsia"/>
          <w:bCs/>
          <w:color w:val="000000"/>
          <w:kern w:val="0"/>
          <w:sz w:val="28"/>
          <w:szCs w:val="28"/>
          <w:lang w:bidi="en-US"/>
        </w:rPr>
        <w:t>（</w:t>
      </w:r>
      <w:r>
        <w:rPr>
          <w:rFonts w:ascii="宋体" w:hAnsi="宋体" w:cs="宋体" w:hint="eastAsia"/>
          <w:bCs/>
          <w:color w:val="000000"/>
          <w:kern w:val="0"/>
          <w:sz w:val="28"/>
          <w:szCs w:val="28"/>
          <w:lang w:bidi="en-US"/>
        </w:rPr>
        <w:t>3</w:t>
      </w:r>
      <w:r>
        <w:rPr>
          <w:rFonts w:ascii="宋体" w:hAnsi="宋体" w:cs="宋体" w:hint="eastAsia"/>
          <w:bCs/>
          <w:color w:val="000000"/>
          <w:kern w:val="0"/>
          <w:sz w:val="28"/>
          <w:szCs w:val="28"/>
          <w:lang w:bidi="en-US"/>
        </w:rPr>
        <w:t>）</w:t>
      </w:r>
      <w:r>
        <w:rPr>
          <w:rFonts w:ascii="宋体" w:hAnsi="宋体" w:cs="宋体"/>
          <w:bCs/>
          <w:color w:val="000000"/>
          <w:kern w:val="0"/>
          <w:sz w:val="28"/>
          <w:szCs w:val="28"/>
          <w:lang w:bidi="zh-CN"/>
        </w:rPr>
        <w:t>政策调整。</w:t>
      </w:r>
    </w:p>
    <w:p w:rsidR="00AB5C6A" w:rsidRDefault="00317B27">
      <w:pPr>
        <w:widowControl/>
        <w:spacing w:line="520" w:lineRule="exact"/>
        <w:ind w:firstLine="557"/>
        <w:jc w:val="left"/>
        <w:rPr>
          <w:rFonts w:ascii="宋体" w:hAnsi="宋体" w:cs="宋体"/>
          <w:bCs/>
          <w:color w:val="000000"/>
          <w:kern w:val="0"/>
          <w:sz w:val="28"/>
          <w:szCs w:val="28"/>
        </w:rPr>
      </w:pPr>
      <w:r>
        <w:rPr>
          <w:rFonts w:ascii="宋体" w:hAnsi="宋体" w:cs="宋体" w:hint="eastAsia"/>
          <w:bCs/>
          <w:color w:val="000000"/>
          <w:kern w:val="0"/>
          <w:sz w:val="28"/>
          <w:szCs w:val="28"/>
          <w:lang w:bidi="zh-CN"/>
        </w:rPr>
        <w:t>根据政策调整预算。</w:t>
      </w:r>
    </w:p>
    <w:p w:rsidR="00AB5C6A" w:rsidRDefault="00AB5C6A">
      <w:pPr>
        <w:widowControl/>
        <w:spacing w:line="520" w:lineRule="exact"/>
        <w:ind w:firstLine="557"/>
        <w:jc w:val="left"/>
        <w:rPr>
          <w:rFonts w:ascii="宋体" w:hAnsi="宋体" w:cs="宋体"/>
          <w:color w:val="000000"/>
          <w:kern w:val="0"/>
          <w:sz w:val="28"/>
          <w:szCs w:val="28"/>
        </w:rPr>
      </w:pPr>
    </w:p>
    <w:p w:rsidR="00AB5C6A" w:rsidRDefault="00317B27">
      <w:pPr>
        <w:widowControl/>
        <w:spacing w:line="520" w:lineRule="exact"/>
        <w:jc w:val="left"/>
        <w:rPr>
          <w:rFonts w:ascii="宋体" w:hAnsi="宋体" w:cs="宋体"/>
          <w:color w:val="000000"/>
          <w:kern w:val="0"/>
          <w:sz w:val="28"/>
          <w:szCs w:val="28"/>
        </w:rPr>
      </w:pPr>
      <w:r>
        <w:rPr>
          <w:rFonts w:ascii="宋体" w:hAnsi="宋体" w:cs="宋体" w:hint="eastAsia"/>
          <w:color w:val="000000"/>
          <w:kern w:val="0"/>
          <w:sz w:val="28"/>
          <w:szCs w:val="28"/>
        </w:rPr>
        <w:t xml:space="preserve">　　</w:t>
      </w:r>
      <w:r>
        <w:rPr>
          <w:rFonts w:ascii="宋体" w:hAnsi="宋体" w:cs="宋体" w:hint="eastAsia"/>
          <w:color w:val="000000"/>
          <w:kern w:val="0"/>
          <w:sz w:val="28"/>
          <w:szCs w:val="28"/>
        </w:rPr>
        <w:t>2.</w:t>
      </w:r>
      <w:r>
        <w:rPr>
          <w:rFonts w:ascii="宋体" w:hAnsi="宋体" w:cs="宋体" w:hint="eastAsia"/>
          <w:color w:val="000000"/>
          <w:kern w:val="0"/>
          <w:sz w:val="28"/>
          <w:szCs w:val="28"/>
        </w:rPr>
        <w:t>拟与预算安排相结合情况。</w:t>
      </w:r>
    </w:p>
    <w:p w:rsidR="00AB5C6A" w:rsidRDefault="00317B27">
      <w:pPr>
        <w:widowControl/>
        <w:spacing w:line="520" w:lineRule="exact"/>
        <w:ind w:firstLine="557"/>
        <w:jc w:val="left"/>
        <w:rPr>
          <w:rFonts w:ascii="宋体" w:hAnsi="宋体" w:cs="宋体"/>
          <w:color w:val="000000"/>
          <w:kern w:val="0"/>
          <w:sz w:val="28"/>
          <w:szCs w:val="28"/>
        </w:rPr>
      </w:pPr>
      <w:r>
        <w:rPr>
          <w:rFonts w:ascii="宋体" w:hAnsi="宋体" w:cs="宋体" w:hint="eastAsia"/>
          <w:color w:val="000000"/>
          <w:kern w:val="0"/>
          <w:sz w:val="28"/>
          <w:szCs w:val="28"/>
        </w:rPr>
        <w:t>附件：</w:t>
      </w:r>
      <w:r>
        <w:rPr>
          <w:rFonts w:ascii="宋体" w:hAnsi="宋体" w:cs="宋体" w:hint="eastAsia"/>
          <w:color w:val="000000"/>
          <w:kern w:val="0"/>
          <w:sz w:val="28"/>
          <w:szCs w:val="28"/>
        </w:rPr>
        <w:t>2</w:t>
      </w:r>
      <w:r>
        <w:rPr>
          <w:rFonts w:ascii="宋体" w:hAnsi="宋体" w:cs="宋体"/>
          <w:color w:val="000000"/>
          <w:kern w:val="0"/>
          <w:sz w:val="28"/>
          <w:szCs w:val="28"/>
        </w:rPr>
        <w:t>020</w:t>
      </w:r>
      <w:r>
        <w:rPr>
          <w:rFonts w:ascii="宋体" w:hAnsi="宋体" w:cs="宋体" w:hint="eastAsia"/>
          <w:color w:val="000000"/>
          <w:kern w:val="0"/>
          <w:sz w:val="28"/>
          <w:szCs w:val="28"/>
        </w:rPr>
        <w:t>年度农垦及单位职工养老保险项目自评表（附后，格式参见附</w:t>
      </w:r>
      <w:r>
        <w:rPr>
          <w:rFonts w:ascii="宋体" w:hAnsi="宋体" w:cs="宋体" w:hint="eastAsia"/>
          <w:color w:val="000000"/>
          <w:kern w:val="0"/>
          <w:sz w:val="28"/>
          <w:szCs w:val="28"/>
        </w:rPr>
        <w:t>1</w:t>
      </w:r>
      <w:r>
        <w:rPr>
          <w:rFonts w:ascii="宋体" w:hAnsi="宋体" w:cs="宋体" w:hint="eastAsia"/>
          <w:color w:val="000000"/>
          <w:kern w:val="0"/>
          <w:sz w:val="28"/>
          <w:szCs w:val="28"/>
        </w:rPr>
        <w:t>）</w:t>
      </w:r>
    </w:p>
    <w:p w:rsidR="00AB5C6A" w:rsidRDefault="00AB5C6A">
      <w:pPr>
        <w:widowControl/>
        <w:spacing w:after="240" w:line="432" w:lineRule="atLeast"/>
        <w:jc w:val="left"/>
        <w:rPr>
          <w:rFonts w:ascii="宋体" w:hAnsi="宋体" w:cs="宋体"/>
          <w:color w:val="000000"/>
          <w:kern w:val="0"/>
          <w:sz w:val="28"/>
          <w:szCs w:val="28"/>
        </w:rPr>
      </w:pPr>
    </w:p>
    <w:p w:rsidR="00AB5C6A" w:rsidRDefault="00AB5C6A">
      <w:pPr>
        <w:widowControl/>
        <w:spacing w:after="240" w:line="432" w:lineRule="atLeast"/>
        <w:jc w:val="left"/>
        <w:rPr>
          <w:rFonts w:ascii="宋体" w:hAnsi="宋体" w:cs="宋体"/>
          <w:color w:val="000000"/>
          <w:kern w:val="0"/>
          <w:sz w:val="28"/>
          <w:szCs w:val="28"/>
        </w:rPr>
      </w:pPr>
    </w:p>
    <w:sectPr w:rsidR="00AB5C6A" w:rsidSect="00AB5C6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7B27" w:rsidRDefault="00317B27" w:rsidP="001510A7">
      <w:r>
        <w:separator/>
      </w:r>
    </w:p>
  </w:endnote>
  <w:endnote w:type="continuationSeparator" w:id="1">
    <w:p w:rsidR="00317B27" w:rsidRDefault="00317B27" w:rsidP="001510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7B27" w:rsidRDefault="00317B27" w:rsidP="001510A7">
      <w:r>
        <w:separator/>
      </w:r>
    </w:p>
  </w:footnote>
  <w:footnote w:type="continuationSeparator" w:id="1">
    <w:p w:rsidR="00317B27" w:rsidRDefault="00317B27" w:rsidP="001510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345B4"/>
    <w:multiLevelType w:val="singleLevel"/>
    <w:tmpl w:val="073345B4"/>
    <w:lvl w:ilvl="0">
      <w:start w:val="1"/>
      <w:numFmt w:val="decimal"/>
      <w:lvlText w:val="%1."/>
      <w:lvlJc w:val="left"/>
      <w:pPr>
        <w:tabs>
          <w:tab w:val="left" w:pos="312"/>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84C9B"/>
    <w:rsid w:val="000424BB"/>
    <w:rsid w:val="00054F83"/>
    <w:rsid w:val="001368EB"/>
    <w:rsid w:val="00141C67"/>
    <w:rsid w:val="00143DB3"/>
    <w:rsid w:val="001510A7"/>
    <w:rsid w:val="00177C11"/>
    <w:rsid w:val="00194651"/>
    <w:rsid w:val="00242787"/>
    <w:rsid w:val="00242A60"/>
    <w:rsid w:val="00270DC6"/>
    <w:rsid w:val="0028519F"/>
    <w:rsid w:val="00297A97"/>
    <w:rsid w:val="002C5906"/>
    <w:rsid w:val="002C672F"/>
    <w:rsid w:val="00317B27"/>
    <w:rsid w:val="003E177F"/>
    <w:rsid w:val="00410693"/>
    <w:rsid w:val="00423168"/>
    <w:rsid w:val="004876F8"/>
    <w:rsid w:val="004C5697"/>
    <w:rsid w:val="00590587"/>
    <w:rsid w:val="005C2E1B"/>
    <w:rsid w:val="005D0188"/>
    <w:rsid w:val="005E5E65"/>
    <w:rsid w:val="006822EB"/>
    <w:rsid w:val="00753BD1"/>
    <w:rsid w:val="00773083"/>
    <w:rsid w:val="007C664F"/>
    <w:rsid w:val="008136CB"/>
    <w:rsid w:val="00820B4F"/>
    <w:rsid w:val="0085615D"/>
    <w:rsid w:val="00890A76"/>
    <w:rsid w:val="009A0E8C"/>
    <w:rsid w:val="009A1093"/>
    <w:rsid w:val="009C5658"/>
    <w:rsid w:val="009D3C6D"/>
    <w:rsid w:val="00A71930"/>
    <w:rsid w:val="00A7650A"/>
    <w:rsid w:val="00A84C9B"/>
    <w:rsid w:val="00AB5C6A"/>
    <w:rsid w:val="00B10B82"/>
    <w:rsid w:val="00C5651A"/>
    <w:rsid w:val="00C81E10"/>
    <w:rsid w:val="00CF278C"/>
    <w:rsid w:val="00D2275B"/>
    <w:rsid w:val="00D3372B"/>
    <w:rsid w:val="00D9072C"/>
    <w:rsid w:val="00E61E91"/>
    <w:rsid w:val="00E64B26"/>
    <w:rsid w:val="00F11068"/>
    <w:rsid w:val="00F803D7"/>
    <w:rsid w:val="00F908E5"/>
    <w:rsid w:val="00FD4F52"/>
    <w:rsid w:val="00FF61D8"/>
    <w:rsid w:val="0163351E"/>
    <w:rsid w:val="02154952"/>
    <w:rsid w:val="025E21B7"/>
    <w:rsid w:val="05E0118A"/>
    <w:rsid w:val="061F6117"/>
    <w:rsid w:val="06A93F74"/>
    <w:rsid w:val="06BD5E67"/>
    <w:rsid w:val="09CC1671"/>
    <w:rsid w:val="0AE71793"/>
    <w:rsid w:val="0AF21A16"/>
    <w:rsid w:val="0B6C7C08"/>
    <w:rsid w:val="0F8D6533"/>
    <w:rsid w:val="10481CD4"/>
    <w:rsid w:val="119C5BAC"/>
    <w:rsid w:val="11F624CE"/>
    <w:rsid w:val="12C21E54"/>
    <w:rsid w:val="137B3EDD"/>
    <w:rsid w:val="16CF0792"/>
    <w:rsid w:val="17294000"/>
    <w:rsid w:val="17C21453"/>
    <w:rsid w:val="19DC37EC"/>
    <w:rsid w:val="1D824C33"/>
    <w:rsid w:val="1DC457A9"/>
    <w:rsid w:val="1E1B0E1C"/>
    <w:rsid w:val="1EF477C2"/>
    <w:rsid w:val="20F26C11"/>
    <w:rsid w:val="219D0B99"/>
    <w:rsid w:val="24877554"/>
    <w:rsid w:val="2BD86DAD"/>
    <w:rsid w:val="2D0A67A6"/>
    <w:rsid w:val="2E7166D5"/>
    <w:rsid w:val="2F1429DD"/>
    <w:rsid w:val="2FD13C04"/>
    <w:rsid w:val="321C5923"/>
    <w:rsid w:val="33453582"/>
    <w:rsid w:val="33625F2B"/>
    <w:rsid w:val="3451204C"/>
    <w:rsid w:val="34DB2977"/>
    <w:rsid w:val="35E16923"/>
    <w:rsid w:val="36E32501"/>
    <w:rsid w:val="37F0060B"/>
    <w:rsid w:val="3814196D"/>
    <w:rsid w:val="3A932E7C"/>
    <w:rsid w:val="3AB0457C"/>
    <w:rsid w:val="3D653B59"/>
    <w:rsid w:val="3DB96175"/>
    <w:rsid w:val="3DC0162E"/>
    <w:rsid w:val="420669D2"/>
    <w:rsid w:val="435779BE"/>
    <w:rsid w:val="44837B43"/>
    <w:rsid w:val="49D511CB"/>
    <w:rsid w:val="4C687518"/>
    <w:rsid w:val="4D160158"/>
    <w:rsid w:val="4D83223A"/>
    <w:rsid w:val="4EBC0BEA"/>
    <w:rsid w:val="4FEB0231"/>
    <w:rsid w:val="4FEC787E"/>
    <w:rsid w:val="51D55035"/>
    <w:rsid w:val="54F82984"/>
    <w:rsid w:val="5B501046"/>
    <w:rsid w:val="5D2E1B49"/>
    <w:rsid w:val="5DDC7E6D"/>
    <w:rsid w:val="5EDE26FE"/>
    <w:rsid w:val="615725E8"/>
    <w:rsid w:val="61D842C3"/>
    <w:rsid w:val="63DD2834"/>
    <w:rsid w:val="677F5478"/>
    <w:rsid w:val="69D803F2"/>
    <w:rsid w:val="6C392B14"/>
    <w:rsid w:val="6C7A1397"/>
    <w:rsid w:val="73C17509"/>
    <w:rsid w:val="74571C52"/>
    <w:rsid w:val="77D53D99"/>
    <w:rsid w:val="799756BE"/>
    <w:rsid w:val="7ABE1956"/>
    <w:rsid w:val="7B101D74"/>
    <w:rsid w:val="7C9B135F"/>
    <w:rsid w:val="7D4805F9"/>
    <w:rsid w:val="7D6F054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5C6A"/>
    <w:pPr>
      <w:widowControl w:val="0"/>
      <w:jc w:val="both"/>
    </w:pPr>
    <w:rPr>
      <w:rFonts w:ascii="Calibri" w:hAnsi="Calibri"/>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AB5C6A"/>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semiHidden/>
    <w:unhideWhenUsed/>
    <w:qFormat/>
    <w:rsid w:val="00AB5C6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semiHidden/>
    <w:qFormat/>
    <w:rsid w:val="00AB5C6A"/>
    <w:rPr>
      <w:sz w:val="18"/>
      <w:szCs w:val="18"/>
    </w:rPr>
  </w:style>
  <w:style w:type="character" w:customStyle="1" w:styleId="Char">
    <w:name w:val="页脚 Char"/>
    <w:basedOn w:val="a0"/>
    <w:link w:val="a3"/>
    <w:uiPriority w:val="99"/>
    <w:semiHidden/>
    <w:qFormat/>
    <w:rsid w:val="00AB5C6A"/>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11</Pages>
  <Words>850</Words>
  <Characters>4846</Characters>
  <Application>Microsoft Office Word</Application>
  <DocSecurity>0</DocSecurity>
  <Lines>40</Lines>
  <Paragraphs>11</Paragraphs>
  <ScaleCrop>false</ScaleCrop>
  <Company>MS</Company>
  <LinksUpToDate>false</LinksUpToDate>
  <CharactersWithSpaces>5685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64</cp:revision>
  <cp:lastPrinted>2021-04-20T04:11:00Z</cp:lastPrinted>
  <dcterms:created xsi:type="dcterms:W3CDTF">2021-04-12T01:04:00Z</dcterms:created>
  <dcterms:modified xsi:type="dcterms:W3CDTF">2021-05-26T03:24:00Z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E145FA71E37244BCB964081E50ED67E4</vt:lpwstr>
  </property>
</Properties>
</file>