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34" w:rsidRDefault="00806B27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附件1：</w:t>
      </w:r>
    </w:p>
    <w:p w:rsidR="00016634" w:rsidRDefault="00806B27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</w:t>
      </w:r>
      <w:r w:rsidR="0018774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年度人力资源办项目自评表</w:t>
      </w:r>
    </w:p>
    <w:p w:rsidR="00016634" w:rsidRDefault="00806B27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                               填报日期：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  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0166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016634" w:rsidRDefault="00806B27" w:rsidP="0064679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人力资源</w:t>
            </w:r>
            <w:r w:rsidR="00646797">
              <w:rPr>
                <w:rFonts w:ascii="宋体" w:hAnsi="宋体" w:cs="仿宋_GB2312" w:hint="eastAsia"/>
                <w:kern w:val="0"/>
              </w:rPr>
              <w:t>保障</w:t>
            </w:r>
            <w:r>
              <w:rPr>
                <w:rFonts w:ascii="宋体" w:hAnsi="宋体" w:cs="仿宋_GB2312" w:hint="eastAsia"/>
                <w:kern w:val="0"/>
              </w:rPr>
              <w:t xml:space="preserve">经费　</w:t>
            </w:r>
          </w:p>
        </w:tc>
      </w:tr>
      <w:tr w:rsidR="000166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慈惠街人力资源办</w:t>
            </w:r>
          </w:p>
        </w:tc>
        <w:tc>
          <w:tcPr>
            <w:tcW w:w="2520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慈惠街人力资源办　</w:t>
            </w:r>
          </w:p>
        </w:tc>
      </w:tr>
      <w:tr w:rsidR="000166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016634" w:rsidRDefault="00806B2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、区直专项□</w:t>
            </w:r>
          </w:p>
        </w:tc>
      </w:tr>
      <w:tr w:rsidR="000166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016634" w:rsidRDefault="00806B27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、新增性项目□</w:t>
            </w:r>
          </w:p>
        </w:tc>
      </w:tr>
      <w:tr w:rsidR="000166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016634" w:rsidRDefault="00806B2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、一次性项目□</w:t>
            </w:r>
          </w:p>
        </w:tc>
      </w:tr>
      <w:tr w:rsidR="00016634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016634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3.5</w:t>
            </w:r>
          </w:p>
        </w:tc>
        <w:tc>
          <w:tcPr>
            <w:tcW w:w="1317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0.1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3%</w:t>
            </w:r>
          </w:p>
        </w:tc>
        <w:tc>
          <w:tcPr>
            <w:tcW w:w="2196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0.6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016634" w:rsidRDefault="00806B27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016634" w:rsidRDefault="00806B2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016634" w:rsidRDefault="00806B27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指标1：五险及农垦养老保险参保人数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1300人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1321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指标2：新增就业人数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1700人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2509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指标3：居民医保参保人数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9769人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11578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指标1:45.55困难补助人数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463人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389人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4.2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指标1：劳动维权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45次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60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指标2：劳动维权转办单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50次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60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指标3：市长热线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15次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50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016634" w:rsidRDefault="00806B2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016634" w:rsidRDefault="00806B27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指标1：大学生就业人数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900人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1568人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指标2：失业再就业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127人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180人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016634" w:rsidRDefault="00806B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指标1：双评议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指标1：双评议</w:t>
            </w:r>
          </w:p>
        </w:tc>
        <w:tc>
          <w:tcPr>
            <w:tcW w:w="1466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1600人</w:t>
            </w:r>
          </w:p>
        </w:tc>
        <w:tc>
          <w:tcPr>
            <w:tcW w:w="1319" w:type="dxa"/>
            <w:gridSpan w:val="2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980人</w:t>
            </w:r>
          </w:p>
        </w:tc>
        <w:tc>
          <w:tcPr>
            <w:tcW w:w="87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6.1</w:t>
            </w: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016634" w:rsidRDefault="000166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016634">
        <w:trPr>
          <w:trHeight w:val="567"/>
          <w:jc w:val="center"/>
        </w:trPr>
        <w:tc>
          <w:tcPr>
            <w:tcW w:w="828" w:type="dxa"/>
            <w:vAlign w:val="center"/>
          </w:tcPr>
          <w:p w:rsidR="00016634" w:rsidRDefault="00806B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016634" w:rsidRDefault="00806B27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75.9分</w:t>
            </w:r>
          </w:p>
        </w:tc>
      </w:tr>
      <w:tr w:rsidR="00016634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016634" w:rsidRDefault="00806B2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016634" w:rsidRDefault="00806B2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016634" w:rsidRDefault="00806B2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016634" w:rsidRDefault="00806B27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预算完成率3%，因疫情原因，慈惠街</w:t>
            </w:r>
            <w:r>
              <w:rPr>
                <w:rFonts w:ascii="宋体" w:hAnsi="宋体" w:cs="宋体"/>
                <w:sz w:val="24"/>
                <w:szCs w:val="24"/>
              </w:rPr>
              <w:t>举办慈惠街线上招聘服务周活动5场</w:t>
            </w:r>
            <w:r>
              <w:rPr>
                <w:rFonts w:ascii="宋体" w:hAnsi="宋体" w:cs="宋体" w:hint="eastAsia"/>
                <w:sz w:val="24"/>
                <w:szCs w:val="24"/>
              </w:rPr>
              <w:t>，此次活动所有费用由区人社局负责，所以预算完成值于目标值偏差很大。此次活动新增就业人数</w:t>
            </w:r>
            <w:r>
              <w:rPr>
                <w:rFonts w:ascii="宋体" w:hAnsi="宋体" w:cs="宋体"/>
                <w:sz w:val="24"/>
                <w:szCs w:val="24"/>
              </w:rPr>
              <w:t>2509人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完成全年目标任务</w:t>
            </w:r>
            <w:r>
              <w:rPr>
                <w:rFonts w:ascii="宋体" w:hAnsi="宋体" w:cs="宋体" w:hint="eastAsia"/>
                <w:sz w:val="24"/>
                <w:szCs w:val="24"/>
              </w:rPr>
              <w:t>148%，其中</w:t>
            </w:r>
            <w:r>
              <w:rPr>
                <w:rFonts w:ascii="宋体" w:hAnsi="宋体" w:cs="宋体"/>
                <w:sz w:val="24"/>
                <w:szCs w:val="24"/>
              </w:rPr>
              <w:t>新增大学生就业1568人，完成全年目标任务</w:t>
            </w:r>
            <w:r>
              <w:rPr>
                <w:rFonts w:ascii="宋体" w:hAnsi="宋体" w:cs="宋体" w:hint="eastAsia"/>
                <w:sz w:val="24"/>
                <w:szCs w:val="24"/>
              </w:rPr>
              <w:t>174%，失业再就业人数180人，完成全年目标142%。因疫情原因，新增就业人数增多，年初编制预算目标时沿用往年数据，所以完成人数超过预算。</w:t>
            </w:r>
          </w:p>
          <w:p w:rsidR="00016634" w:rsidRDefault="00806B27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质量指标45.55困难补助人数完成指标84%，因退休人员增多，</w:t>
            </w:r>
            <w:r>
              <w:rPr>
                <w:rFonts w:ascii="宋体" w:hAnsi="宋体" w:cs="宋体" w:hint="eastAsia"/>
                <w:sz w:val="24"/>
                <w:szCs w:val="24"/>
              </w:rPr>
              <w:t>年初编制预算目标时沿用往年数据，所以设定偏高无法完成。</w:t>
            </w:r>
          </w:p>
          <w:p w:rsidR="00016634" w:rsidRDefault="00806B27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满意度指标双评议完成指标61%，因疫情原因，有几个月没有人来办事，后面几个月前来办事人数减少，年初编制预算目标时沿用往年数据，所以设定偏高无法完成。</w:t>
            </w:r>
          </w:p>
          <w:p w:rsidR="00016634" w:rsidRDefault="00016634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16634">
        <w:trPr>
          <w:trHeight w:val="2380"/>
          <w:jc w:val="center"/>
        </w:trPr>
        <w:tc>
          <w:tcPr>
            <w:tcW w:w="1904" w:type="dxa"/>
            <w:gridSpan w:val="2"/>
            <w:vAlign w:val="center"/>
          </w:tcPr>
          <w:p w:rsidR="00016634" w:rsidRDefault="00806B2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016634" w:rsidRDefault="00806B27">
            <w:pPr>
              <w:widowControl/>
              <w:jc w:val="center"/>
              <w:rPr>
                <w:rFonts w:ascii="宋体" w:hAnsi="宋体"/>
                <w:kern w:val="0"/>
              </w:rPr>
            </w:pPr>
            <w:bookmarkStart w:id="0" w:name="_GoBack"/>
            <w:bookmarkEnd w:id="0"/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016634" w:rsidRDefault="0001663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  <w:p w:rsidR="00016634" w:rsidRDefault="00806B27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建立健全绩效指标体系，加强绩效管理意识，提高预算编制水平。每年根据项目特点及项目变化情况，合理编制项目涉及到的绩效目标值。</w:t>
            </w:r>
          </w:p>
          <w:p w:rsidR="00016634" w:rsidRDefault="00016634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016634">
        <w:trPr>
          <w:trHeight w:val="2687"/>
          <w:jc w:val="center"/>
        </w:trPr>
        <w:tc>
          <w:tcPr>
            <w:tcW w:w="1904" w:type="dxa"/>
            <w:gridSpan w:val="2"/>
            <w:vAlign w:val="center"/>
          </w:tcPr>
          <w:p w:rsidR="00016634" w:rsidRDefault="00806B27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016634" w:rsidRDefault="00806B27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016634" w:rsidRDefault="00806B27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签名：               </w:t>
            </w:r>
          </w:p>
          <w:p w:rsidR="00016634" w:rsidRDefault="00016634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</w:p>
          <w:p w:rsidR="00016634" w:rsidRDefault="00806B27">
            <w:pPr>
              <w:widowControl/>
              <w:jc w:val="righ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   月      日</w:t>
            </w:r>
          </w:p>
        </w:tc>
      </w:tr>
    </w:tbl>
    <w:p w:rsidR="00016634" w:rsidRDefault="00806B27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016634" w:rsidRDefault="00806B27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016634" w:rsidRDefault="00806B27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016634" w:rsidRDefault="00806B27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%合理确定分值。汇总时，以资金额度为权重，对分值进行加权平均计算。</w:t>
      </w:r>
    </w:p>
    <w:p w:rsidR="00016634" w:rsidRDefault="00806B27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4.基于经济性和必要性等因素考虑，满意度指标暂可不作为必评指标。</w:t>
      </w:r>
    </w:p>
    <w:p w:rsidR="00016634" w:rsidRDefault="00016634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016634" w:rsidRDefault="00806B27">
      <w:pPr>
        <w:widowControl/>
        <w:spacing w:line="432" w:lineRule="atLeast"/>
        <w:jc w:val="left"/>
        <w:rPr>
          <w:rFonts w:ascii="方正小标宋简体" w:eastAsia="方正小标宋简体" w:hAnsi="方正小标宋简体" w:cs="方正小标宋简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附件3：</w:t>
      </w:r>
    </w:p>
    <w:p w:rsidR="00016634" w:rsidRDefault="00806B27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××年度××项目自评结果（格式）</w:t>
      </w:r>
    </w:p>
    <w:p w:rsidR="00016634" w:rsidRDefault="00806B27"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（缩略版）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　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一、自评结论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（一）自评得分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（二）绩效目标完成情况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1.执行率情况。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2.完成的绩效目标。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3.未完成的绩效目标。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（三）存在的问题和原因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包括核实和评述上年度结果应用情况，列举本年度绩效问题和原因。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（四）下一步拟改进措施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1.下一步拟改进措施，包括项目整改和绩效目标调整完善等相关内容。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2.拟与预算安排相结合情况。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附件：××年度××项目自评表（附后，格式参见附1）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 xml:space="preserve">　　二、佐证材料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（一）基本情况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1.简要概述项目立项目的和年度绩效目标。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2.简要概述项目资金情况（包括资金结构、投向、用途、分配方式、结果等相关情况，常年性项目说明年度情况，延续性项目说明周期情况）。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（二）部门自评工作开展情况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简要概述部门自评组织实施过程等相关情况。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（三）绩效目标完成情况分析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 xml:space="preserve">　　1.预算执行情况分析（包括完成情况和偏离原因等）。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2.绩效目标完成情况分析（包括完成情况和偏离原因等）。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（1）产出指标完成情况分析。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（2）效益指标完成情况分析。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（3）满意度指标完成情况分析。</w:t>
      </w:r>
    </w:p>
    <w:p w:rsidR="00016634" w:rsidRDefault="00806B27"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（四）上年度部门自评结果应用情况</w:t>
      </w:r>
    </w:p>
    <w:p w:rsidR="00016634" w:rsidRDefault="00806B27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（五）其他佐证材料</w:t>
      </w: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806B27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注：缩略版建议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6000字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以内。</w:t>
      </w: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016634" w:rsidRDefault="0001663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016634" w:rsidRDefault="0001663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</w:p>
    <w:p w:rsidR="00016634" w:rsidRDefault="00806B27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lastRenderedPageBreak/>
        <w:t>××年度××项目自评结果（格式）</w:t>
      </w:r>
    </w:p>
    <w:p w:rsidR="00016634" w:rsidRDefault="00806B27"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（摘要版）</w:t>
      </w:r>
    </w:p>
    <w:p w:rsidR="00016634" w:rsidRDefault="0001663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016634" w:rsidRDefault="00806B27"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　　摘要版只保留缩略版的第一部分，精简到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1500字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左右。</w:t>
      </w:r>
    </w:p>
    <w:p w:rsidR="00016634" w:rsidRDefault="00016634"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016634" w:rsidRDefault="00806B27">
      <w:r>
        <w:rPr>
          <w:rFonts w:ascii="黑体" w:eastAsia="黑体" w:hAnsi="黑体" w:cs="宋体"/>
          <w:color w:val="000000"/>
          <w:kern w:val="0"/>
          <w:sz w:val="24"/>
          <w:szCs w:val="24"/>
        </w:rPr>
        <w:br w:type="page"/>
      </w:r>
    </w:p>
    <w:sectPr w:rsidR="00016634" w:rsidSect="00016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A48" w:rsidRDefault="001A6A48" w:rsidP="00646797">
      <w:r>
        <w:separator/>
      </w:r>
    </w:p>
  </w:endnote>
  <w:endnote w:type="continuationSeparator" w:id="1">
    <w:p w:rsidR="001A6A48" w:rsidRDefault="001A6A48" w:rsidP="0064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A48" w:rsidRDefault="001A6A48" w:rsidP="00646797">
      <w:r>
        <w:separator/>
      </w:r>
    </w:p>
  </w:footnote>
  <w:footnote w:type="continuationSeparator" w:id="1">
    <w:p w:rsidR="001A6A48" w:rsidRDefault="001A6A48" w:rsidP="006467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45B4"/>
    <w:multiLevelType w:val="singleLevel"/>
    <w:tmpl w:val="073345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84C9B"/>
    <w:rsid w:val="00016634"/>
    <w:rsid w:val="00187744"/>
    <w:rsid w:val="001A6A48"/>
    <w:rsid w:val="00590587"/>
    <w:rsid w:val="005C2E1B"/>
    <w:rsid w:val="00646797"/>
    <w:rsid w:val="00773083"/>
    <w:rsid w:val="00806B27"/>
    <w:rsid w:val="00A84C9B"/>
    <w:rsid w:val="00B827A7"/>
    <w:rsid w:val="00CA33CD"/>
    <w:rsid w:val="00D9072C"/>
    <w:rsid w:val="00D94EDE"/>
    <w:rsid w:val="03F80926"/>
    <w:rsid w:val="10220294"/>
    <w:rsid w:val="115A424B"/>
    <w:rsid w:val="14753E1B"/>
    <w:rsid w:val="16AE68FB"/>
    <w:rsid w:val="16BF7729"/>
    <w:rsid w:val="1D1A6A84"/>
    <w:rsid w:val="1D1F553E"/>
    <w:rsid w:val="1D5A1729"/>
    <w:rsid w:val="1EE17043"/>
    <w:rsid w:val="21463950"/>
    <w:rsid w:val="238973AF"/>
    <w:rsid w:val="29162835"/>
    <w:rsid w:val="2BD67C63"/>
    <w:rsid w:val="2C4C0057"/>
    <w:rsid w:val="2D6A3AC3"/>
    <w:rsid w:val="2F01507F"/>
    <w:rsid w:val="30D1485D"/>
    <w:rsid w:val="356228CD"/>
    <w:rsid w:val="43C07416"/>
    <w:rsid w:val="577704AF"/>
    <w:rsid w:val="58050A6C"/>
    <w:rsid w:val="61D842C3"/>
    <w:rsid w:val="637879D9"/>
    <w:rsid w:val="63DD2834"/>
    <w:rsid w:val="640B3DD0"/>
    <w:rsid w:val="6DDD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34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166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16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1663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166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329</Words>
  <Characters>1880</Characters>
  <Application>Microsoft Office Word</Application>
  <DocSecurity>0</DocSecurity>
  <Lines>15</Lines>
  <Paragraphs>4</Paragraphs>
  <ScaleCrop>false</ScaleCrop>
  <Company>MS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6</cp:revision>
  <dcterms:created xsi:type="dcterms:W3CDTF">2021-04-12T01:04:00Z</dcterms:created>
  <dcterms:modified xsi:type="dcterms:W3CDTF">2021-05-26T03:23:00Z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E145FA71E37244BCB964081E50ED67E4</vt:lpwstr>
  </property>
</Properties>
</file>