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C9B" w:rsidRDefault="00A84C9B" w:rsidP="00A84C9B">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rsidR="00A84C9B" w:rsidRDefault="00FA3CB4"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w:t>
      </w:r>
      <w:r w:rsidR="00A84C9B">
        <w:rPr>
          <w:rFonts w:ascii="方正小标宋简体" w:eastAsia="方正小标宋简体" w:hAnsi="方正小标宋简体" w:cs="方正小标宋简体" w:hint="eastAsia"/>
          <w:color w:val="000000"/>
          <w:kern w:val="0"/>
          <w:sz w:val="40"/>
          <w:szCs w:val="40"/>
        </w:rPr>
        <w:t>年度</w:t>
      </w:r>
      <w:r>
        <w:rPr>
          <w:rFonts w:ascii="方正小标宋简体" w:eastAsia="方正小标宋简体" w:hAnsi="方正小标宋简体" w:cs="方正小标宋简体" w:hint="eastAsia"/>
          <w:color w:val="000000"/>
          <w:kern w:val="0"/>
          <w:sz w:val="40"/>
          <w:szCs w:val="40"/>
        </w:rPr>
        <w:t>应急经费</w:t>
      </w:r>
      <w:r w:rsidR="00A84C9B">
        <w:rPr>
          <w:rFonts w:ascii="方正小标宋简体" w:eastAsia="方正小标宋简体" w:hAnsi="方正小标宋简体" w:cs="方正小标宋简体" w:hint="eastAsia"/>
          <w:color w:val="000000"/>
          <w:kern w:val="0"/>
          <w:sz w:val="40"/>
          <w:szCs w:val="40"/>
        </w:rPr>
        <w:t>项目自评表</w:t>
      </w:r>
    </w:p>
    <w:p w:rsidR="00A84C9B" w:rsidRDefault="00A84C9B" w:rsidP="00A84C9B">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 xml:space="preserve">　　单位名称：</w:t>
      </w:r>
      <w:r w:rsidR="00250D8A">
        <w:rPr>
          <w:rFonts w:ascii="楷体_GB2312" w:eastAsia="楷体_GB2312" w:hAnsi="宋体" w:cs="宋体" w:hint="eastAsia"/>
          <w:color w:val="000000"/>
          <w:kern w:val="0"/>
          <w:sz w:val="24"/>
          <w:szCs w:val="24"/>
        </w:rPr>
        <w:t xml:space="preserve">慈惠街道办事处     </w:t>
      </w:r>
      <w:r>
        <w:rPr>
          <w:rFonts w:ascii="楷体_GB2312" w:eastAsia="楷体_GB2312" w:hAnsi="宋体" w:cs="宋体" w:hint="eastAsia"/>
          <w:color w:val="000000"/>
          <w:kern w:val="0"/>
          <w:sz w:val="24"/>
          <w:szCs w:val="24"/>
        </w:rPr>
        <w:t>填报日期：</w:t>
      </w:r>
      <w:r>
        <w:rPr>
          <w:rFonts w:ascii="宋体" w:hAnsi="宋体" w:cs="宋体" w:hint="eastAsia"/>
          <w:color w:val="000000"/>
          <w:kern w:val="0"/>
          <w:sz w:val="24"/>
          <w:szCs w:val="24"/>
        </w:rPr>
        <w:t> </w:t>
      </w:r>
      <w:r w:rsidR="00250D8A">
        <w:rPr>
          <w:rFonts w:ascii="宋体" w:hAnsi="宋体" w:cs="宋体" w:hint="eastAsia"/>
          <w:color w:val="000000"/>
          <w:kern w:val="0"/>
          <w:sz w:val="24"/>
          <w:szCs w:val="24"/>
        </w:rPr>
        <w:t>2021.4.25日</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076"/>
        <w:gridCol w:w="1247"/>
        <w:gridCol w:w="818"/>
        <w:gridCol w:w="923"/>
        <w:gridCol w:w="394"/>
        <w:gridCol w:w="1466"/>
        <w:gridCol w:w="660"/>
        <w:gridCol w:w="659"/>
        <w:gridCol w:w="877"/>
      </w:tblGrid>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 xml:space="preserve">　</w:t>
            </w:r>
            <w:r w:rsidR="00FA3CB4">
              <w:rPr>
                <w:rFonts w:ascii="宋体" w:hAnsi="宋体" w:cs="仿宋_GB2312" w:hint="eastAsia"/>
                <w:kern w:val="0"/>
              </w:rPr>
              <w:t>应急经费</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rsidR="00A84C9B" w:rsidRDefault="00CE60FF" w:rsidP="00210F29">
            <w:pPr>
              <w:widowControl/>
              <w:snapToGrid w:val="0"/>
              <w:jc w:val="left"/>
              <w:rPr>
                <w:rFonts w:ascii="宋体" w:hAnsi="宋体"/>
                <w:kern w:val="0"/>
              </w:rPr>
            </w:pPr>
            <w:r>
              <w:rPr>
                <w:rFonts w:ascii="宋体" w:hAnsi="宋体" w:hint="eastAsia"/>
                <w:kern w:val="0"/>
              </w:rPr>
              <w:t>相关使用业务科室</w:t>
            </w:r>
          </w:p>
        </w:tc>
        <w:tc>
          <w:tcPr>
            <w:tcW w:w="2520"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rsidR="00A84C9B" w:rsidRDefault="009B6F91" w:rsidP="00210F29">
            <w:pPr>
              <w:widowControl/>
              <w:snapToGrid w:val="0"/>
              <w:jc w:val="center"/>
              <w:rPr>
                <w:rFonts w:ascii="宋体" w:hAnsi="宋体"/>
                <w:kern w:val="0"/>
              </w:rPr>
            </w:pPr>
            <w:r>
              <w:rPr>
                <w:rFonts w:ascii="宋体" w:hAnsi="宋体" w:hint="eastAsia"/>
                <w:kern w:val="0"/>
              </w:rPr>
              <w:t>慈惠街道办事处</w:t>
            </w:r>
            <w:r w:rsidR="00A84C9B">
              <w:rPr>
                <w:rFonts w:ascii="宋体" w:hAnsi="宋体" w:cs="仿宋_GB2312" w:hint="eastAsia"/>
                <w:kern w:val="0"/>
              </w:rPr>
              <w:t xml:space="preserve">　</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sidR="00135ADE">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、区直专项□</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rsidR="00A84C9B" w:rsidRDefault="00A84C9B" w:rsidP="00210F29">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sidR="00135ADE">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、新增性项目□</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sidR="00135ADE">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A84C9B" w:rsidTr="00210F29">
        <w:trPr>
          <w:trHeight w:val="567"/>
          <w:jc w:val="center"/>
        </w:trPr>
        <w:tc>
          <w:tcPr>
            <w:tcW w:w="1904" w:type="dxa"/>
            <w:gridSpan w:val="2"/>
            <w:vMerge w:val="restart"/>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预算执行</w:t>
            </w:r>
          </w:p>
          <w:p w:rsidR="00A84C9B" w:rsidRDefault="00A84C9B" w:rsidP="00210F29">
            <w:pPr>
              <w:widowControl/>
              <w:snapToGrid w:val="0"/>
              <w:jc w:val="center"/>
              <w:rPr>
                <w:rFonts w:ascii="宋体" w:hAnsi="宋体"/>
                <w:kern w:val="0"/>
              </w:rPr>
            </w:pPr>
            <w:r>
              <w:rPr>
                <w:rFonts w:ascii="宋体" w:hAnsi="宋体" w:cs="仿宋_GB2312" w:hint="eastAsia"/>
                <w:kern w:val="0"/>
              </w:rPr>
              <w:t>情况（万元）</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A84C9B" w:rsidRDefault="00A84C9B" w:rsidP="00210F29">
            <w:pPr>
              <w:widowControl/>
              <w:snapToGrid w:val="0"/>
              <w:jc w:val="center"/>
              <w:rPr>
                <w:rFonts w:ascii="宋体" w:hAnsi="宋体"/>
                <w:kern w:val="0"/>
              </w:rPr>
            </w:pPr>
          </w:p>
        </w:tc>
        <w:tc>
          <w:tcPr>
            <w:tcW w:w="818"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66"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得分</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A84C9B" w:rsidTr="00210F29">
        <w:trPr>
          <w:trHeight w:val="567"/>
          <w:jc w:val="center"/>
        </w:trPr>
        <w:tc>
          <w:tcPr>
            <w:tcW w:w="1904" w:type="dxa"/>
            <w:gridSpan w:val="2"/>
            <w:vMerge/>
            <w:vAlign w:val="center"/>
          </w:tcPr>
          <w:p w:rsidR="00A84C9B" w:rsidRDefault="00A84C9B" w:rsidP="00210F29">
            <w:pPr>
              <w:widowControl/>
              <w:snapToGrid w:val="0"/>
              <w:jc w:val="center"/>
              <w:rPr>
                <w:rFonts w:ascii="宋体" w:hAnsi="宋体"/>
                <w:kern w:val="0"/>
              </w:rPr>
            </w:pPr>
          </w:p>
        </w:tc>
        <w:tc>
          <w:tcPr>
            <w:tcW w:w="1247" w:type="dxa"/>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rsidR="00A84C9B" w:rsidRDefault="00FA3CB4" w:rsidP="00210F29">
            <w:pPr>
              <w:widowControl/>
              <w:snapToGrid w:val="0"/>
              <w:jc w:val="center"/>
              <w:rPr>
                <w:rFonts w:ascii="宋体" w:hAnsi="宋体"/>
                <w:kern w:val="0"/>
              </w:rPr>
            </w:pPr>
            <w:r>
              <w:rPr>
                <w:rFonts w:ascii="宋体" w:hAnsi="宋体" w:hint="eastAsia"/>
                <w:kern w:val="0"/>
              </w:rPr>
              <w:t>1000</w:t>
            </w:r>
          </w:p>
        </w:tc>
        <w:tc>
          <w:tcPr>
            <w:tcW w:w="1317" w:type="dxa"/>
            <w:gridSpan w:val="2"/>
            <w:vAlign w:val="center"/>
          </w:tcPr>
          <w:p w:rsidR="00A84C9B" w:rsidRDefault="00FA3CB4" w:rsidP="00210F29">
            <w:pPr>
              <w:widowControl/>
              <w:snapToGrid w:val="0"/>
              <w:jc w:val="center"/>
              <w:rPr>
                <w:rFonts w:ascii="宋体" w:hAnsi="宋体"/>
                <w:kern w:val="0"/>
              </w:rPr>
            </w:pPr>
            <w:r>
              <w:rPr>
                <w:rFonts w:ascii="宋体" w:hAnsi="宋体" w:hint="eastAsia"/>
                <w:kern w:val="0"/>
              </w:rPr>
              <w:t>559.25</w:t>
            </w:r>
          </w:p>
        </w:tc>
        <w:tc>
          <w:tcPr>
            <w:tcW w:w="1466" w:type="dxa"/>
            <w:vAlign w:val="center"/>
          </w:tcPr>
          <w:p w:rsidR="00A84C9B" w:rsidRDefault="00FA3CB4" w:rsidP="00210F29">
            <w:pPr>
              <w:widowControl/>
              <w:snapToGrid w:val="0"/>
              <w:jc w:val="center"/>
              <w:rPr>
                <w:rFonts w:ascii="宋体" w:hAnsi="宋体"/>
                <w:kern w:val="0"/>
              </w:rPr>
            </w:pPr>
            <w:r>
              <w:rPr>
                <w:rFonts w:ascii="宋体" w:hAnsi="宋体" w:hint="eastAsia"/>
                <w:kern w:val="0"/>
              </w:rPr>
              <w:t>55.9%</w:t>
            </w:r>
          </w:p>
        </w:tc>
        <w:tc>
          <w:tcPr>
            <w:tcW w:w="2196" w:type="dxa"/>
            <w:gridSpan w:val="3"/>
            <w:vAlign w:val="center"/>
          </w:tcPr>
          <w:p w:rsidR="00A84C9B" w:rsidRDefault="00FA3CB4" w:rsidP="00210F29">
            <w:pPr>
              <w:widowControl/>
              <w:snapToGrid w:val="0"/>
              <w:jc w:val="center"/>
              <w:rPr>
                <w:rFonts w:ascii="宋体" w:hAnsi="宋体"/>
                <w:kern w:val="0"/>
              </w:rPr>
            </w:pPr>
            <w:r>
              <w:rPr>
                <w:rFonts w:ascii="宋体" w:hAnsi="宋体" w:hint="eastAsia"/>
                <w:kern w:val="0"/>
              </w:rPr>
              <w:t>11.18</w:t>
            </w:r>
          </w:p>
        </w:tc>
      </w:tr>
      <w:tr w:rsidR="00A84C9B" w:rsidTr="00210F29">
        <w:trPr>
          <w:trHeight w:val="567"/>
          <w:jc w:val="center"/>
        </w:trPr>
        <w:tc>
          <w:tcPr>
            <w:tcW w:w="828" w:type="dxa"/>
            <w:vMerge w:val="restart"/>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年度绩效目标</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rsidR="00A84C9B" w:rsidRDefault="00A84C9B" w:rsidP="00210F29">
            <w:pPr>
              <w:snapToGrid w:val="0"/>
              <w:jc w:val="center"/>
              <w:rPr>
                <w:rFonts w:ascii="宋体" w:hAnsi="宋体"/>
                <w:kern w:val="0"/>
              </w:rPr>
            </w:pPr>
            <w:r>
              <w:rPr>
                <w:rFonts w:ascii="宋体" w:hAnsi="宋体" w:cs="仿宋_GB2312" w:hint="eastAsia"/>
                <w:kern w:val="0"/>
              </w:rPr>
              <w:t>一级指标</w:t>
            </w:r>
          </w:p>
        </w:tc>
        <w:tc>
          <w:tcPr>
            <w:tcW w:w="1247" w:type="dxa"/>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得分</w:t>
            </w:r>
          </w:p>
        </w:tc>
      </w:tr>
      <w:tr w:rsidR="00A84C9B" w:rsidTr="00210F29">
        <w:trPr>
          <w:trHeight w:val="567"/>
          <w:jc w:val="center"/>
        </w:trPr>
        <w:tc>
          <w:tcPr>
            <w:tcW w:w="828" w:type="dxa"/>
            <w:vMerge/>
            <w:vAlign w:val="center"/>
          </w:tcPr>
          <w:p w:rsidR="00A84C9B" w:rsidRDefault="00A84C9B" w:rsidP="00210F29">
            <w:pPr>
              <w:snapToGrid w:val="0"/>
              <w:jc w:val="center"/>
              <w:rPr>
                <w:rFonts w:ascii="宋体" w:hAnsi="宋体"/>
                <w:kern w:val="0"/>
              </w:rPr>
            </w:pPr>
          </w:p>
        </w:tc>
        <w:tc>
          <w:tcPr>
            <w:tcW w:w="1076" w:type="dxa"/>
            <w:vMerge w:val="restart"/>
            <w:vAlign w:val="center"/>
          </w:tcPr>
          <w:p w:rsidR="00A84C9B" w:rsidRDefault="00A84C9B" w:rsidP="00210F29">
            <w:pPr>
              <w:snapToGrid w:val="0"/>
              <w:jc w:val="center"/>
              <w:rPr>
                <w:rFonts w:ascii="宋体" w:hAnsi="宋体" w:cs="仿宋_GB2312"/>
                <w:kern w:val="0"/>
              </w:rPr>
            </w:pPr>
            <w:r>
              <w:rPr>
                <w:rFonts w:ascii="宋体" w:hAnsi="宋体" w:cs="仿宋_GB2312" w:hint="eastAsia"/>
                <w:kern w:val="0"/>
              </w:rPr>
              <w:t>产出指标</w:t>
            </w:r>
          </w:p>
          <w:p w:rsidR="00A84C9B" w:rsidRDefault="00A84C9B" w:rsidP="00210F29">
            <w:pPr>
              <w:snapToGrid w:val="0"/>
              <w:rPr>
                <w:rFonts w:ascii="宋体" w:hAnsi="宋体" w:cs="仿宋_GB2312"/>
                <w:kern w:val="0"/>
              </w:rPr>
            </w:pPr>
            <w:r>
              <w:rPr>
                <w:rFonts w:ascii="宋体" w:hAnsi="宋体" w:cs="仿宋_GB2312" w:hint="eastAsia"/>
                <w:kern w:val="0"/>
              </w:rPr>
              <w:t>（40分）</w:t>
            </w:r>
          </w:p>
        </w:tc>
        <w:tc>
          <w:tcPr>
            <w:tcW w:w="1247" w:type="dxa"/>
            <w:vAlign w:val="center"/>
          </w:tcPr>
          <w:p w:rsidR="00A84C9B" w:rsidRDefault="00CB6086" w:rsidP="007F253C">
            <w:pPr>
              <w:widowControl/>
              <w:snapToGrid w:val="0"/>
              <w:jc w:val="center"/>
              <w:rPr>
                <w:rFonts w:ascii="宋体" w:hAnsi="宋体"/>
                <w:kern w:val="0"/>
              </w:rPr>
            </w:pPr>
            <w:r>
              <w:rPr>
                <w:rFonts w:ascii="宋体" w:hAnsi="宋体" w:cs="仿宋_GB2312" w:hint="eastAsia"/>
                <w:kern w:val="0"/>
              </w:rPr>
              <w:t>数量</w:t>
            </w:r>
            <w:r w:rsidR="00FA3CB4">
              <w:rPr>
                <w:rFonts w:ascii="宋体" w:hAnsi="宋体" w:cs="仿宋_GB2312" w:hint="eastAsia"/>
                <w:kern w:val="0"/>
              </w:rPr>
              <w:t>指标</w:t>
            </w:r>
            <w:r w:rsidR="00CC1A10">
              <w:rPr>
                <w:rFonts w:ascii="宋体" w:hAnsi="宋体" w:cs="仿宋_GB2312" w:hint="eastAsia"/>
                <w:kern w:val="0"/>
              </w:rPr>
              <w:t>（</w:t>
            </w:r>
            <w:r w:rsidR="007F253C">
              <w:rPr>
                <w:rFonts w:ascii="宋体" w:hAnsi="宋体" w:cs="仿宋_GB2312" w:hint="eastAsia"/>
                <w:kern w:val="0"/>
              </w:rPr>
              <w:t>5</w:t>
            </w:r>
            <w:r w:rsidR="00CC1A10">
              <w:rPr>
                <w:rFonts w:ascii="宋体" w:hAnsi="宋体" w:cs="仿宋_GB2312" w:hint="eastAsia"/>
                <w:kern w:val="0"/>
              </w:rPr>
              <w:t>分）</w:t>
            </w:r>
          </w:p>
        </w:tc>
        <w:tc>
          <w:tcPr>
            <w:tcW w:w="2135" w:type="dxa"/>
            <w:gridSpan w:val="3"/>
            <w:vAlign w:val="center"/>
          </w:tcPr>
          <w:p w:rsidR="00A84C9B" w:rsidRDefault="00A84C9B" w:rsidP="00210F29">
            <w:pPr>
              <w:widowControl/>
              <w:snapToGrid w:val="0"/>
              <w:jc w:val="center"/>
              <w:rPr>
                <w:rFonts w:ascii="宋体" w:hAnsi="宋体"/>
                <w:kern w:val="0"/>
              </w:rPr>
            </w:pPr>
          </w:p>
        </w:tc>
        <w:tc>
          <w:tcPr>
            <w:tcW w:w="1466" w:type="dxa"/>
            <w:vAlign w:val="center"/>
          </w:tcPr>
          <w:p w:rsidR="00A84C9B" w:rsidRDefault="00A84C9B" w:rsidP="00210F29">
            <w:pPr>
              <w:widowControl/>
              <w:snapToGrid w:val="0"/>
              <w:jc w:val="center"/>
              <w:rPr>
                <w:rFonts w:ascii="宋体" w:hAnsi="宋体"/>
                <w:kern w:val="0"/>
              </w:rPr>
            </w:pPr>
          </w:p>
        </w:tc>
        <w:tc>
          <w:tcPr>
            <w:tcW w:w="1319" w:type="dxa"/>
            <w:gridSpan w:val="2"/>
            <w:vAlign w:val="center"/>
          </w:tcPr>
          <w:p w:rsidR="00A84C9B" w:rsidRDefault="00A84C9B" w:rsidP="00210F29">
            <w:pPr>
              <w:widowControl/>
              <w:snapToGrid w:val="0"/>
              <w:jc w:val="center"/>
              <w:rPr>
                <w:rFonts w:ascii="宋体" w:hAnsi="宋体"/>
                <w:kern w:val="0"/>
              </w:rPr>
            </w:pPr>
          </w:p>
        </w:tc>
        <w:tc>
          <w:tcPr>
            <w:tcW w:w="877" w:type="dxa"/>
            <w:vAlign w:val="center"/>
          </w:tcPr>
          <w:p w:rsidR="00A84C9B" w:rsidRDefault="00A84C9B" w:rsidP="00210F29">
            <w:pPr>
              <w:widowControl/>
              <w:snapToGrid w:val="0"/>
              <w:jc w:val="center"/>
              <w:rPr>
                <w:rFonts w:ascii="宋体" w:hAnsi="宋体"/>
                <w:kern w:val="0"/>
              </w:rPr>
            </w:pPr>
          </w:p>
        </w:tc>
      </w:tr>
      <w:tr w:rsidR="00A84C9B" w:rsidTr="00210F29">
        <w:trPr>
          <w:trHeight w:val="567"/>
          <w:jc w:val="center"/>
        </w:trPr>
        <w:tc>
          <w:tcPr>
            <w:tcW w:w="828" w:type="dxa"/>
            <w:vMerge/>
            <w:vAlign w:val="center"/>
          </w:tcPr>
          <w:p w:rsidR="00A84C9B" w:rsidRDefault="00A84C9B" w:rsidP="00210F29">
            <w:pPr>
              <w:snapToGrid w:val="0"/>
              <w:jc w:val="center"/>
              <w:rPr>
                <w:rFonts w:ascii="宋体" w:hAnsi="宋体"/>
                <w:kern w:val="0"/>
              </w:rPr>
            </w:pPr>
          </w:p>
        </w:tc>
        <w:tc>
          <w:tcPr>
            <w:tcW w:w="1076" w:type="dxa"/>
            <w:vMerge/>
            <w:vAlign w:val="center"/>
          </w:tcPr>
          <w:p w:rsidR="00A84C9B" w:rsidRDefault="00A84C9B" w:rsidP="00210F29">
            <w:pPr>
              <w:widowControl/>
              <w:snapToGrid w:val="0"/>
              <w:jc w:val="center"/>
              <w:rPr>
                <w:rFonts w:ascii="宋体" w:hAnsi="宋体"/>
                <w:kern w:val="0"/>
              </w:rPr>
            </w:pPr>
          </w:p>
        </w:tc>
        <w:tc>
          <w:tcPr>
            <w:tcW w:w="1247" w:type="dxa"/>
            <w:vAlign w:val="center"/>
          </w:tcPr>
          <w:p w:rsidR="00A84C9B" w:rsidRDefault="00CB6086" w:rsidP="00210F29">
            <w:pPr>
              <w:widowControl/>
              <w:snapToGrid w:val="0"/>
              <w:jc w:val="center"/>
              <w:rPr>
                <w:rFonts w:ascii="宋体" w:hAnsi="宋体"/>
                <w:kern w:val="0"/>
              </w:rPr>
            </w:pPr>
            <w:r>
              <w:rPr>
                <w:rFonts w:ascii="宋体" w:hAnsi="宋体" w:cs="仿宋_GB2312" w:hint="eastAsia"/>
                <w:kern w:val="0"/>
              </w:rPr>
              <w:t>质量指标</w:t>
            </w:r>
            <w:r w:rsidR="00CC1A10">
              <w:rPr>
                <w:rFonts w:ascii="宋体" w:hAnsi="宋体" w:cs="仿宋_GB2312" w:hint="eastAsia"/>
                <w:kern w:val="0"/>
              </w:rPr>
              <w:t>（5分）</w:t>
            </w:r>
          </w:p>
        </w:tc>
        <w:tc>
          <w:tcPr>
            <w:tcW w:w="2135" w:type="dxa"/>
            <w:gridSpan w:val="3"/>
            <w:vAlign w:val="center"/>
          </w:tcPr>
          <w:p w:rsidR="00A84C9B" w:rsidRDefault="00A84C9B" w:rsidP="00210F29">
            <w:pPr>
              <w:widowControl/>
              <w:snapToGrid w:val="0"/>
              <w:jc w:val="center"/>
              <w:rPr>
                <w:rFonts w:ascii="宋体" w:hAnsi="宋体"/>
                <w:kern w:val="0"/>
              </w:rPr>
            </w:pPr>
          </w:p>
        </w:tc>
        <w:tc>
          <w:tcPr>
            <w:tcW w:w="1466" w:type="dxa"/>
            <w:vAlign w:val="center"/>
          </w:tcPr>
          <w:p w:rsidR="00A84C9B" w:rsidRDefault="00A84C9B" w:rsidP="00210F29">
            <w:pPr>
              <w:widowControl/>
              <w:snapToGrid w:val="0"/>
              <w:jc w:val="center"/>
              <w:rPr>
                <w:rFonts w:ascii="宋体" w:hAnsi="宋体"/>
                <w:kern w:val="0"/>
              </w:rPr>
            </w:pPr>
          </w:p>
        </w:tc>
        <w:tc>
          <w:tcPr>
            <w:tcW w:w="1319" w:type="dxa"/>
            <w:gridSpan w:val="2"/>
            <w:vAlign w:val="center"/>
          </w:tcPr>
          <w:p w:rsidR="00A84C9B" w:rsidRDefault="00A84C9B" w:rsidP="00210F29">
            <w:pPr>
              <w:widowControl/>
              <w:snapToGrid w:val="0"/>
              <w:jc w:val="center"/>
              <w:rPr>
                <w:rFonts w:ascii="宋体" w:hAnsi="宋体"/>
                <w:kern w:val="0"/>
              </w:rPr>
            </w:pPr>
          </w:p>
        </w:tc>
        <w:tc>
          <w:tcPr>
            <w:tcW w:w="877" w:type="dxa"/>
            <w:vAlign w:val="center"/>
          </w:tcPr>
          <w:p w:rsidR="00A84C9B" w:rsidRDefault="00A84C9B" w:rsidP="00210F29">
            <w:pPr>
              <w:widowControl/>
              <w:snapToGrid w:val="0"/>
              <w:jc w:val="center"/>
              <w:rPr>
                <w:rFonts w:ascii="宋体" w:hAnsi="宋体"/>
                <w:kern w:val="0"/>
              </w:rPr>
            </w:pPr>
          </w:p>
        </w:tc>
      </w:tr>
      <w:tr w:rsidR="00CB6086" w:rsidTr="00210F29">
        <w:trPr>
          <w:trHeight w:val="567"/>
          <w:jc w:val="center"/>
        </w:trPr>
        <w:tc>
          <w:tcPr>
            <w:tcW w:w="828" w:type="dxa"/>
            <w:vMerge/>
            <w:vAlign w:val="center"/>
          </w:tcPr>
          <w:p w:rsidR="00CB6086" w:rsidRDefault="00CB6086" w:rsidP="00CB6086">
            <w:pPr>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7F253C">
            <w:pPr>
              <w:widowControl/>
              <w:snapToGrid w:val="0"/>
              <w:jc w:val="center"/>
              <w:rPr>
                <w:rFonts w:ascii="宋体" w:hAnsi="宋体"/>
                <w:kern w:val="0"/>
              </w:rPr>
            </w:pPr>
            <w:r>
              <w:rPr>
                <w:rFonts w:ascii="宋体" w:hAnsi="宋体" w:hint="eastAsia"/>
                <w:kern w:val="0"/>
              </w:rPr>
              <w:t>时效指标</w:t>
            </w:r>
            <w:r w:rsidR="00CC1A10">
              <w:rPr>
                <w:rFonts w:ascii="宋体" w:hAnsi="宋体" w:cs="仿宋_GB2312" w:hint="eastAsia"/>
                <w:kern w:val="0"/>
              </w:rPr>
              <w:t>（</w:t>
            </w:r>
            <w:r w:rsidR="007F253C">
              <w:rPr>
                <w:rFonts w:ascii="宋体" w:hAnsi="宋体" w:cs="仿宋_GB2312" w:hint="eastAsia"/>
                <w:kern w:val="0"/>
              </w:rPr>
              <w:t>25</w:t>
            </w:r>
            <w:r w:rsidR="00CC1A10">
              <w:rPr>
                <w:rFonts w:ascii="宋体" w:hAnsi="宋体" w:cs="仿宋_GB2312" w:hint="eastAsia"/>
                <w:kern w:val="0"/>
              </w:rPr>
              <w:t>分）</w:t>
            </w:r>
          </w:p>
        </w:tc>
        <w:tc>
          <w:tcPr>
            <w:tcW w:w="2135" w:type="dxa"/>
            <w:gridSpan w:val="3"/>
            <w:vAlign w:val="center"/>
          </w:tcPr>
          <w:p w:rsidR="00CB6086" w:rsidRDefault="00CB6086" w:rsidP="00CB6086">
            <w:pPr>
              <w:widowControl/>
              <w:snapToGrid w:val="0"/>
              <w:jc w:val="center"/>
              <w:rPr>
                <w:rFonts w:ascii="宋体" w:hAnsi="宋体"/>
                <w:kern w:val="0"/>
              </w:rPr>
            </w:pPr>
            <w:r>
              <w:rPr>
                <w:rFonts w:ascii="宋体" w:hAnsi="宋体" w:hint="eastAsia"/>
                <w:kern w:val="0"/>
              </w:rPr>
              <w:t>处理应急事件及时率</w:t>
            </w:r>
          </w:p>
        </w:tc>
        <w:tc>
          <w:tcPr>
            <w:tcW w:w="1466" w:type="dxa"/>
            <w:vAlign w:val="center"/>
          </w:tcPr>
          <w:p w:rsidR="00CB6086" w:rsidRDefault="00CB6086" w:rsidP="00CB6086">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rsidR="00CB6086" w:rsidRDefault="00CB6086" w:rsidP="00CB6086">
            <w:pPr>
              <w:widowControl/>
              <w:snapToGrid w:val="0"/>
              <w:jc w:val="center"/>
              <w:rPr>
                <w:rFonts w:ascii="宋体" w:hAnsi="宋体"/>
                <w:kern w:val="0"/>
              </w:rPr>
            </w:pPr>
            <w:r>
              <w:rPr>
                <w:rFonts w:ascii="宋体" w:hAnsi="宋体" w:hint="eastAsia"/>
                <w:kern w:val="0"/>
              </w:rPr>
              <w:t>100%</w:t>
            </w:r>
          </w:p>
        </w:tc>
        <w:tc>
          <w:tcPr>
            <w:tcW w:w="877" w:type="dxa"/>
            <w:vAlign w:val="center"/>
          </w:tcPr>
          <w:p w:rsidR="00CB6086" w:rsidRDefault="007F253C" w:rsidP="00CB6086">
            <w:pPr>
              <w:widowControl/>
              <w:snapToGrid w:val="0"/>
              <w:jc w:val="center"/>
              <w:rPr>
                <w:rFonts w:ascii="宋体" w:hAnsi="宋体"/>
                <w:kern w:val="0"/>
              </w:rPr>
            </w:pPr>
            <w:r>
              <w:rPr>
                <w:rFonts w:ascii="宋体" w:hAnsi="宋体" w:hint="eastAsia"/>
                <w:kern w:val="0"/>
              </w:rPr>
              <w:t>25</w:t>
            </w:r>
          </w:p>
        </w:tc>
      </w:tr>
      <w:tr w:rsidR="00CB6086" w:rsidTr="00210F29">
        <w:trPr>
          <w:trHeight w:val="567"/>
          <w:jc w:val="center"/>
        </w:trPr>
        <w:tc>
          <w:tcPr>
            <w:tcW w:w="828" w:type="dxa"/>
            <w:vMerge/>
            <w:vAlign w:val="center"/>
          </w:tcPr>
          <w:p w:rsidR="00CB6086" w:rsidRDefault="00CB6086" w:rsidP="00CB6086">
            <w:pPr>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CB6086">
            <w:pPr>
              <w:widowControl/>
              <w:snapToGrid w:val="0"/>
              <w:jc w:val="center"/>
              <w:rPr>
                <w:rFonts w:ascii="宋体" w:hAnsi="宋体"/>
                <w:kern w:val="0"/>
              </w:rPr>
            </w:pPr>
            <w:r>
              <w:rPr>
                <w:rFonts w:ascii="宋体" w:hAnsi="宋体" w:hint="eastAsia"/>
                <w:kern w:val="0"/>
              </w:rPr>
              <w:t>成本指标</w:t>
            </w:r>
            <w:r w:rsidR="00CC1A10">
              <w:rPr>
                <w:rFonts w:ascii="宋体" w:hAnsi="宋体" w:cs="仿宋_GB2312" w:hint="eastAsia"/>
                <w:kern w:val="0"/>
              </w:rPr>
              <w:t>（5分）</w:t>
            </w:r>
          </w:p>
        </w:tc>
        <w:tc>
          <w:tcPr>
            <w:tcW w:w="2135" w:type="dxa"/>
            <w:gridSpan w:val="3"/>
            <w:vAlign w:val="center"/>
          </w:tcPr>
          <w:p w:rsidR="00CB6086" w:rsidRDefault="00CB6086" w:rsidP="00CB6086">
            <w:pPr>
              <w:widowControl/>
              <w:snapToGrid w:val="0"/>
              <w:jc w:val="center"/>
              <w:rPr>
                <w:rFonts w:ascii="宋体" w:hAnsi="宋体"/>
                <w:kern w:val="0"/>
              </w:rPr>
            </w:pPr>
          </w:p>
        </w:tc>
        <w:tc>
          <w:tcPr>
            <w:tcW w:w="1466" w:type="dxa"/>
            <w:vAlign w:val="center"/>
          </w:tcPr>
          <w:p w:rsidR="00CB6086" w:rsidRDefault="00CB6086" w:rsidP="00CB6086">
            <w:pPr>
              <w:widowControl/>
              <w:snapToGrid w:val="0"/>
              <w:jc w:val="center"/>
              <w:rPr>
                <w:rFonts w:ascii="宋体" w:hAnsi="宋体"/>
                <w:kern w:val="0"/>
              </w:rPr>
            </w:pPr>
          </w:p>
        </w:tc>
        <w:tc>
          <w:tcPr>
            <w:tcW w:w="1319" w:type="dxa"/>
            <w:gridSpan w:val="2"/>
            <w:vAlign w:val="center"/>
          </w:tcPr>
          <w:p w:rsidR="00CB6086" w:rsidRDefault="00CB6086" w:rsidP="00CB6086">
            <w:pPr>
              <w:widowControl/>
              <w:snapToGrid w:val="0"/>
              <w:jc w:val="center"/>
              <w:rPr>
                <w:rFonts w:ascii="宋体" w:hAnsi="宋体"/>
                <w:kern w:val="0"/>
              </w:rPr>
            </w:pPr>
          </w:p>
        </w:tc>
        <w:tc>
          <w:tcPr>
            <w:tcW w:w="877" w:type="dxa"/>
            <w:vAlign w:val="center"/>
          </w:tcPr>
          <w:p w:rsidR="00CB6086" w:rsidRDefault="00CB6086" w:rsidP="00CB6086">
            <w:pPr>
              <w:widowControl/>
              <w:snapToGrid w:val="0"/>
              <w:jc w:val="center"/>
              <w:rPr>
                <w:rFonts w:ascii="宋体" w:hAnsi="宋体"/>
                <w:kern w:val="0"/>
              </w:rPr>
            </w:pP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restart"/>
            <w:vAlign w:val="center"/>
          </w:tcPr>
          <w:p w:rsidR="00CB6086" w:rsidRDefault="00CB6086" w:rsidP="00CB6086">
            <w:pPr>
              <w:snapToGrid w:val="0"/>
              <w:jc w:val="center"/>
              <w:rPr>
                <w:rFonts w:ascii="宋体" w:hAnsi="宋体" w:cs="仿宋_GB2312"/>
                <w:kern w:val="0"/>
              </w:rPr>
            </w:pPr>
            <w:r>
              <w:rPr>
                <w:rFonts w:ascii="宋体" w:hAnsi="宋体" w:cs="仿宋_GB2312" w:hint="eastAsia"/>
                <w:kern w:val="0"/>
              </w:rPr>
              <w:t>效益指标</w:t>
            </w:r>
          </w:p>
          <w:p w:rsidR="00CB6086" w:rsidRDefault="00CB6086" w:rsidP="007F253C">
            <w:pPr>
              <w:snapToGrid w:val="0"/>
              <w:jc w:val="center"/>
              <w:rPr>
                <w:rFonts w:ascii="宋体" w:hAnsi="宋体" w:cs="仿宋_GB2312"/>
                <w:kern w:val="0"/>
              </w:rPr>
            </w:pPr>
            <w:r>
              <w:rPr>
                <w:rFonts w:ascii="宋体" w:hAnsi="宋体" w:cs="仿宋_GB2312" w:hint="eastAsia"/>
                <w:kern w:val="0"/>
              </w:rPr>
              <w:t>（</w:t>
            </w:r>
            <w:r w:rsidR="007F253C">
              <w:rPr>
                <w:rFonts w:ascii="宋体" w:hAnsi="宋体" w:cs="仿宋_GB2312" w:hint="eastAsia"/>
                <w:kern w:val="0"/>
              </w:rPr>
              <w:t>30</w:t>
            </w:r>
            <w:r>
              <w:rPr>
                <w:rFonts w:ascii="宋体" w:hAnsi="宋体" w:cs="仿宋_GB2312" w:hint="eastAsia"/>
                <w:kern w:val="0"/>
              </w:rPr>
              <w:t>分）</w:t>
            </w:r>
          </w:p>
        </w:tc>
        <w:tc>
          <w:tcPr>
            <w:tcW w:w="1247" w:type="dxa"/>
            <w:vAlign w:val="center"/>
          </w:tcPr>
          <w:p w:rsidR="00CB6086" w:rsidRDefault="00CB6086" w:rsidP="007F253C">
            <w:pPr>
              <w:widowControl/>
              <w:snapToGrid w:val="0"/>
              <w:jc w:val="center"/>
              <w:rPr>
                <w:rFonts w:ascii="宋体" w:hAnsi="宋体"/>
                <w:kern w:val="0"/>
              </w:rPr>
            </w:pPr>
            <w:r>
              <w:rPr>
                <w:rFonts w:ascii="宋体" w:hAnsi="宋体" w:cs="仿宋_GB2312" w:hint="eastAsia"/>
                <w:kern w:val="0"/>
              </w:rPr>
              <w:t>经济效益指标</w:t>
            </w:r>
            <w:r w:rsidR="00C132B5">
              <w:rPr>
                <w:rFonts w:ascii="宋体" w:hAnsi="宋体" w:cs="仿宋_GB2312" w:hint="eastAsia"/>
                <w:kern w:val="0"/>
              </w:rPr>
              <w:t>（</w:t>
            </w:r>
            <w:r w:rsidR="007F253C">
              <w:rPr>
                <w:rFonts w:ascii="宋体" w:hAnsi="宋体" w:cs="仿宋_GB2312" w:hint="eastAsia"/>
                <w:kern w:val="0"/>
              </w:rPr>
              <w:t>2</w:t>
            </w:r>
            <w:r w:rsidR="00C132B5">
              <w:rPr>
                <w:rFonts w:ascii="宋体" w:hAnsi="宋体" w:cs="仿宋_GB2312" w:hint="eastAsia"/>
                <w:kern w:val="0"/>
              </w:rPr>
              <w:t>分）</w:t>
            </w:r>
          </w:p>
        </w:tc>
        <w:tc>
          <w:tcPr>
            <w:tcW w:w="2135" w:type="dxa"/>
            <w:gridSpan w:val="3"/>
            <w:vAlign w:val="center"/>
          </w:tcPr>
          <w:p w:rsidR="00CB6086" w:rsidRDefault="00CB6086" w:rsidP="00CB6086">
            <w:pPr>
              <w:widowControl/>
              <w:snapToGrid w:val="0"/>
              <w:jc w:val="center"/>
              <w:rPr>
                <w:rFonts w:ascii="宋体" w:hAnsi="宋体"/>
                <w:kern w:val="0"/>
              </w:rPr>
            </w:pPr>
          </w:p>
        </w:tc>
        <w:tc>
          <w:tcPr>
            <w:tcW w:w="1466" w:type="dxa"/>
            <w:vAlign w:val="center"/>
          </w:tcPr>
          <w:p w:rsidR="00CB6086" w:rsidRDefault="00CB6086" w:rsidP="00CB6086">
            <w:pPr>
              <w:widowControl/>
              <w:snapToGrid w:val="0"/>
              <w:jc w:val="center"/>
              <w:rPr>
                <w:rFonts w:ascii="宋体" w:hAnsi="宋体"/>
                <w:kern w:val="0"/>
              </w:rPr>
            </w:pPr>
          </w:p>
        </w:tc>
        <w:tc>
          <w:tcPr>
            <w:tcW w:w="1319" w:type="dxa"/>
            <w:gridSpan w:val="2"/>
            <w:vAlign w:val="center"/>
          </w:tcPr>
          <w:p w:rsidR="00CB6086" w:rsidRDefault="00CB6086" w:rsidP="00CB6086">
            <w:pPr>
              <w:widowControl/>
              <w:snapToGrid w:val="0"/>
              <w:jc w:val="center"/>
              <w:rPr>
                <w:rFonts w:ascii="宋体" w:hAnsi="宋体"/>
                <w:kern w:val="0"/>
              </w:rPr>
            </w:pPr>
          </w:p>
        </w:tc>
        <w:tc>
          <w:tcPr>
            <w:tcW w:w="877" w:type="dxa"/>
            <w:vAlign w:val="center"/>
          </w:tcPr>
          <w:p w:rsidR="00CB6086" w:rsidRDefault="00CB6086" w:rsidP="00CB6086">
            <w:pPr>
              <w:widowControl/>
              <w:snapToGrid w:val="0"/>
              <w:jc w:val="center"/>
              <w:rPr>
                <w:rFonts w:ascii="宋体" w:hAnsi="宋体"/>
                <w:kern w:val="0"/>
              </w:rPr>
            </w:pP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7F253C">
            <w:pPr>
              <w:widowControl/>
              <w:snapToGrid w:val="0"/>
              <w:jc w:val="center"/>
              <w:rPr>
                <w:rFonts w:ascii="宋体" w:hAnsi="宋体"/>
                <w:kern w:val="0"/>
              </w:rPr>
            </w:pPr>
            <w:r>
              <w:rPr>
                <w:rFonts w:ascii="宋体" w:hAnsi="宋体" w:cs="仿宋_GB2312" w:hint="eastAsia"/>
                <w:kern w:val="0"/>
              </w:rPr>
              <w:t>社会效益指标</w:t>
            </w:r>
            <w:r w:rsidR="00C132B5">
              <w:rPr>
                <w:rFonts w:ascii="宋体" w:hAnsi="宋体" w:cs="仿宋_GB2312" w:hint="eastAsia"/>
                <w:kern w:val="0"/>
              </w:rPr>
              <w:t>（</w:t>
            </w:r>
            <w:r w:rsidR="007F253C">
              <w:rPr>
                <w:rFonts w:ascii="宋体" w:hAnsi="宋体" w:cs="仿宋_GB2312" w:hint="eastAsia"/>
                <w:kern w:val="0"/>
              </w:rPr>
              <w:t>2</w:t>
            </w:r>
            <w:r w:rsidR="00C132B5">
              <w:rPr>
                <w:rFonts w:ascii="宋体" w:hAnsi="宋体" w:cs="仿宋_GB2312" w:hint="eastAsia"/>
                <w:kern w:val="0"/>
              </w:rPr>
              <w:t>分）</w:t>
            </w:r>
          </w:p>
        </w:tc>
        <w:tc>
          <w:tcPr>
            <w:tcW w:w="2135" w:type="dxa"/>
            <w:gridSpan w:val="3"/>
            <w:vAlign w:val="center"/>
          </w:tcPr>
          <w:p w:rsidR="00CB6086" w:rsidRDefault="00CB6086" w:rsidP="00CB6086">
            <w:pPr>
              <w:widowControl/>
              <w:snapToGrid w:val="0"/>
              <w:jc w:val="center"/>
              <w:rPr>
                <w:rFonts w:ascii="宋体" w:hAnsi="宋体"/>
                <w:kern w:val="0"/>
              </w:rPr>
            </w:pPr>
          </w:p>
        </w:tc>
        <w:tc>
          <w:tcPr>
            <w:tcW w:w="1466" w:type="dxa"/>
            <w:vAlign w:val="center"/>
          </w:tcPr>
          <w:p w:rsidR="00CB6086" w:rsidRDefault="00CB6086" w:rsidP="00CB6086">
            <w:pPr>
              <w:widowControl/>
              <w:snapToGrid w:val="0"/>
              <w:jc w:val="center"/>
              <w:rPr>
                <w:rFonts w:ascii="宋体" w:hAnsi="宋体"/>
                <w:kern w:val="0"/>
              </w:rPr>
            </w:pPr>
          </w:p>
        </w:tc>
        <w:tc>
          <w:tcPr>
            <w:tcW w:w="1319" w:type="dxa"/>
            <w:gridSpan w:val="2"/>
            <w:vAlign w:val="center"/>
          </w:tcPr>
          <w:p w:rsidR="00CB6086" w:rsidRDefault="00CB6086" w:rsidP="00CB6086">
            <w:pPr>
              <w:widowControl/>
              <w:snapToGrid w:val="0"/>
              <w:jc w:val="center"/>
              <w:rPr>
                <w:rFonts w:ascii="宋体" w:hAnsi="宋体"/>
                <w:kern w:val="0"/>
              </w:rPr>
            </w:pPr>
          </w:p>
        </w:tc>
        <w:tc>
          <w:tcPr>
            <w:tcW w:w="877" w:type="dxa"/>
            <w:vAlign w:val="center"/>
          </w:tcPr>
          <w:p w:rsidR="00CB6086" w:rsidRDefault="00CB6086" w:rsidP="00CB6086">
            <w:pPr>
              <w:widowControl/>
              <w:snapToGrid w:val="0"/>
              <w:jc w:val="center"/>
              <w:rPr>
                <w:rFonts w:ascii="宋体" w:hAnsi="宋体"/>
                <w:kern w:val="0"/>
              </w:rPr>
            </w:pP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7F253C">
            <w:pPr>
              <w:widowControl/>
              <w:snapToGrid w:val="0"/>
              <w:jc w:val="center"/>
              <w:rPr>
                <w:rFonts w:ascii="宋体" w:hAnsi="宋体"/>
                <w:kern w:val="0"/>
              </w:rPr>
            </w:pPr>
            <w:r>
              <w:rPr>
                <w:rFonts w:ascii="宋体" w:hAnsi="宋体" w:cs="仿宋_GB2312" w:hint="eastAsia"/>
                <w:kern w:val="0"/>
              </w:rPr>
              <w:t>生态效益指标</w:t>
            </w:r>
            <w:r w:rsidR="00C132B5">
              <w:rPr>
                <w:rFonts w:ascii="宋体" w:hAnsi="宋体" w:cs="仿宋_GB2312" w:hint="eastAsia"/>
                <w:kern w:val="0"/>
              </w:rPr>
              <w:t>（</w:t>
            </w:r>
            <w:r w:rsidR="007F253C">
              <w:rPr>
                <w:rFonts w:ascii="宋体" w:hAnsi="宋体" w:cs="仿宋_GB2312" w:hint="eastAsia"/>
                <w:kern w:val="0"/>
              </w:rPr>
              <w:t>2</w:t>
            </w:r>
            <w:r w:rsidR="00C132B5">
              <w:rPr>
                <w:rFonts w:ascii="宋体" w:hAnsi="宋体" w:cs="仿宋_GB2312" w:hint="eastAsia"/>
                <w:kern w:val="0"/>
              </w:rPr>
              <w:t>分）</w:t>
            </w:r>
          </w:p>
        </w:tc>
        <w:tc>
          <w:tcPr>
            <w:tcW w:w="2135" w:type="dxa"/>
            <w:gridSpan w:val="3"/>
            <w:vAlign w:val="center"/>
          </w:tcPr>
          <w:p w:rsidR="00CB6086" w:rsidRDefault="00CB6086" w:rsidP="00CB6086">
            <w:pPr>
              <w:widowControl/>
              <w:snapToGrid w:val="0"/>
              <w:jc w:val="center"/>
              <w:rPr>
                <w:rFonts w:ascii="宋体" w:hAnsi="宋体"/>
                <w:kern w:val="0"/>
              </w:rPr>
            </w:pPr>
          </w:p>
        </w:tc>
        <w:tc>
          <w:tcPr>
            <w:tcW w:w="1466" w:type="dxa"/>
            <w:vAlign w:val="center"/>
          </w:tcPr>
          <w:p w:rsidR="00CB6086" w:rsidRDefault="00CB6086" w:rsidP="00CB6086">
            <w:pPr>
              <w:widowControl/>
              <w:snapToGrid w:val="0"/>
              <w:jc w:val="center"/>
              <w:rPr>
                <w:rFonts w:ascii="宋体" w:hAnsi="宋体"/>
                <w:kern w:val="0"/>
              </w:rPr>
            </w:pPr>
          </w:p>
        </w:tc>
        <w:tc>
          <w:tcPr>
            <w:tcW w:w="1319" w:type="dxa"/>
            <w:gridSpan w:val="2"/>
            <w:vAlign w:val="center"/>
          </w:tcPr>
          <w:p w:rsidR="00CB6086" w:rsidRDefault="00CB6086" w:rsidP="00CB6086">
            <w:pPr>
              <w:widowControl/>
              <w:snapToGrid w:val="0"/>
              <w:jc w:val="center"/>
              <w:rPr>
                <w:rFonts w:ascii="宋体" w:hAnsi="宋体"/>
                <w:kern w:val="0"/>
              </w:rPr>
            </w:pPr>
          </w:p>
        </w:tc>
        <w:tc>
          <w:tcPr>
            <w:tcW w:w="877" w:type="dxa"/>
            <w:vAlign w:val="center"/>
          </w:tcPr>
          <w:p w:rsidR="00CB6086" w:rsidRDefault="00CB6086" w:rsidP="00CB6086">
            <w:pPr>
              <w:widowControl/>
              <w:snapToGrid w:val="0"/>
              <w:jc w:val="center"/>
              <w:rPr>
                <w:rFonts w:ascii="宋体" w:hAnsi="宋体"/>
                <w:kern w:val="0"/>
              </w:rPr>
            </w:pPr>
          </w:p>
        </w:tc>
      </w:tr>
      <w:tr w:rsidR="007F253C" w:rsidTr="00210F29">
        <w:trPr>
          <w:trHeight w:val="567"/>
          <w:jc w:val="center"/>
        </w:trPr>
        <w:tc>
          <w:tcPr>
            <w:tcW w:w="828" w:type="dxa"/>
            <w:vMerge/>
            <w:vAlign w:val="center"/>
          </w:tcPr>
          <w:p w:rsidR="007F253C" w:rsidRDefault="007F253C" w:rsidP="00CB6086">
            <w:pPr>
              <w:widowControl/>
              <w:snapToGrid w:val="0"/>
              <w:jc w:val="center"/>
              <w:rPr>
                <w:rFonts w:ascii="宋体" w:hAnsi="宋体"/>
                <w:kern w:val="0"/>
              </w:rPr>
            </w:pPr>
          </w:p>
        </w:tc>
        <w:tc>
          <w:tcPr>
            <w:tcW w:w="1076" w:type="dxa"/>
            <w:vMerge/>
            <w:vAlign w:val="center"/>
          </w:tcPr>
          <w:p w:rsidR="007F253C" w:rsidRDefault="007F253C" w:rsidP="00CB6086">
            <w:pPr>
              <w:widowControl/>
              <w:snapToGrid w:val="0"/>
              <w:jc w:val="center"/>
              <w:rPr>
                <w:rFonts w:ascii="宋体" w:hAnsi="宋体"/>
                <w:kern w:val="0"/>
              </w:rPr>
            </w:pPr>
          </w:p>
        </w:tc>
        <w:tc>
          <w:tcPr>
            <w:tcW w:w="1247" w:type="dxa"/>
            <w:vAlign w:val="center"/>
          </w:tcPr>
          <w:p w:rsidR="007F253C" w:rsidRDefault="007F253C" w:rsidP="007F253C">
            <w:pPr>
              <w:widowControl/>
              <w:snapToGrid w:val="0"/>
              <w:jc w:val="center"/>
              <w:rPr>
                <w:rFonts w:ascii="宋体" w:hAnsi="宋体" w:cs="仿宋_GB2312" w:hint="eastAsia"/>
                <w:kern w:val="0"/>
              </w:rPr>
            </w:pPr>
            <w:r>
              <w:rPr>
                <w:rFonts w:ascii="宋体" w:hAnsi="宋体" w:cs="仿宋_GB2312" w:hint="eastAsia"/>
                <w:kern w:val="0"/>
              </w:rPr>
              <w:t>可持续性影响指标（12分）</w:t>
            </w:r>
          </w:p>
        </w:tc>
        <w:tc>
          <w:tcPr>
            <w:tcW w:w="2135" w:type="dxa"/>
            <w:gridSpan w:val="3"/>
            <w:vAlign w:val="center"/>
          </w:tcPr>
          <w:p w:rsidR="007F253C" w:rsidRDefault="007F253C" w:rsidP="00CB6086">
            <w:pPr>
              <w:widowControl/>
              <w:snapToGrid w:val="0"/>
              <w:jc w:val="center"/>
              <w:rPr>
                <w:rFonts w:ascii="宋体" w:hAnsi="宋体"/>
                <w:kern w:val="0"/>
              </w:rPr>
            </w:pPr>
            <w:r w:rsidRPr="007F253C">
              <w:rPr>
                <w:rFonts w:ascii="宋体" w:hAnsi="宋体" w:hint="eastAsia"/>
                <w:kern w:val="0"/>
              </w:rPr>
              <w:t>是否有效处理各种发生或可能发生的突发事件项目</w:t>
            </w:r>
          </w:p>
        </w:tc>
        <w:tc>
          <w:tcPr>
            <w:tcW w:w="1466" w:type="dxa"/>
            <w:vAlign w:val="center"/>
          </w:tcPr>
          <w:p w:rsidR="007F253C" w:rsidRDefault="007F253C" w:rsidP="00CB6086">
            <w:pPr>
              <w:widowControl/>
              <w:snapToGrid w:val="0"/>
              <w:jc w:val="center"/>
              <w:rPr>
                <w:rFonts w:ascii="宋体" w:hAnsi="宋体"/>
                <w:kern w:val="0"/>
              </w:rPr>
            </w:pPr>
            <w:r>
              <w:rPr>
                <w:rFonts w:ascii="宋体" w:hAnsi="宋体" w:hint="eastAsia"/>
                <w:kern w:val="0"/>
              </w:rPr>
              <w:t>达到预期</w:t>
            </w:r>
          </w:p>
        </w:tc>
        <w:tc>
          <w:tcPr>
            <w:tcW w:w="1319" w:type="dxa"/>
            <w:gridSpan w:val="2"/>
            <w:vAlign w:val="center"/>
          </w:tcPr>
          <w:p w:rsidR="007F253C" w:rsidRDefault="007F253C" w:rsidP="00CB6086">
            <w:pPr>
              <w:widowControl/>
              <w:snapToGrid w:val="0"/>
              <w:jc w:val="center"/>
              <w:rPr>
                <w:rFonts w:ascii="宋体" w:hAnsi="宋体"/>
                <w:kern w:val="0"/>
              </w:rPr>
            </w:pPr>
            <w:r>
              <w:rPr>
                <w:rFonts w:ascii="宋体" w:hAnsi="宋体" w:hint="eastAsia"/>
                <w:kern w:val="0"/>
              </w:rPr>
              <w:t>达到预期</w:t>
            </w:r>
          </w:p>
        </w:tc>
        <w:tc>
          <w:tcPr>
            <w:tcW w:w="877" w:type="dxa"/>
            <w:vAlign w:val="center"/>
          </w:tcPr>
          <w:p w:rsidR="007F253C" w:rsidRDefault="007F253C" w:rsidP="00CB6086">
            <w:pPr>
              <w:widowControl/>
              <w:snapToGrid w:val="0"/>
              <w:jc w:val="center"/>
              <w:rPr>
                <w:rFonts w:ascii="宋体" w:hAnsi="宋体"/>
                <w:kern w:val="0"/>
              </w:rPr>
            </w:pPr>
            <w:r>
              <w:rPr>
                <w:rFonts w:ascii="宋体" w:hAnsi="宋体" w:hint="eastAsia"/>
                <w:kern w:val="0"/>
              </w:rPr>
              <w:t>12</w:t>
            </w: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7F253C">
            <w:pPr>
              <w:widowControl/>
              <w:snapToGrid w:val="0"/>
              <w:jc w:val="center"/>
              <w:rPr>
                <w:rFonts w:ascii="宋体" w:hAnsi="宋体"/>
                <w:kern w:val="0"/>
              </w:rPr>
            </w:pPr>
            <w:r>
              <w:rPr>
                <w:rFonts w:ascii="宋体" w:hAnsi="宋体" w:cs="仿宋_GB2312" w:hint="eastAsia"/>
                <w:kern w:val="0"/>
              </w:rPr>
              <w:t>可持续性影响指标</w:t>
            </w:r>
            <w:r w:rsidR="00C132B5">
              <w:rPr>
                <w:rFonts w:ascii="宋体" w:hAnsi="宋体" w:cs="仿宋_GB2312" w:hint="eastAsia"/>
                <w:kern w:val="0"/>
              </w:rPr>
              <w:t>（</w:t>
            </w:r>
            <w:r w:rsidR="007F253C">
              <w:rPr>
                <w:rFonts w:ascii="宋体" w:hAnsi="宋体" w:cs="仿宋_GB2312" w:hint="eastAsia"/>
                <w:kern w:val="0"/>
              </w:rPr>
              <w:t>12</w:t>
            </w:r>
            <w:r w:rsidR="00C132B5">
              <w:rPr>
                <w:rFonts w:ascii="宋体" w:hAnsi="宋体" w:cs="仿宋_GB2312" w:hint="eastAsia"/>
                <w:kern w:val="0"/>
              </w:rPr>
              <w:t>分）</w:t>
            </w:r>
          </w:p>
        </w:tc>
        <w:tc>
          <w:tcPr>
            <w:tcW w:w="2135" w:type="dxa"/>
            <w:gridSpan w:val="3"/>
            <w:vAlign w:val="center"/>
          </w:tcPr>
          <w:p w:rsidR="00CB6086" w:rsidRDefault="007F253C" w:rsidP="00CB6086">
            <w:pPr>
              <w:widowControl/>
              <w:snapToGrid w:val="0"/>
              <w:jc w:val="center"/>
              <w:rPr>
                <w:rFonts w:ascii="宋体" w:hAnsi="宋体"/>
                <w:kern w:val="0"/>
              </w:rPr>
            </w:pPr>
            <w:r w:rsidRPr="007F253C">
              <w:rPr>
                <w:rFonts w:ascii="宋体" w:hAnsi="宋体" w:hint="eastAsia"/>
                <w:kern w:val="0"/>
              </w:rPr>
              <w:t>是否提高应对突发事件的管理能力</w:t>
            </w:r>
          </w:p>
        </w:tc>
        <w:tc>
          <w:tcPr>
            <w:tcW w:w="1466" w:type="dxa"/>
            <w:vAlign w:val="center"/>
          </w:tcPr>
          <w:p w:rsidR="00CB6086" w:rsidRDefault="007F253C" w:rsidP="00CB6086">
            <w:pPr>
              <w:widowControl/>
              <w:snapToGrid w:val="0"/>
              <w:jc w:val="center"/>
              <w:rPr>
                <w:rFonts w:ascii="宋体" w:hAnsi="宋体"/>
                <w:kern w:val="0"/>
              </w:rPr>
            </w:pPr>
            <w:r>
              <w:rPr>
                <w:rFonts w:ascii="宋体" w:hAnsi="宋体" w:hint="eastAsia"/>
                <w:kern w:val="0"/>
              </w:rPr>
              <w:t>是</w:t>
            </w:r>
          </w:p>
        </w:tc>
        <w:tc>
          <w:tcPr>
            <w:tcW w:w="1319" w:type="dxa"/>
            <w:gridSpan w:val="2"/>
            <w:vAlign w:val="center"/>
          </w:tcPr>
          <w:p w:rsidR="00CB6086" w:rsidRDefault="007F253C" w:rsidP="00CB6086">
            <w:pPr>
              <w:widowControl/>
              <w:snapToGrid w:val="0"/>
              <w:jc w:val="center"/>
              <w:rPr>
                <w:rFonts w:ascii="宋体" w:hAnsi="宋体"/>
                <w:kern w:val="0"/>
              </w:rPr>
            </w:pPr>
            <w:r>
              <w:rPr>
                <w:rFonts w:ascii="宋体" w:hAnsi="宋体" w:hint="eastAsia"/>
                <w:kern w:val="0"/>
              </w:rPr>
              <w:t>是</w:t>
            </w:r>
          </w:p>
        </w:tc>
        <w:tc>
          <w:tcPr>
            <w:tcW w:w="877" w:type="dxa"/>
            <w:vAlign w:val="center"/>
          </w:tcPr>
          <w:p w:rsidR="00CB6086" w:rsidRPr="00C132B5" w:rsidRDefault="007F253C" w:rsidP="00CB6086">
            <w:pPr>
              <w:widowControl/>
              <w:snapToGrid w:val="0"/>
              <w:jc w:val="center"/>
              <w:rPr>
                <w:rFonts w:ascii="宋体" w:hAnsi="宋体"/>
                <w:kern w:val="0"/>
              </w:rPr>
            </w:pPr>
            <w:r>
              <w:rPr>
                <w:rFonts w:ascii="宋体" w:hAnsi="宋体" w:hint="eastAsia"/>
                <w:kern w:val="0"/>
              </w:rPr>
              <w:t>12</w:t>
            </w: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restart"/>
            <w:vAlign w:val="center"/>
          </w:tcPr>
          <w:p w:rsidR="00CB6086" w:rsidRDefault="00CB6086" w:rsidP="00CB6086">
            <w:pPr>
              <w:widowControl/>
              <w:snapToGrid w:val="0"/>
              <w:jc w:val="center"/>
              <w:rPr>
                <w:rFonts w:ascii="宋体" w:hAnsi="宋体"/>
                <w:kern w:val="0"/>
              </w:rPr>
            </w:pPr>
            <w:r>
              <w:rPr>
                <w:rFonts w:ascii="宋体" w:hAnsi="宋体" w:hint="eastAsia"/>
                <w:kern w:val="0"/>
              </w:rPr>
              <w:t>满意度</w:t>
            </w:r>
          </w:p>
          <w:p w:rsidR="00CB6086" w:rsidRDefault="00CB6086" w:rsidP="00CB6086">
            <w:pPr>
              <w:widowControl/>
              <w:snapToGrid w:val="0"/>
              <w:jc w:val="center"/>
              <w:rPr>
                <w:rFonts w:ascii="宋体" w:hAnsi="宋体"/>
                <w:kern w:val="0"/>
              </w:rPr>
            </w:pPr>
            <w:r>
              <w:rPr>
                <w:rFonts w:ascii="宋体" w:hAnsi="宋体" w:hint="eastAsia"/>
                <w:kern w:val="0"/>
              </w:rPr>
              <w:t>指标</w:t>
            </w:r>
          </w:p>
          <w:p w:rsidR="00CB6086" w:rsidRDefault="00CB6086" w:rsidP="007F253C">
            <w:pPr>
              <w:widowControl/>
              <w:snapToGrid w:val="0"/>
              <w:jc w:val="center"/>
              <w:rPr>
                <w:rFonts w:ascii="宋体" w:hAnsi="宋体"/>
                <w:kern w:val="0"/>
              </w:rPr>
            </w:pPr>
            <w:r>
              <w:rPr>
                <w:rFonts w:ascii="宋体" w:hAnsi="宋体" w:hint="eastAsia"/>
                <w:kern w:val="0"/>
              </w:rPr>
              <w:t>（</w:t>
            </w:r>
            <w:r w:rsidR="007F253C">
              <w:rPr>
                <w:rFonts w:ascii="宋体" w:hAnsi="宋体" w:hint="eastAsia"/>
                <w:kern w:val="0"/>
              </w:rPr>
              <w:t>10</w:t>
            </w:r>
            <w:r>
              <w:rPr>
                <w:rFonts w:ascii="宋体" w:hAnsi="宋体" w:hint="eastAsia"/>
                <w:kern w:val="0"/>
              </w:rPr>
              <w:t>分）</w:t>
            </w:r>
          </w:p>
        </w:tc>
        <w:tc>
          <w:tcPr>
            <w:tcW w:w="1247" w:type="dxa"/>
            <w:vAlign w:val="center"/>
          </w:tcPr>
          <w:p w:rsidR="00CB6086" w:rsidRDefault="00CB6086" w:rsidP="00CB6086">
            <w:pPr>
              <w:widowControl/>
              <w:snapToGrid w:val="0"/>
              <w:jc w:val="center"/>
              <w:rPr>
                <w:rFonts w:ascii="宋体" w:hAnsi="宋体" w:cs="仿宋_GB2312"/>
                <w:kern w:val="0"/>
              </w:rPr>
            </w:pPr>
            <w:r>
              <w:rPr>
                <w:rFonts w:ascii="宋体" w:hAnsi="宋体" w:cs="仿宋_GB2312" w:hint="eastAsia"/>
                <w:kern w:val="0"/>
              </w:rPr>
              <w:t>服务对象满意度</w:t>
            </w:r>
          </w:p>
        </w:tc>
        <w:tc>
          <w:tcPr>
            <w:tcW w:w="2135" w:type="dxa"/>
            <w:gridSpan w:val="3"/>
            <w:vAlign w:val="center"/>
          </w:tcPr>
          <w:p w:rsidR="00CB6086" w:rsidRDefault="003C778C" w:rsidP="00CB6086">
            <w:pPr>
              <w:widowControl/>
              <w:snapToGrid w:val="0"/>
              <w:jc w:val="center"/>
              <w:rPr>
                <w:rFonts w:ascii="宋体" w:hAnsi="宋体"/>
                <w:kern w:val="0"/>
              </w:rPr>
            </w:pPr>
            <w:r>
              <w:rPr>
                <w:rFonts w:ascii="宋体" w:hAnsi="宋体" w:hint="eastAsia"/>
                <w:kern w:val="0"/>
              </w:rPr>
              <w:t>受</w:t>
            </w:r>
            <w:r w:rsidR="00CB6086">
              <w:rPr>
                <w:rFonts w:ascii="宋体" w:hAnsi="宋体" w:hint="eastAsia"/>
                <w:kern w:val="0"/>
              </w:rPr>
              <w:t>益对象满意度</w:t>
            </w:r>
          </w:p>
        </w:tc>
        <w:tc>
          <w:tcPr>
            <w:tcW w:w="1466" w:type="dxa"/>
            <w:vAlign w:val="center"/>
          </w:tcPr>
          <w:p w:rsidR="00CB6086" w:rsidRDefault="00CB6086" w:rsidP="00CB6086">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rsidR="00CB6086" w:rsidRDefault="00CB6086" w:rsidP="00CB6086">
            <w:pPr>
              <w:widowControl/>
              <w:snapToGrid w:val="0"/>
              <w:jc w:val="center"/>
              <w:rPr>
                <w:rFonts w:ascii="宋体" w:hAnsi="宋体"/>
                <w:kern w:val="0"/>
              </w:rPr>
            </w:pPr>
            <w:r>
              <w:rPr>
                <w:rFonts w:ascii="宋体" w:hAnsi="宋体" w:hint="eastAsia"/>
                <w:kern w:val="0"/>
              </w:rPr>
              <w:t>100%</w:t>
            </w:r>
          </w:p>
        </w:tc>
        <w:tc>
          <w:tcPr>
            <w:tcW w:w="877" w:type="dxa"/>
            <w:vAlign w:val="center"/>
          </w:tcPr>
          <w:p w:rsidR="00CB6086" w:rsidRDefault="007F253C" w:rsidP="00CB6086">
            <w:pPr>
              <w:widowControl/>
              <w:snapToGrid w:val="0"/>
              <w:jc w:val="center"/>
              <w:rPr>
                <w:rFonts w:ascii="宋体" w:hAnsi="宋体"/>
                <w:kern w:val="0"/>
              </w:rPr>
            </w:pPr>
            <w:r>
              <w:rPr>
                <w:rFonts w:ascii="宋体" w:hAnsi="宋体" w:hint="eastAsia"/>
                <w:kern w:val="0"/>
              </w:rPr>
              <w:t>10</w:t>
            </w:r>
          </w:p>
        </w:tc>
      </w:tr>
      <w:tr w:rsidR="00CB6086" w:rsidTr="00210F29">
        <w:trPr>
          <w:trHeight w:val="567"/>
          <w:jc w:val="center"/>
        </w:trPr>
        <w:tc>
          <w:tcPr>
            <w:tcW w:w="828" w:type="dxa"/>
            <w:vMerge/>
            <w:vAlign w:val="center"/>
          </w:tcPr>
          <w:p w:rsidR="00CB6086" w:rsidRDefault="00CB6086" w:rsidP="00CB6086">
            <w:pPr>
              <w:widowControl/>
              <w:snapToGrid w:val="0"/>
              <w:jc w:val="center"/>
              <w:rPr>
                <w:rFonts w:ascii="宋体" w:hAnsi="宋体"/>
                <w:kern w:val="0"/>
              </w:rPr>
            </w:pPr>
          </w:p>
        </w:tc>
        <w:tc>
          <w:tcPr>
            <w:tcW w:w="1076" w:type="dxa"/>
            <w:vMerge/>
            <w:vAlign w:val="center"/>
          </w:tcPr>
          <w:p w:rsidR="00CB6086" w:rsidRDefault="00CB6086" w:rsidP="00CB6086">
            <w:pPr>
              <w:widowControl/>
              <w:snapToGrid w:val="0"/>
              <w:jc w:val="center"/>
              <w:rPr>
                <w:rFonts w:ascii="宋体" w:hAnsi="宋体"/>
                <w:kern w:val="0"/>
              </w:rPr>
            </w:pPr>
          </w:p>
        </w:tc>
        <w:tc>
          <w:tcPr>
            <w:tcW w:w="1247" w:type="dxa"/>
            <w:vAlign w:val="center"/>
          </w:tcPr>
          <w:p w:rsidR="00CB6086" w:rsidRDefault="00CB6086" w:rsidP="00CB6086">
            <w:pPr>
              <w:widowControl/>
              <w:snapToGrid w:val="0"/>
              <w:jc w:val="center"/>
              <w:rPr>
                <w:rFonts w:ascii="宋体" w:hAnsi="宋体" w:cs="仿宋_GB2312"/>
                <w:kern w:val="0"/>
              </w:rPr>
            </w:pPr>
            <w:r>
              <w:rPr>
                <w:rFonts w:ascii="宋体" w:hAnsi="宋体" w:cs="仿宋_GB2312" w:hint="eastAsia"/>
                <w:kern w:val="0"/>
              </w:rPr>
              <w:t>……</w:t>
            </w:r>
          </w:p>
        </w:tc>
        <w:tc>
          <w:tcPr>
            <w:tcW w:w="2135" w:type="dxa"/>
            <w:gridSpan w:val="3"/>
            <w:vAlign w:val="center"/>
          </w:tcPr>
          <w:p w:rsidR="00CB6086" w:rsidRDefault="00CB6086" w:rsidP="00CB6086">
            <w:pPr>
              <w:widowControl/>
              <w:snapToGrid w:val="0"/>
              <w:jc w:val="center"/>
              <w:rPr>
                <w:rFonts w:ascii="宋体" w:hAnsi="宋体"/>
                <w:kern w:val="0"/>
              </w:rPr>
            </w:pPr>
          </w:p>
        </w:tc>
        <w:tc>
          <w:tcPr>
            <w:tcW w:w="1466" w:type="dxa"/>
            <w:vAlign w:val="center"/>
          </w:tcPr>
          <w:p w:rsidR="00CB6086" w:rsidRDefault="00CB6086" w:rsidP="00CB6086">
            <w:pPr>
              <w:widowControl/>
              <w:snapToGrid w:val="0"/>
              <w:jc w:val="center"/>
              <w:rPr>
                <w:rFonts w:ascii="宋体" w:hAnsi="宋体"/>
                <w:kern w:val="0"/>
              </w:rPr>
            </w:pPr>
          </w:p>
        </w:tc>
        <w:tc>
          <w:tcPr>
            <w:tcW w:w="1319" w:type="dxa"/>
            <w:gridSpan w:val="2"/>
            <w:vAlign w:val="center"/>
          </w:tcPr>
          <w:p w:rsidR="00CB6086" w:rsidRDefault="00CB6086" w:rsidP="00CB6086">
            <w:pPr>
              <w:widowControl/>
              <w:snapToGrid w:val="0"/>
              <w:jc w:val="center"/>
              <w:rPr>
                <w:rFonts w:ascii="宋体" w:hAnsi="宋体"/>
                <w:kern w:val="0"/>
              </w:rPr>
            </w:pPr>
          </w:p>
        </w:tc>
        <w:tc>
          <w:tcPr>
            <w:tcW w:w="877" w:type="dxa"/>
            <w:vAlign w:val="center"/>
          </w:tcPr>
          <w:p w:rsidR="00CB6086" w:rsidRDefault="00CB6086" w:rsidP="00CB6086">
            <w:pPr>
              <w:widowControl/>
              <w:snapToGrid w:val="0"/>
              <w:jc w:val="center"/>
              <w:rPr>
                <w:rFonts w:ascii="宋体" w:hAnsi="宋体"/>
                <w:kern w:val="0"/>
              </w:rPr>
            </w:pPr>
          </w:p>
        </w:tc>
      </w:tr>
      <w:tr w:rsidR="00CB6086" w:rsidTr="00210F29">
        <w:trPr>
          <w:trHeight w:val="567"/>
          <w:jc w:val="center"/>
        </w:trPr>
        <w:tc>
          <w:tcPr>
            <w:tcW w:w="828" w:type="dxa"/>
            <w:vAlign w:val="center"/>
          </w:tcPr>
          <w:p w:rsidR="00CB6086" w:rsidRDefault="00CB6086" w:rsidP="00CB6086">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rsidR="00CB6086" w:rsidRDefault="007F253C" w:rsidP="00CB6086">
            <w:pPr>
              <w:widowControl/>
              <w:snapToGrid w:val="0"/>
              <w:jc w:val="center"/>
              <w:rPr>
                <w:rFonts w:ascii="宋体" w:hAnsi="宋体"/>
                <w:kern w:val="0"/>
              </w:rPr>
            </w:pPr>
            <w:r>
              <w:rPr>
                <w:rFonts w:ascii="宋体" w:hAnsi="宋体" w:hint="eastAsia"/>
                <w:kern w:val="0"/>
              </w:rPr>
              <w:t>70.18</w:t>
            </w:r>
          </w:p>
        </w:tc>
      </w:tr>
      <w:tr w:rsidR="00CB6086" w:rsidTr="00210F29">
        <w:trPr>
          <w:trHeight w:val="3234"/>
          <w:jc w:val="center"/>
        </w:trPr>
        <w:tc>
          <w:tcPr>
            <w:tcW w:w="1904" w:type="dxa"/>
            <w:gridSpan w:val="2"/>
            <w:vAlign w:val="center"/>
          </w:tcPr>
          <w:p w:rsidR="00CB6086" w:rsidRDefault="00CB6086" w:rsidP="00CB6086">
            <w:pPr>
              <w:widowControl/>
              <w:jc w:val="center"/>
              <w:rPr>
                <w:rFonts w:ascii="宋体" w:hAnsi="宋体"/>
                <w:kern w:val="0"/>
              </w:rPr>
            </w:pPr>
            <w:r>
              <w:rPr>
                <w:rFonts w:ascii="宋体" w:hAnsi="宋体" w:cs="仿宋_GB2312" w:hint="eastAsia"/>
                <w:kern w:val="0"/>
              </w:rPr>
              <w:lastRenderedPageBreak/>
              <w:t>偏差大或</w:t>
            </w:r>
          </w:p>
          <w:p w:rsidR="00CB6086" w:rsidRDefault="00CB6086" w:rsidP="00CB6086">
            <w:pPr>
              <w:widowControl/>
              <w:jc w:val="center"/>
              <w:rPr>
                <w:rFonts w:ascii="宋体" w:hAnsi="宋体"/>
                <w:kern w:val="0"/>
              </w:rPr>
            </w:pPr>
            <w:r>
              <w:rPr>
                <w:rFonts w:ascii="宋体" w:hAnsi="宋体" w:cs="仿宋_GB2312" w:hint="eastAsia"/>
                <w:kern w:val="0"/>
              </w:rPr>
              <w:t>目标未完成</w:t>
            </w:r>
          </w:p>
          <w:p w:rsidR="00CB6086" w:rsidRDefault="00CB6086" w:rsidP="00CB6086">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rsidR="00CB6086" w:rsidRDefault="00CB6086" w:rsidP="00CB6086">
            <w:pPr>
              <w:widowControl/>
              <w:jc w:val="left"/>
              <w:rPr>
                <w:rFonts w:ascii="宋体" w:hAnsi="宋体"/>
                <w:kern w:val="0"/>
              </w:rPr>
            </w:pPr>
            <w:r>
              <w:rPr>
                <w:rFonts w:ascii="宋体" w:hAnsi="宋体" w:hint="eastAsia"/>
                <w:kern w:val="0"/>
              </w:rPr>
              <w:t>应急经费主要用于突发事件或者相关年初预算不够的项目经费，由于是机动项目，因此年初难以确定金额及相关事项，造成执行偏差大以及产出指标及效益指标难以填写。本年度应急经费主要支出为防汛相关费用及防疫、小型修缮、拆迁经费超出预算部分。</w:t>
            </w:r>
          </w:p>
        </w:tc>
      </w:tr>
      <w:tr w:rsidR="00CB6086" w:rsidTr="00210F29">
        <w:trPr>
          <w:trHeight w:val="3480"/>
          <w:jc w:val="center"/>
        </w:trPr>
        <w:tc>
          <w:tcPr>
            <w:tcW w:w="1904" w:type="dxa"/>
            <w:gridSpan w:val="2"/>
            <w:vAlign w:val="center"/>
          </w:tcPr>
          <w:p w:rsidR="00CB6086" w:rsidRDefault="00CB6086" w:rsidP="00CB6086">
            <w:pPr>
              <w:widowControl/>
              <w:jc w:val="center"/>
              <w:rPr>
                <w:rFonts w:ascii="宋体" w:hAnsi="宋体"/>
                <w:kern w:val="0"/>
              </w:rPr>
            </w:pPr>
            <w:r>
              <w:rPr>
                <w:rFonts w:ascii="宋体" w:hAnsi="宋体" w:cs="仿宋_GB2312" w:hint="eastAsia"/>
                <w:kern w:val="0"/>
              </w:rPr>
              <w:t>改进措施及</w:t>
            </w:r>
          </w:p>
          <w:p w:rsidR="00CB6086" w:rsidRDefault="00CB6086" w:rsidP="00CB6086">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rsidR="00CB6086" w:rsidRDefault="00CB6086" w:rsidP="00CB6086">
            <w:pPr>
              <w:widowControl/>
              <w:jc w:val="left"/>
              <w:rPr>
                <w:rFonts w:ascii="宋体" w:hAnsi="宋体"/>
                <w:kern w:val="0"/>
              </w:rPr>
            </w:pPr>
            <w:r>
              <w:rPr>
                <w:rFonts w:ascii="宋体" w:hAnsi="宋体" w:hint="eastAsia"/>
                <w:kern w:val="0"/>
              </w:rPr>
              <w:t>建立健全绩效指标体系，完善年度绩效目标设置，提高预算编制质量。</w:t>
            </w:r>
          </w:p>
        </w:tc>
      </w:tr>
      <w:tr w:rsidR="00CB6086" w:rsidTr="00210F29">
        <w:trPr>
          <w:trHeight w:val="1712"/>
          <w:jc w:val="center"/>
        </w:trPr>
        <w:tc>
          <w:tcPr>
            <w:tcW w:w="1904" w:type="dxa"/>
            <w:gridSpan w:val="2"/>
            <w:vAlign w:val="center"/>
          </w:tcPr>
          <w:p w:rsidR="00CB6086" w:rsidRDefault="00CB6086" w:rsidP="00CB6086">
            <w:pPr>
              <w:widowControl/>
              <w:jc w:val="center"/>
              <w:rPr>
                <w:rFonts w:ascii="宋体" w:hAnsi="宋体" w:cs="仿宋_GB2312"/>
                <w:kern w:val="0"/>
              </w:rPr>
            </w:pPr>
            <w:r>
              <w:rPr>
                <w:rFonts w:ascii="宋体" w:hAnsi="宋体" w:cs="仿宋_GB2312" w:hint="eastAsia"/>
                <w:kern w:val="0"/>
              </w:rPr>
              <w:t>单位主要负责人</w:t>
            </w:r>
          </w:p>
          <w:p w:rsidR="00CB6086" w:rsidRDefault="00CB6086" w:rsidP="00CB6086">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jc w:val="left"/>
              <w:rPr>
                <w:rFonts w:ascii="宋体" w:hAnsi="宋体"/>
                <w:kern w:val="0"/>
              </w:rPr>
            </w:pPr>
          </w:p>
          <w:p w:rsidR="00CB6086" w:rsidRDefault="00CB6086" w:rsidP="00CB6086">
            <w:pPr>
              <w:widowControl/>
              <w:ind w:firstLineChars="2000" w:firstLine="4200"/>
              <w:jc w:val="left"/>
              <w:rPr>
                <w:rFonts w:ascii="宋体" w:hAnsi="宋体"/>
                <w:kern w:val="0"/>
              </w:rPr>
            </w:pPr>
            <w:r>
              <w:rPr>
                <w:rFonts w:ascii="宋体" w:hAnsi="宋体" w:hint="eastAsia"/>
                <w:kern w:val="0"/>
              </w:rPr>
              <w:t xml:space="preserve">签名：               </w:t>
            </w:r>
          </w:p>
          <w:p w:rsidR="00CB6086" w:rsidRDefault="00CB6086" w:rsidP="00CB6086">
            <w:pPr>
              <w:widowControl/>
              <w:ind w:firstLineChars="1000" w:firstLine="2100"/>
              <w:jc w:val="left"/>
              <w:rPr>
                <w:rFonts w:ascii="宋体" w:hAnsi="宋体"/>
                <w:kern w:val="0"/>
              </w:rPr>
            </w:pPr>
          </w:p>
          <w:p w:rsidR="00CB6086" w:rsidRDefault="00CB6086" w:rsidP="00CB6086">
            <w:pPr>
              <w:widowControl/>
              <w:ind w:firstLineChars="2200" w:firstLine="4620"/>
              <w:jc w:val="left"/>
              <w:rPr>
                <w:rFonts w:ascii="宋体" w:hAnsi="宋体"/>
                <w:kern w:val="0"/>
              </w:rPr>
            </w:pPr>
            <w:r>
              <w:rPr>
                <w:rFonts w:ascii="宋体" w:hAnsi="宋体" w:hint="eastAsia"/>
                <w:kern w:val="0"/>
              </w:rPr>
              <w:t>年      月      日</w:t>
            </w:r>
          </w:p>
          <w:p w:rsidR="00CB6086" w:rsidRDefault="00CB6086" w:rsidP="00CB6086">
            <w:pPr>
              <w:widowControl/>
              <w:jc w:val="left"/>
              <w:rPr>
                <w:rFonts w:ascii="宋体" w:hAnsi="宋体"/>
                <w:kern w:val="0"/>
              </w:rPr>
            </w:pPr>
          </w:p>
        </w:tc>
      </w:tr>
    </w:tbl>
    <w:p w:rsidR="00A84C9B" w:rsidRDefault="00A84C9B" w:rsidP="00A84C9B">
      <w:pPr>
        <w:widowControl/>
        <w:rPr>
          <w:rFonts w:ascii="宋体" w:hAnsi="宋体"/>
          <w:kern w:val="0"/>
        </w:rPr>
      </w:pPr>
      <w:r>
        <w:rPr>
          <w:rFonts w:ascii="宋体" w:hAnsi="宋体" w:cs="仿宋_GB2312" w:hint="eastAsia"/>
          <w:kern w:val="0"/>
        </w:rPr>
        <w:t>备注：</w:t>
      </w:r>
    </w:p>
    <w:p w:rsidR="00A84C9B" w:rsidRDefault="00A84C9B" w:rsidP="00A84C9B">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rsidR="00A84C9B" w:rsidRDefault="00A84C9B" w:rsidP="00A84C9B">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rsidR="00A84C9B" w:rsidRDefault="00A84C9B" w:rsidP="00A84C9B">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rsidR="00A84C9B" w:rsidRDefault="00A84C9B" w:rsidP="00A84C9B">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4.基于经济性和必要性等因素考虑，满意度指标暂可不作为必评指标。</w:t>
      </w:r>
    </w:p>
    <w:p w:rsidR="00A84C9B" w:rsidRDefault="00A84C9B" w:rsidP="00A84C9B">
      <w:pPr>
        <w:widowControl/>
        <w:spacing w:line="432" w:lineRule="atLeast"/>
        <w:jc w:val="left"/>
        <w:rPr>
          <w:rFonts w:ascii="黑体" w:eastAsia="黑体" w:hAnsi="黑体" w:cs="宋体"/>
          <w:color w:val="000000"/>
          <w:kern w:val="0"/>
          <w:sz w:val="28"/>
          <w:szCs w:val="28"/>
        </w:rPr>
      </w:pPr>
    </w:p>
    <w:p w:rsidR="00A84C9B" w:rsidRDefault="00A84C9B" w:rsidP="00A84C9B">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lastRenderedPageBreak/>
        <w:t>附件3：</w:t>
      </w:r>
    </w:p>
    <w:p w:rsidR="00A84C9B" w:rsidRDefault="0082263F"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w:t>
      </w:r>
      <w:r>
        <w:rPr>
          <w:rFonts w:ascii="方正小标宋简体" w:eastAsia="方正小标宋简体" w:hAnsi="方正小标宋简体" w:cs="方正小标宋简体"/>
          <w:color w:val="000000"/>
          <w:kern w:val="0"/>
          <w:sz w:val="40"/>
          <w:szCs w:val="40"/>
        </w:rPr>
        <w:t>020</w:t>
      </w:r>
      <w:r w:rsidR="00A84C9B">
        <w:rPr>
          <w:rFonts w:ascii="方正小标宋简体" w:eastAsia="方正小标宋简体" w:hAnsi="方正小标宋简体" w:cs="方正小标宋简体" w:hint="eastAsia"/>
          <w:color w:val="000000"/>
          <w:kern w:val="0"/>
          <w:sz w:val="40"/>
          <w:szCs w:val="40"/>
        </w:rPr>
        <w:t>年度</w:t>
      </w:r>
      <w:r w:rsidRPr="0082263F">
        <w:rPr>
          <w:rFonts w:ascii="方正小标宋简体" w:eastAsia="方正小标宋简体" w:hAnsi="方正小标宋简体" w:cs="方正小标宋简体" w:hint="eastAsia"/>
          <w:color w:val="000000"/>
          <w:kern w:val="0"/>
          <w:sz w:val="40"/>
          <w:szCs w:val="40"/>
        </w:rPr>
        <w:t>应急经费</w:t>
      </w:r>
      <w:r w:rsidR="00A84C9B">
        <w:rPr>
          <w:rFonts w:ascii="方正小标宋简体" w:eastAsia="方正小标宋简体" w:hAnsi="方正小标宋简体" w:cs="方正小标宋简体" w:hint="eastAsia"/>
          <w:color w:val="000000"/>
          <w:kern w:val="0"/>
          <w:sz w:val="40"/>
          <w:szCs w:val="40"/>
        </w:rPr>
        <w:t>项目自评结果（格式）</w:t>
      </w:r>
    </w:p>
    <w:p w:rsidR="00A84C9B" w:rsidRDefault="00A84C9B" w:rsidP="00A84C9B">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（缩略版）</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422E2A" w:rsidRPr="00422E2A" w:rsidRDefault="00422E2A" w:rsidP="00044F9F">
      <w:pPr>
        <w:widowControl/>
        <w:spacing w:line="520" w:lineRule="exact"/>
        <w:ind w:firstLine="570"/>
        <w:jc w:val="left"/>
        <w:rPr>
          <w:rFonts w:ascii="宋体" w:hAnsi="宋体" w:cs="宋体"/>
          <w:color w:val="000000"/>
          <w:kern w:val="0"/>
          <w:sz w:val="28"/>
          <w:szCs w:val="28"/>
        </w:rPr>
      </w:pPr>
      <w:bookmarkStart w:id="0" w:name="_Hlk70515939"/>
      <w:r w:rsidRPr="00783452">
        <w:rPr>
          <w:rFonts w:ascii="宋体" w:hAnsi="宋体" w:cs="宋体" w:hint="eastAsia"/>
          <w:color w:val="000000"/>
          <w:kern w:val="0"/>
          <w:sz w:val="28"/>
          <w:szCs w:val="28"/>
        </w:rPr>
        <w:t>项目绩效评价综合得分为</w:t>
      </w:r>
      <w:r w:rsidR="00250D8A">
        <w:rPr>
          <w:rFonts w:ascii="宋体" w:hAnsi="宋体" w:cs="宋体" w:hint="eastAsia"/>
          <w:color w:val="000000"/>
          <w:kern w:val="0"/>
          <w:sz w:val="28"/>
          <w:szCs w:val="28"/>
        </w:rPr>
        <w:t>70</w:t>
      </w:r>
      <w:r w:rsidR="00165EA8">
        <w:rPr>
          <w:rFonts w:ascii="宋体" w:hAnsi="宋体" w:cs="宋体"/>
          <w:color w:val="000000"/>
          <w:kern w:val="0"/>
          <w:sz w:val="28"/>
          <w:szCs w:val="28"/>
        </w:rPr>
        <w:t>.18</w:t>
      </w:r>
      <w:r w:rsidRPr="00783452">
        <w:rPr>
          <w:rFonts w:ascii="宋体" w:hAnsi="宋体" w:cs="宋体" w:hint="eastAsia"/>
          <w:color w:val="000000"/>
          <w:kern w:val="0"/>
          <w:sz w:val="28"/>
          <w:szCs w:val="28"/>
        </w:rPr>
        <w:t>分。其中预算执行率得分</w:t>
      </w:r>
      <w:r w:rsidR="00165EA8">
        <w:rPr>
          <w:rFonts w:ascii="宋体" w:hAnsi="宋体" w:cs="宋体"/>
          <w:color w:val="000000"/>
          <w:kern w:val="0"/>
          <w:sz w:val="28"/>
          <w:szCs w:val="28"/>
        </w:rPr>
        <w:t>11.18</w:t>
      </w:r>
      <w:r w:rsidRPr="00783452">
        <w:rPr>
          <w:rFonts w:ascii="宋体" w:hAnsi="宋体" w:cs="宋体" w:hint="eastAsia"/>
          <w:color w:val="000000"/>
          <w:kern w:val="0"/>
          <w:sz w:val="28"/>
          <w:szCs w:val="28"/>
        </w:rPr>
        <w:t>分，产出得分</w:t>
      </w:r>
      <w:r w:rsidR="003C37C0">
        <w:rPr>
          <w:rFonts w:ascii="宋体" w:hAnsi="宋体" w:cs="宋体" w:hint="eastAsia"/>
          <w:color w:val="000000"/>
          <w:kern w:val="0"/>
          <w:sz w:val="28"/>
          <w:szCs w:val="28"/>
        </w:rPr>
        <w:t>25</w:t>
      </w:r>
      <w:r w:rsidRPr="00783452">
        <w:rPr>
          <w:rFonts w:ascii="宋体" w:hAnsi="宋体" w:cs="宋体" w:hint="eastAsia"/>
          <w:color w:val="000000"/>
          <w:kern w:val="0"/>
          <w:sz w:val="28"/>
          <w:szCs w:val="28"/>
        </w:rPr>
        <w:t>.00分，效益得分</w:t>
      </w:r>
      <w:r w:rsidR="003C37C0">
        <w:rPr>
          <w:rFonts w:ascii="宋体" w:hAnsi="宋体" w:cs="宋体" w:hint="eastAsia"/>
          <w:color w:val="000000"/>
          <w:kern w:val="0"/>
          <w:sz w:val="28"/>
          <w:szCs w:val="28"/>
        </w:rPr>
        <w:t>24</w:t>
      </w:r>
      <w:r w:rsidRPr="00783452">
        <w:rPr>
          <w:rFonts w:ascii="宋体" w:hAnsi="宋体" w:cs="宋体" w:hint="eastAsia"/>
          <w:color w:val="000000"/>
          <w:kern w:val="0"/>
          <w:sz w:val="28"/>
          <w:szCs w:val="28"/>
        </w:rPr>
        <w:t>分，满意度得分</w:t>
      </w:r>
      <w:r w:rsidR="003C37C0">
        <w:rPr>
          <w:rFonts w:ascii="宋体" w:hAnsi="宋体" w:cs="宋体" w:hint="eastAsia"/>
          <w:color w:val="000000"/>
          <w:kern w:val="0"/>
          <w:sz w:val="28"/>
          <w:szCs w:val="28"/>
        </w:rPr>
        <w:t>1</w:t>
      </w:r>
      <w:r w:rsidR="00165EA8">
        <w:rPr>
          <w:rFonts w:ascii="宋体" w:hAnsi="宋体" w:cs="宋体"/>
          <w:color w:val="000000"/>
          <w:kern w:val="0"/>
          <w:sz w:val="28"/>
          <w:szCs w:val="28"/>
        </w:rPr>
        <w:t>0</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w:t>
      </w:r>
    </w:p>
    <w:bookmarkEnd w:id="0"/>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1.执行率情况。</w:t>
      </w:r>
    </w:p>
    <w:p w:rsidR="00422E2A" w:rsidRPr="00783452" w:rsidRDefault="00422E2A" w:rsidP="00422E2A">
      <w:pPr>
        <w:widowControl/>
        <w:spacing w:line="520" w:lineRule="exact"/>
        <w:ind w:firstLine="570"/>
        <w:jc w:val="left"/>
        <w:rPr>
          <w:rFonts w:ascii="宋体" w:hAnsi="宋体" w:cs="宋体"/>
          <w:color w:val="000000"/>
          <w:kern w:val="0"/>
          <w:sz w:val="28"/>
          <w:szCs w:val="28"/>
        </w:rPr>
      </w:pPr>
      <w:bookmarkStart w:id="1" w:name="_Hlk70516009"/>
      <w:r w:rsidRPr="00783452">
        <w:rPr>
          <w:rFonts w:ascii="宋体" w:hAnsi="宋体" w:cs="宋体" w:hint="eastAsia"/>
          <w:color w:val="000000"/>
          <w:kern w:val="0"/>
          <w:sz w:val="28"/>
          <w:szCs w:val="28"/>
        </w:rPr>
        <w:t>20</w:t>
      </w:r>
      <w:r w:rsidRPr="00783452">
        <w:rPr>
          <w:rFonts w:ascii="宋体" w:hAnsi="宋体" w:cs="宋体"/>
          <w:color w:val="000000"/>
          <w:kern w:val="0"/>
          <w:sz w:val="28"/>
          <w:szCs w:val="28"/>
        </w:rPr>
        <w:t>20</w:t>
      </w:r>
      <w:r w:rsidRPr="00783452">
        <w:rPr>
          <w:rFonts w:ascii="宋体" w:hAnsi="宋体" w:cs="宋体" w:hint="eastAsia"/>
          <w:color w:val="000000"/>
          <w:kern w:val="0"/>
          <w:sz w:val="28"/>
          <w:szCs w:val="28"/>
        </w:rPr>
        <w:t>年项目到位资金为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万元。其中：</w:t>
      </w:r>
      <w:r>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万元。预算数为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万元，预算资金到位率为100.00%。</w:t>
      </w:r>
    </w:p>
    <w:p w:rsidR="00422E2A" w:rsidRPr="00422E2A" w:rsidRDefault="00422E2A" w:rsidP="00047025">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该项目实际到位资金</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万元，实际支出</w:t>
      </w:r>
      <w:r w:rsidR="00CD5DED">
        <w:rPr>
          <w:rFonts w:ascii="宋体" w:hAnsi="宋体" w:cs="宋体"/>
          <w:color w:val="000000"/>
          <w:kern w:val="0"/>
          <w:sz w:val="28"/>
          <w:szCs w:val="28"/>
        </w:rPr>
        <w:t>559.25</w:t>
      </w:r>
      <w:r w:rsidRPr="00783452">
        <w:rPr>
          <w:rFonts w:ascii="宋体" w:hAnsi="宋体" w:cs="宋体" w:hint="eastAsia"/>
          <w:color w:val="000000"/>
          <w:kern w:val="0"/>
          <w:sz w:val="28"/>
          <w:szCs w:val="28"/>
        </w:rPr>
        <w:t>万元，到位资金执行率为</w:t>
      </w:r>
      <w:r w:rsidR="00CD5DED">
        <w:rPr>
          <w:rFonts w:ascii="宋体" w:hAnsi="宋体" w:cs="宋体"/>
          <w:color w:val="000000"/>
          <w:kern w:val="0"/>
          <w:sz w:val="28"/>
          <w:szCs w:val="28"/>
        </w:rPr>
        <w:t>55.93</w:t>
      </w:r>
      <w:r w:rsidRPr="00783452">
        <w:rPr>
          <w:rFonts w:ascii="宋体" w:hAnsi="宋体" w:cs="宋体" w:hint="eastAsia"/>
          <w:color w:val="000000"/>
          <w:kern w:val="0"/>
          <w:sz w:val="28"/>
          <w:szCs w:val="28"/>
        </w:rPr>
        <w:t>%。</w:t>
      </w:r>
    </w:p>
    <w:bookmarkEnd w:id="1"/>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2.完成的绩效目标。</w:t>
      </w:r>
    </w:p>
    <w:p w:rsidR="00422E2A" w:rsidRPr="00DA4578" w:rsidRDefault="00DA4578" w:rsidP="00DA4578">
      <w:pPr>
        <w:widowControl/>
        <w:spacing w:line="520" w:lineRule="exact"/>
        <w:ind w:firstLine="570"/>
        <w:jc w:val="left"/>
        <w:rPr>
          <w:rFonts w:ascii="宋体" w:hAnsi="宋体" w:cs="宋体"/>
          <w:color w:val="000000"/>
          <w:kern w:val="0"/>
          <w:sz w:val="28"/>
          <w:szCs w:val="28"/>
        </w:rPr>
      </w:pPr>
      <w:r w:rsidRPr="00DA4578">
        <w:rPr>
          <w:rFonts w:ascii="宋体" w:hAnsi="宋体" w:cs="宋体"/>
          <w:color w:val="000000"/>
          <w:kern w:val="0"/>
          <w:sz w:val="28"/>
          <w:szCs w:val="28"/>
        </w:rPr>
        <w:t>处理辖区各类应急突发事件</w:t>
      </w:r>
      <w:r w:rsidR="003C37C0">
        <w:rPr>
          <w:rFonts w:ascii="宋体" w:hAnsi="宋体" w:cs="宋体" w:hint="eastAsia"/>
          <w:color w:val="000000"/>
          <w:kern w:val="0"/>
          <w:sz w:val="28"/>
          <w:szCs w:val="28"/>
        </w:rPr>
        <w:t>以及未预计事件</w:t>
      </w:r>
    </w:p>
    <w:p w:rsidR="00A84C9B" w:rsidRDefault="00A84C9B" w:rsidP="00DA457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3.未完成的绩效目标。</w:t>
      </w:r>
    </w:p>
    <w:p w:rsidR="00DA4578" w:rsidRDefault="00DA4578" w:rsidP="00DA457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p>
    <w:p w:rsidR="00422E2A" w:rsidRPr="00783452" w:rsidRDefault="00422E2A" w:rsidP="00422E2A">
      <w:pPr>
        <w:widowControl/>
        <w:spacing w:line="520" w:lineRule="exact"/>
        <w:ind w:firstLine="570"/>
        <w:jc w:val="left"/>
        <w:rPr>
          <w:rFonts w:ascii="宋体" w:cs="宋体"/>
          <w:color w:val="000000"/>
          <w:kern w:val="0"/>
          <w:sz w:val="28"/>
          <w:szCs w:val="28"/>
        </w:rPr>
      </w:pPr>
      <w:bookmarkStart w:id="2" w:name="_Hlk70516055"/>
      <w:r w:rsidRPr="00783452">
        <w:rPr>
          <w:rFonts w:ascii="宋体" w:cs="宋体"/>
          <w:color w:val="000000"/>
          <w:kern w:val="0"/>
          <w:sz w:val="28"/>
          <w:szCs w:val="28"/>
        </w:rPr>
        <w:t>1.</w:t>
      </w:r>
      <w:r w:rsidRPr="00783452">
        <w:rPr>
          <w:rFonts w:ascii="宋体" w:cs="宋体" w:hint="eastAsia"/>
          <w:color w:val="000000"/>
          <w:kern w:val="0"/>
          <w:sz w:val="28"/>
          <w:szCs w:val="28"/>
        </w:rPr>
        <w:t xml:space="preserve">绩效目标编制、管理方面存在的问题 </w:t>
      </w:r>
    </w:p>
    <w:p w:rsidR="00422E2A" w:rsidRPr="00783452" w:rsidRDefault="00422E2A" w:rsidP="00422E2A">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编制部门预算时设置预算绩效目标管理台账方面不够完善</w:t>
      </w:r>
      <w:r w:rsidR="00DA4578">
        <w:rPr>
          <w:rFonts w:ascii="宋体" w:cs="宋体" w:hint="eastAsia"/>
          <w:color w:val="000000"/>
          <w:kern w:val="0"/>
          <w:sz w:val="28"/>
          <w:szCs w:val="28"/>
        </w:rPr>
        <w:t>，绩效目标设定不具体，绩效指标设置不完善</w:t>
      </w:r>
      <w:r w:rsidRPr="00783452">
        <w:rPr>
          <w:rFonts w:ascii="宋体" w:cs="宋体" w:hint="eastAsia"/>
          <w:bCs/>
          <w:color w:val="000000"/>
          <w:kern w:val="0"/>
          <w:sz w:val="28"/>
          <w:szCs w:val="28"/>
        </w:rPr>
        <w:t>。</w:t>
      </w:r>
      <w:r w:rsidRPr="00802D6C">
        <w:rPr>
          <w:rFonts w:ascii="宋体" w:cs="宋体" w:hint="eastAsia"/>
          <w:color w:val="000000"/>
          <w:kern w:val="0"/>
          <w:sz w:val="28"/>
          <w:szCs w:val="28"/>
        </w:rPr>
        <w:t>未全面定期编制预算绩效目标完成情况报表以反映单位预算绩效目标完成情况。</w:t>
      </w:r>
    </w:p>
    <w:p w:rsidR="00422E2A" w:rsidRPr="00783452" w:rsidRDefault="00422E2A" w:rsidP="00422E2A">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2、预算管理存在的问题</w:t>
      </w:r>
    </w:p>
    <w:p w:rsidR="00422E2A" w:rsidRPr="00783452" w:rsidRDefault="00422E2A" w:rsidP="00422E2A">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lastRenderedPageBreak/>
        <w:t>本年度存在的主要问题有未将年度预算完全使用，主要原因是费用的预估存在偏差。</w:t>
      </w:r>
      <w:r w:rsidR="003C37C0">
        <w:rPr>
          <w:rFonts w:ascii="宋体" w:cs="宋体" w:hint="eastAsia"/>
          <w:color w:val="000000"/>
          <w:kern w:val="0"/>
          <w:sz w:val="28"/>
          <w:szCs w:val="28"/>
        </w:rPr>
        <w:t>应急突发事项难以预计。</w:t>
      </w:r>
    </w:p>
    <w:bookmarkEnd w:id="2"/>
    <w:p w:rsidR="00422E2A" w:rsidRPr="00422E2A" w:rsidRDefault="00422E2A" w:rsidP="00422E2A">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1.下一步拟改进措施，包括项目整改和绩效目标调整完善等相关内容。</w:t>
      </w:r>
    </w:p>
    <w:p w:rsidR="00422E2A" w:rsidRPr="00783452" w:rsidRDefault="00422E2A" w:rsidP="00422E2A">
      <w:pPr>
        <w:widowControl/>
        <w:spacing w:line="520" w:lineRule="exact"/>
        <w:ind w:firstLine="570"/>
        <w:jc w:val="left"/>
        <w:rPr>
          <w:rFonts w:ascii="宋体" w:hAnsi="宋体" w:cs="宋体"/>
          <w:bCs/>
          <w:color w:val="000000"/>
          <w:kern w:val="0"/>
          <w:sz w:val="28"/>
          <w:szCs w:val="28"/>
        </w:rPr>
      </w:pPr>
      <w:bookmarkStart w:id="3" w:name="_Hlk70516078"/>
      <w:r w:rsidRPr="00783452">
        <w:rPr>
          <w:rFonts w:ascii="宋体" w:hAnsi="宋体" w:cs="宋体" w:hint="eastAsia"/>
          <w:bCs/>
          <w:color w:val="000000"/>
          <w:kern w:val="0"/>
          <w:sz w:val="28"/>
          <w:szCs w:val="28"/>
        </w:rPr>
        <w:t>（1）</w:t>
      </w:r>
      <w:r w:rsidRPr="00783452">
        <w:rPr>
          <w:rFonts w:ascii="宋体" w:hAnsi="宋体" w:cs="宋体"/>
          <w:bCs/>
          <w:color w:val="000000"/>
          <w:kern w:val="0"/>
          <w:sz w:val="28"/>
          <w:szCs w:val="28"/>
        </w:rPr>
        <w:t>管理改进。</w:t>
      </w:r>
      <w:r w:rsidRPr="00783452">
        <w:rPr>
          <w:rFonts w:ascii="宋体" w:hAnsi="宋体" w:cs="宋体" w:hint="eastAsia"/>
          <w:bCs/>
          <w:color w:val="000000"/>
          <w:kern w:val="0"/>
          <w:sz w:val="28"/>
          <w:szCs w:val="28"/>
        </w:rPr>
        <w:t>(</w:t>
      </w:r>
      <w:r w:rsidRPr="00783452">
        <w:rPr>
          <w:rFonts w:ascii="宋体" w:hAnsi="宋体" w:cs="宋体"/>
          <w:bCs/>
          <w:color w:val="000000"/>
          <w:kern w:val="0"/>
          <w:sz w:val="28"/>
          <w:szCs w:val="28"/>
        </w:rPr>
        <w:t>部门自评需对修正下年度绩效指标和指标值提出明确的建议。</w:t>
      </w:r>
      <w:r w:rsidRPr="00783452">
        <w:rPr>
          <w:rFonts w:ascii="宋体" w:hAnsi="宋体" w:cs="宋体" w:hint="eastAsia"/>
          <w:bCs/>
          <w:color w:val="000000"/>
          <w:kern w:val="0"/>
          <w:sz w:val="28"/>
          <w:szCs w:val="28"/>
        </w:rPr>
        <w:t>)</w:t>
      </w:r>
      <w:bookmarkStart w:id="4" w:name="_Hlk70415980"/>
    </w:p>
    <w:p w:rsidR="00422E2A" w:rsidRDefault="00422E2A" w:rsidP="00422E2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本项目绩效目标申请表的绩效指标未设定产出指标的</w:t>
      </w:r>
      <w:r w:rsidR="00A85635">
        <w:rPr>
          <w:rFonts w:ascii="宋体" w:hAnsi="宋体" w:cs="宋体" w:hint="eastAsia"/>
          <w:bCs/>
          <w:color w:val="000000"/>
          <w:kern w:val="0"/>
          <w:sz w:val="28"/>
          <w:szCs w:val="28"/>
        </w:rPr>
        <w:t>数量指标、质量指标、</w:t>
      </w:r>
      <w:r>
        <w:rPr>
          <w:rFonts w:ascii="宋体" w:hAnsi="宋体" w:cs="宋体" w:hint="eastAsia"/>
          <w:bCs/>
          <w:color w:val="000000"/>
          <w:kern w:val="0"/>
          <w:sz w:val="28"/>
          <w:szCs w:val="28"/>
        </w:rPr>
        <w:t>成本</w:t>
      </w:r>
      <w:r w:rsidRPr="00783452">
        <w:rPr>
          <w:rFonts w:ascii="宋体" w:hAnsi="宋体" w:cs="宋体" w:hint="eastAsia"/>
          <w:bCs/>
          <w:color w:val="000000"/>
          <w:kern w:val="0"/>
          <w:sz w:val="28"/>
          <w:szCs w:val="28"/>
        </w:rPr>
        <w:t>指标指标明细，且</w:t>
      </w:r>
      <w:r>
        <w:rPr>
          <w:rFonts w:ascii="宋体" w:hAnsi="宋体" w:cs="宋体" w:hint="eastAsia"/>
          <w:bCs/>
          <w:color w:val="000000"/>
          <w:kern w:val="0"/>
          <w:sz w:val="28"/>
          <w:szCs w:val="28"/>
        </w:rPr>
        <w:t>其他</w:t>
      </w:r>
      <w:r w:rsidRPr="00783452">
        <w:rPr>
          <w:rFonts w:ascii="宋体" w:hAnsi="宋体" w:cs="宋体" w:hint="eastAsia"/>
          <w:bCs/>
          <w:color w:val="000000"/>
          <w:kern w:val="0"/>
          <w:sz w:val="28"/>
          <w:szCs w:val="28"/>
        </w:rPr>
        <w:t>指标设定过于简单。</w:t>
      </w:r>
      <w:bookmarkEnd w:id="4"/>
      <w:r>
        <w:rPr>
          <w:rFonts w:ascii="宋体" w:hAnsi="宋体" w:cs="宋体" w:hint="eastAsia"/>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sidRPr="00783452">
        <w:rPr>
          <w:rFonts w:ascii="宋体" w:hAnsi="宋体" w:cs="宋体" w:hint="eastAsia"/>
          <w:color w:val="000000"/>
          <w:kern w:val="0"/>
          <w:sz w:val="28"/>
          <w:szCs w:val="28"/>
        </w:rPr>
        <w:t>。</w:t>
      </w:r>
      <w:r w:rsidRPr="00783452">
        <w:rPr>
          <w:rFonts w:ascii="宋体" w:hAnsi="宋体" w:cs="宋体" w:hint="eastAsia"/>
          <w:bCs/>
          <w:color w:val="000000"/>
          <w:kern w:val="0"/>
          <w:sz w:val="28"/>
          <w:szCs w:val="28"/>
        </w:rPr>
        <w:t>从单位实际出发，按照科学、合理、公正的标准进行设定方案，构建合理的绩效评价体系。</w:t>
      </w:r>
    </w:p>
    <w:p w:rsidR="00422E2A" w:rsidRPr="0026180A" w:rsidRDefault="00422E2A" w:rsidP="00422E2A">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多与财务部门沟通交流，严格遵守财务规章制度。</w:t>
      </w:r>
    </w:p>
    <w:p w:rsidR="00422E2A" w:rsidRPr="00783452" w:rsidRDefault="00422E2A" w:rsidP="00422E2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（2）</w:t>
      </w:r>
      <w:r w:rsidRPr="00783452">
        <w:rPr>
          <w:rFonts w:ascii="宋体" w:hAnsi="宋体" w:cs="宋体"/>
          <w:bCs/>
          <w:color w:val="000000"/>
          <w:kern w:val="0"/>
          <w:sz w:val="28"/>
          <w:szCs w:val="28"/>
        </w:rPr>
        <w:t>预算安排。</w:t>
      </w:r>
    </w:p>
    <w:p w:rsidR="00422E2A" w:rsidRPr="00783452" w:rsidRDefault="00422E2A" w:rsidP="00422E2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安照预算执行情况调整到下年预算安排。</w:t>
      </w:r>
    </w:p>
    <w:p w:rsidR="00422E2A" w:rsidRPr="00783452" w:rsidRDefault="00422E2A" w:rsidP="00422E2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（3）</w:t>
      </w:r>
      <w:r w:rsidRPr="00783452">
        <w:rPr>
          <w:rFonts w:ascii="宋体" w:hAnsi="宋体" w:cs="宋体"/>
          <w:bCs/>
          <w:color w:val="000000"/>
          <w:kern w:val="0"/>
          <w:sz w:val="28"/>
          <w:szCs w:val="28"/>
        </w:rPr>
        <w:t>政策调整。</w:t>
      </w:r>
    </w:p>
    <w:p w:rsidR="00422E2A" w:rsidRPr="00DA4578" w:rsidRDefault="00422E2A" w:rsidP="00DA4578">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根据政策调整预算。</w:t>
      </w:r>
    </w:p>
    <w:bookmarkEnd w:id="3"/>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2.拟与预算安排相结合情况。</w:t>
      </w:r>
    </w:p>
    <w:p w:rsidR="00A84C9B" w:rsidRDefault="00A84C9B" w:rsidP="00DA457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w:t>
      </w:r>
      <w:r w:rsidR="00DA4578">
        <w:rPr>
          <w:rFonts w:ascii="宋体" w:hAnsi="宋体" w:cs="宋体" w:hint="eastAsia"/>
          <w:color w:val="000000"/>
          <w:kern w:val="0"/>
          <w:sz w:val="28"/>
          <w:szCs w:val="28"/>
        </w:rPr>
        <w:t>2</w:t>
      </w:r>
      <w:r w:rsidR="00DA4578">
        <w:rPr>
          <w:rFonts w:ascii="宋体" w:hAnsi="宋体" w:cs="宋体"/>
          <w:color w:val="000000"/>
          <w:kern w:val="0"/>
          <w:sz w:val="28"/>
          <w:szCs w:val="28"/>
        </w:rPr>
        <w:t>020</w:t>
      </w:r>
      <w:r>
        <w:rPr>
          <w:rFonts w:ascii="宋体" w:hAnsi="宋体" w:cs="宋体" w:hint="eastAsia"/>
          <w:color w:val="000000"/>
          <w:kern w:val="0"/>
          <w:sz w:val="28"/>
          <w:szCs w:val="28"/>
        </w:rPr>
        <w:t>年度</w:t>
      </w:r>
      <w:r w:rsidR="00DA4578">
        <w:rPr>
          <w:rFonts w:ascii="宋体" w:hAnsi="宋体" w:cs="宋体" w:hint="eastAsia"/>
          <w:color w:val="000000"/>
          <w:kern w:val="0"/>
          <w:sz w:val="28"/>
          <w:szCs w:val="28"/>
        </w:rPr>
        <w:t>应急经费</w:t>
      </w:r>
      <w:r>
        <w:rPr>
          <w:rFonts w:ascii="宋体" w:hAnsi="宋体" w:cs="宋体" w:hint="eastAsia"/>
          <w:color w:val="000000"/>
          <w:kern w:val="0"/>
          <w:sz w:val="28"/>
          <w:szCs w:val="28"/>
        </w:rPr>
        <w:t>项目自评表（附后，格式参见附1）</w:t>
      </w:r>
    </w:p>
    <w:p w:rsidR="00DA4578" w:rsidRPr="00DA4578" w:rsidRDefault="00DA4578" w:rsidP="00DA4578">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8"/>
          <w:szCs w:val="28"/>
        </w:rPr>
        <w:t xml:space="preserve">　　二、佐证材料</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（一）基本情况</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1.简要概述项目立项目的和年度绩效目标。</w:t>
      </w:r>
    </w:p>
    <w:p w:rsidR="00422E2A" w:rsidRPr="00783452" w:rsidRDefault="00422E2A" w:rsidP="00422E2A">
      <w:pPr>
        <w:widowControl/>
        <w:spacing w:line="520" w:lineRule="exact"/>
        <w:ind w:firstLine="570"/>
        <w:jc w:val="left"/>
        <w:rPr>
          <w:rFonts w:ascii="宋体" w:hAnsi="宋体" w:cs="宋体"/>
          <w:color w:val="000000"/>
          <w:kern w:val="0"/>
          <w:sz w:val="28"/>
          <w:szCs w:val="28"/>
        </w:rPr>
      </w:pPr>
      <w:bookmarkStart w:id="5" w:name="_Hlk70516104"/>
      <w:r w:rsidRPr="00783452">
        <w:rPr>
          <w:rFonts w:ascii="宋体" w:hAnsi="宋体" w:cs="宋体" w:hint="eastAsia"/>
          <w:color w:val="000000"/>
          <w:kern w:val="0"/>
          <w:sz w:val="28"/>
          <w:szCs w:val="28"/>
        </w:rPr>
        <w:lastRenderedPageBreak/>
        <w:t>项目立项目的：</w:t>
      </w:r>
      <w:r w:rsidR="00047025" w:rsidRPr="00047025">
        <w:rPr>
          <w:rFonts w:ascii="宋体" w:hAnsi="宋体" w:cs="宋体"/>
          <w:color w:val="000000"/>
          <w:kern w:val="0"/>
          <w:sz w:val="28"/>
          <w:szCs w:val="28"/>
        </w:rPr>
        <w:t>各类应急突发事件处理</w:t>
      </w:r>
      <w:r>
        <w:rPr>
          <w:rFonts w:ascii="宋体" w:hAnsi="宋体" w:cs="宋体" w:hint="eastAsia"/>
          <w:color w:val="000000"/>
          <w:kern w:val="0"/>
          <w:sz w:val="28"/>
          <w:szCs w:val="28"/>
        </w:rPr>
        <w:t>。</w:t>
      </w:r>
    </w:p>
    <w:p w:rsidR="00422E2A" w:rsidRPr="00783452" w:rsidRDefault="00422E2A" w:rsidP="00422E2A">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主要内容：</w:t>
      </w:r>
      <w:r w:rsidR="00047025" w:rsidRPr="00047025">
        <w:rPr>
          <w:rFonts w:ascii="宋体" w:hAnsi="宋体" w:cs="宋体"/>
          <w:color w:val="000000"/>
          <w:kern w:val="0"/>
          <w:sz w:val="28"/>
          <w:szCs w:val="28"/>
        </w:rPr>
        <w:t>各类应急突发事件处理</w:t>
      </w:r>
      <w:r w:rsidRPr="00B133F6">
        <w:rPr>
          <w:rFonts w:ascii="宋体" w:hAnsi="宋体" w:cs="宋体"/>
          <w:color w:val="000000"/>
          <w:kern w:val="0"/>
          <w:sz w:val="28"/>
          <w:szCs w:val="28"/>
        </w:rPr>
        <w:t>。</w:t>
      </w:r>
    </w:p>
    <w:p w:rsidR="00422E2A" w:rsidRPr="00422E2A" w:rsidRDefault="00422E2A" w:rsidP="00047025">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年度绩效目标：</w:t>
      </w:r>
      <w:r w:rsidR="00047025" w:rsidRPr="00047025">
        <w:rPr>
          <w:rFonts w:ascii="宋体" w:hAnsi="宋体" w:cs="宋体"/>
          <w:color w:val="000000"/>
          <w:kern w:val="0"/>
          <w:sz w:val="28"/>
          <w:szCs w:val="28"/>
        </w:rPr>
        <w:t>处理辖区各类应急突发事件</w:t>
      </w:r>
      <w:r w:rsidR="00047025">
        <w:rPr>
          <w:rFonts w:ascii="宋体" w:hAnsi="宋体" w:cs="宋体" w:hint="eastAsia"/>
          <w:color w:val="000000"/>
          <w:kern w:val="0"/>
          <w:sz w:val="28"/>
          <w:szCs w:val="28"/>
        </w:rPr>
        <w:t>。</w:t>
      </w:r>
    </w:p>
    <w:bookmarkEnd w:id="5"/>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2.简要概述项目资金情况（包括资金结构、投向、用途、分配方式、结果等相关情况，常年性项目说明年度情况，延续性项目说明周期情况）。</w:t>
      </w:r>
    </w:p>
    <w:p w:rsidR="00422E2A" w:rsidRPr="00783452" w:rsidRDefault="00422E2A" w:rsidP="00422E2A">
      <w:pPr>
        <w:widowControl/>
        <w:spacing w:line="520" w:lineRule="exact"/>
        <w:ind w:firstLine="557"/>
        <w:jc w:val="left"/>
        <w:rPr>
          <w:rFonts w:ascii="宋体" w:hAnsi="宋体" w:cs="宋体"/>
          <w:color w:val="000000"/>
          <w:kern w:val="0"/>
          <w:sz w:val="28"/>
          <w:szCs w:val="28"/>
        </w:rPr>
      </w:pPr>
      <w:bookmarkStart w:id="6" w:name="_Hlk70516125"/>
      <w:r w:rsidRPr="00783452">
        <w:rPr>
          <w:rFonts w:ascii="宋体" w:hAnsi="宋体" w:cs="宋体" w:hint="eastAsia"/>
          <w:color w:val="000000"/>
          <w:kern w:val="0"/>
          <w:sz w:val="28"/>
          <w:szCs w:val="28"/>
        </w:rPr>
        <w:t>该项目年度预算金额</w:t>
      </w:r>
      <w:r>
        <w:rPr>
          <w:rFonts w:ascii="宋体" w:cs="宋体"/>
          <w:color w:val="000000"/>
          <w:kern w:val="0"/>
          <w:sz w:val="28"/>
          <w:szCs w:val="28"/>
        </w:rPr>
        <w:t>1000.00</w:t>
      </w:r>
      <w:r w:rsidRPr="00783452">
        <w:rPr>
          <w:rFonts w:ascii="宋体" w:hAnsi="宋体" w:cs="宋体" w:hint="eastAsia"/>
          <w:color w:val="000000"/>
          <w:kern w:val="0"/>
          <w:sz w:val="28"/>
          <w:szCs w:val="28"/>
        </w:rPr>
        <w:t>万元，实际到位资金</w:t>
      </w:r>
      <w:r>
        <w:rPr>
          <w:rFonts w:ascii="宋体" w:cs="宋体"/>
          <w:color w:val="000000"/>
          <w:kern w:val="0"/>
          <w:sz w:val="28"/>
          <w:szCs w:val="28"/>
        </w:rPr>
        <w:t>1000.00</w:t>
      </w:r>
      <w:r w:rsidRPr="00783452">
        <w:rPr>
          <w:rFonts w:ascii="宋体" w:hAnsi="宋体" w:cs="宋体" w:hint="eastAsia"/>
          <w:color w:val="000000"/>
          <w:kern w:val="0"/>
          <w:sz w:val="28"/>
          <w:szCs w:val="28"/>
        </w:rPr>
        <w:t>万元，其中：</w:t>
      </w:r>
      <w:r>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w:t>
      </w:r>
      <w:r>
        <w:rPr>
          <w:rFonts w:ascii="宋体" w:cs="宋体"/>
          <w:color w:val="000000"/>
          <w:kern w:val="0"/>
          <w:sz w:val="28"/>
          <w:szCs w:val="28"/>
        </w:rPr>
        <w:t>1000.00</w:t>
      </w:r>
      <w:r w:rsidRPr="00783452">
        <w:rPr>
          <w:rFonts w:ascii="宋体" w:hAnsi="宋体" w:cs="宋体" w:hint="eastAsia"/>
          <w:color w:val="000000"/>
          <w:kern w:val="0"/>
          <w:sz w:val="28"/>
          <w:szCs w:val="28"/>
        </w:rPr>
        <w:t>万元。实际支出</w:t>
      </w:r>
      <w:r w:rsidR="00CD5DED">
        <w:rPr>
          <w:rFonts w:ascii="宋体" w:cs="宋体"/>
          <w:color w:val="000000"/>
          <w:kern w:val="0"/>
          <w:sz w:val="28"/>
          <w:szCs w:val="28"/>
        </w:rPr>
        <w:t>559.25</w:t>
      </w:r>
      <w:r w:rsidRPr="00783452">
        <w:rPr>
          <w:rFonts w:ascii="宋体" w:hAnsi="宋体" w:cs="宋体" w:hint="eastAsia"/>
          <w:color w:val="000000"/>
          <w:kern w:val="0"/>
          <w:sz w:val="28"/>
          <w:szCs w:val="28"/>
        </w:rPr>
        <w:t>万元，预算资金到位率100.00%，到位资金执行率为</w:t>
      </w:r>
      <w:r w:rsidR="00CD5DED">
        <w:rPr>
          <w:rFonts w:ascii="宋体" w:hAnsi="宋体" w:cs="宋体"/>
          <w:color w:val="000000"/>
          <w:kern w:val="0"/>
          <w:sz w:val="28"/>
          <w:szCs w:val="28"/>
        </w:rPr>
        <w:t>55.93</w:t>
      </w:r>
      <w:r w:rsidRPr="00783452">
        <w:rPr>
          <w:rFonts w:ascii="宋体" w:hAnsi="宋体" w:cs="宋体" w:hint="eastAsia"/>
          <w:color w:val="000000"/>
          <w:kern w:val="0"/>
          <w:sz w:val="28"/>
          <w:szCs w:val="28"/>
        </w:rPr>
        <w:t>%。</w:t>
      </w:r>
    </w:p>
    <w:p w:rsidR="00422E2A" w:rsidRPr="00422E2A" w:rsidRDefault="00422E2A" w:rsidP="00DA4578">
      <w:pPr>
        <w:widowControl/>
        <w:spacing w:line="520" w:lineRule="exact"/>
        <w:ind w:firstLine="557"/>
        <w:jc w:val="left"/>
        <w:rPr>
          <w:rFonts w:ascii="宋体" w:hAnsi="宋体" w:cs="宋体"/>
          <w:color w:val="000000"/>
          <w:kern w:val="0"/>
          <w:sz w:val="28"/>
          <w:szCs w:val="28"/>
        </w:rPr>
      </w:pPr>
      <w:r w:rsidRPr="00783452">
        <w:rPr>
          <w:rFonts w:ascii="宋体" w:hAnsi="宋体" w:cs="宋体" w:hint="eastAsia"/>
          <w:color w:val="000000"/>
          <w:kern w:val="0"/>
          <w:sz w:val="28"/>
          <w:szCs w:val="28"/>
        </w:rPr>
        <w:t>资金支出情况如下：</w:t>
      </w:r>
      <w:r w:rsidR="006B49AB" w:rsidRPr="006B49AB">
        <w:rPr>
          <w:rFonts w:ascii="宋体" w:hAnsi="宋体" w:cs="宋体" w:hint="eastAsia"/>
          <w:color w:val="000000"/>
          <w:kern w:val="0"/>
          <w:sz w:val="28"/>
          <w:szCs w:val="28"/>
        </w:rPr>
        <w:t>发在职8月工资（决算后误差调账）</w:t>
      </w:r>
      <w:r w:rsidR="006B49AB">
        <w:rPr>
          <w:rFonts w:ascii="宋体" w:hAnsi="宋体" w:cs="宋体" w:hint="eastAsia"/>
          <w:color w:val="000000"/>
          <w:kern w:val="0"/>
          <w:sz w:val="28"/>
          <w:szCs w:val="28"/>
        </w:rPr>
        <w:t>1</w:t>
      </w:r>
      <w:r w:rsidR="006B49AB">
        <w:rPr>
          <w:rFonts w:ascii="宋体" w:hAnsi="宋体" w:cs="宋体"/>
          <w:color w:val="000000"/>
          <w:kern w:val="0"/>
          <w:sz w:val="28"/>
          <w:szCs w:val="28"/>
        </w:rPr>
        <w:t>.6</w:t>
      </w:r>
      <w:r w:rsidR="00744629">
        <w:rPr>
          <w:rFonts w:ascii="宋体" w:hAnsi="宋体" w:cs="宋体"/>
          <w:color w:val="000000"/>
          <w:kern w:val="0"/>
          <w:sz w:val="28"/>
          <w:szCs w:val="28"/>
        </w:rPr>
        <w:t>7</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临时安置网船湾居民酒店及餐饮费</w:t>
      </w:r>
      <w:r w:rsidR="006B49AB">
        <w:rPr>
          <w:rFonts w:ascii="宋体" w:hAnsi="宋体" w:cs="宋体" w:hint="eastAsia"/>
          <w:color w:val="000000"/>
          <w:kern w:val="0"/>
          <w:sz w:val="28"/>
          <w:szCs w:val="28"/>
        </w:rPr>
        <w:t>5</w:t>
      </w:r>
      <w:r w:rsidR="006B49AB">
        <w:rPr>
          <w:rFonts w:ascii="宋体" w:hAnsi="宋体" w:cs="宋体"/>
          <w:color w:val="000000"/>
          <w:kern w:val="0"/>
          <w:sz w:val="28"/>
          <w:szCs w:val="28"/>
        </w:rPr>
        <w:t>.3</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防汛演习餐费、租车费</w:t>
      </w:r>
      <w:r w:rsidR="006B49AB">
        <w:rPr>
          <w:rFonts w:ascii="宋体" w:hAnsi="宋体" w:cs="宋体" w:hint="eastAsia"/>
          <w:color w:val="000000"/>
          <w:kern w:val="0"/>
          <w:sz w:val="28"/>
          <w:szCs w:val="28"/>
        </w:rPr>
        <w:t>1</w:t>
      </w:r>
      <w:r w:rsidR="006B49AB">
        <w:rPr>
          <w:rFonts w:ascii="宋体" w:hAnsi="宋体" w:cs="宋体"/>
          <w:color w:val="000000"/>
          <w:kern w:val="0"/>
          <w:sz w:val="28"/>
          <w:szCs w:val="28"/>
        </w:rPr>
        <w:t>.56</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防汛餐费</w:t>
      </w:r>
      <w:r w:rsidR="006B49AB" w:rsidRPr="006B49AB">
        <w:rPr>
          <w:rFonts w:ascii="宋体" w:hAnsi="宋体" w:cs="宋体"/>
          <w:color w:val="000000"/>
          <w:kern w:val="0"/>
          <w:sz w:val="28"/>
          <w:szCs w:val="28"/>
        </w:rPr>
        <w:t>2</w:t>
      </w:r>
      <w:r w:rsidR="006B49AB">
        <w:rPr>
          <w:rFonts w:ascii="宋体" w:hAnsi="宋体" w:cs="宋体"/>
          <w:color w:val="000000"/>
          <w:kern w:val="0"/>
          <w:sz w:val="28"/>
          <w:szCs w:val="28"/>
        </w:rPr>
        <w:t>9.32</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渡口取缔补偿费</w:t>
      </w:r>
      <w:r w:rsidR="006B49AB">
        <w:rPr>
          <w:rFonts w:ascii="宋体" w:hAnsi="宋体" w:cs="宋体" w:hint="eastAsia"/>
          <w:color w:val="000000"/>
          <w:kern w:val="0"/>
          <w:sz w:val="28"/>
          <w:szCs w:val="28"/>
        </w:rPr>
        <w:t>2</w:t>
      </w:r>
      <w:r w:rsidR="006B49AB">
        <w:rPr>
          <w:rFonts w:ascii="宋体" w:hAnsi="宋体" w:cs="宋体"/>
          <w:color w:val="000000"/>
          <w:kern w:val="0"/>
          <w:sz w:val="28"/>
          <w:szCs w:val="28"/>
        </w:rPr>
        <w:t>8.33</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年终二级单位转账应急经费</w:t>
      </w:r>
      <w:r w:rsidR="006B49AB">
        <w:rPr>
          <w:rFonts w:ascii="宋体" w:hAnsi="宋体" w:cs="宋体" w:hint="eastAsia"/>
          <w:color w:val="000000"/>
          <w:kern w:val="0"/>
          <w:sz w:val="28"/>
          <w:szCs w:val="28"/>
        </w:rPr>
        <w:t>3</w:t>
      </w:r>
      <w:r w:rsidR="006B49AB">
        <w:rPr>
          <w:rFonts w:ascii="宋体" w:hAnsi="宋体" w:cs="宋体"/>
          <w:color w:val="000000"/>
          <w:kern w:val="0"/>
          <w:sz w:val="28"/>
          <w:szCs w:val="28"/>
        </w:rPr>
        <w:t>5.7</w:t>
      </w:r>
      <w:r w:rsidR="00744629">
        <w:rPr>
          <w:rFonts w:ascii="宋体" w:hAnsi="宋体" w:cs="宋体"/>
          <w:color w:val="000000"/>
          <w:kern w:val="0"/>
          <w:sz w:val="28"/>
          <w:szCs w:val="28"/>
        </w:rPr>
        <w:t>5</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小型修缮</w:t>
      </w:r>
      <w:r w:rsidR="0037163F">
        <w:rPr>
          <w:rFonts w:ascii="宋体" w:hAnsi="宋体" w:cs="宋体" w:hint="eastAsia"/>
          <w:color w:val="000000"/>
          <w:kern w:val="0"/>
          <w:sz w:val="28"/>
          <w:szCs w:val="28"/>
        </w:rPr>
        <w:t>（预算</w:t>
      </w:r>
      <w:r w:rsidR="0037163F" w:rsidRPr="006B49AB">
        <w:rPr>
          <w:rFonts w:ascii="宋体" w:hAnsi="宋体" w:cs="宋体" w:hint="eastAsia"/>
          <w:color w:val="000000"/>
          <w:kern w:val="0"/>
          <w:sz w:val="28"/>
          <w:szCs w:val="28"/>
        </w:rPr>
        <w:t>1000万</w:t>
      </w:r>
      <w:r w:rsidR="0037163F">
        <w:rPr>
          <w:rFonts w:ascii="宋体" w:hAnsi="宋体" w:cs="宋体" w:hint="eastAsia"/>
          <w:color w:val="000000"/>
          <w:kern w:val="0"/>
          <w:sz w:val="28"/>
          <w:szCs w:val="28"/>
        </w:rPr>
        <w:t>）</w:t>
      </w:r>
      <w:r w:rsidR="006B49AB" w:rsidRPr="006B49AB">
        <w:rPr>
          <w:rFonts w:ascii="宋体" w:hAnsi="宋体" w:cs="宋体" w:hint="eastAsia"/>
          <w:color w:val="000000"/>
          <w:kern w:val="0"/>
          <w:sz w:val="28"/>
          <w:szCs w:val="28"/>
        </w:rPr>
        <w:t>，超出部分调应急项目资金</w:t>
      </w:r>
      <w:r w:rsidR="006B49AB">
        <w:rPr>
          <w:rFonts w:ascii="宋体" w:hAnsi="宋体" w:cs="宋体" w:hint="eastAsia"/>
          <w:color w:val="000000"/>
          <w:kern w:val="0"/>
          <w:sz w:val="28"/>
          <w:szCs w:val="28"/>
        </w:rPr>
        <w:t>2</w:t>
      </w:r>
      <w:r w:rsidR="006B49AB">
        <w:rPr>
          <w:rFonts w:ascii="宋体" w:hAnsi="宋体" w:cs="宋体"/>
          <w:color w:val="000000"/>
          <w:kern w:val="0"/>
          <w:sz w:val="28"/>
          <w:szCs w:val="28"/>
        </w:rPr>
        <w:t>08.9</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拆迁经费</w:t>
      </w:r>
      <w:r w:rsidR="0037163F">
        <w:rPr>
          <w:rFonts w:ascii="宋体" w:hAnsi="宋体" w:cs="宋体" w:hint="eastAsia"/>
          <w:color w:val="000000"/>
          <w:kern w:val="0"/>
          <w:sz w:val="28"/>
          <w:szCs w:val="28"/>
        </w:rPr>
        <w:t>（预算</w:t>
      </w:r>
      <w:r w:rsidR="0037163F" w:rsidRPr="006B49AB">
        <w:rPr>
          <w:rFonts w:ascii="宋体" w:hAnsi="宋体" w:cs="宋体" w:hint="eastAsia"/>
          <w:color w:val="000000"/>
          <w:kern w:val="0"/>
          <w:sz w:val="28"/>
          <w:szCs w:val="28"/>
        </w:rPr>
        <w:t>200万</w:t>
      </w:r>
      <w:r w:rsidR="0037163F">
        <w:rPr>
          <w:rFonts w:ascii="宋体" w:hAnsi="宋体" w:cs="宋体" w:hint="eastAsia"/>
          <w:color w:val="000000"/>
          <w:kern w:val="0"/>
          <w:sz w:val="28"/>
          <w:szCs w:val="28"/>
        </w:rPr>
        <w:t>）</w:t>
      </w:r>
      <w:r w:rsidR="006B49AB" w:rsidRPr="006B49AB">
        <w:rPr>
          <w:rFonts w:ascii="宋体" w:hAnsi="宋体" w:cs="宋体" w:hint="eastAsia"/>
          <w:color w:val="000000"/>
          <w:kern w:val="0"/>
          <w:sz w:val="28"/>
          <w:szCs w:val="28"/>
        </w:rPr>
        <w:t>，超出部分调应急项目资金</w:t>
      </w:r>
      <w:r w:rsidR="006B49AB">
        <w:rPr>
          <w:rFonts w:ascii="宋体" w:hAnsi="宋体" w:cs="宋体" w:hint="eastAsia"/>
          <w:color w:val="000000"/>
          <w:kern w:val="0"/>
          <w:sz w:val="28"/>
          <w:szCs w:val="28"/>
        </w:rPr>
        <w:t>7</w:t>
      </w:r>
      <w:r w:rsidR="006B49AB">
        <w:rPr>
          <w:rFonts w:ascii="宋体" w:hAnsi="宋体" w:cs="宋体"/>
          <w:color w:val="000000"/>
          <w:kern w:val="0"/>
          <w:sz w:val="28"/>
          <w:szCs w:val="28"/>
        </w:rPr>
        <w:t>8.44</w:t>
      </w:r>
      <w:r w:rsidR="006B49AB">
        <w:rPr>
          <w:rFonts w:ascii="宋体" w:hAnsi="宋体" w:cs="宋体" w:hint="eastAsia"/>
          <w:color w:val="000000"/>
          <w:kern w:val="0"/>
          <w:sz w:val="28"/>
          <w:szCs w:val="28"/>
        </w:rPr>
        <w:t>万元；</w:t>
      </w:r>
      <w:r w:rsidR="006B49AB" w:rsidRPr="006B49AB">
        <w:rPr>
          <w:rFonts w:ascii="宋体" w:hAnsi="宋体" w:cs="宋体" w:hint="eastAsia"/>
          <w:color w:val="000000"/>
          <w:kern w:val="0"/>
          <w:sz w:val="28"/>
          <w:szCs w:val="28"/>
        </w:rPr>
        <w:t>防疫资金</w:t>
      </w:r>
      <w:r w:rsidR="0037163F">
        <w:rPr>
          <w:rFonts w:ascii="宋体" w:hAnsi="宋体" w:cs="宋体" w:hint="eastAsia"/>
          <w:color w:val="000000"/>
          <w:kern w:val="0"/>
          <w:sz w:val="28"/>
          <w:szCs w:val="28"/>
        </w:rPr>
        <w:t>（预算</w:t>
      </w:r>
      <w:r w:rsidR="0037163F" w:rsidRPr="006B49AB">
        <w:rPr>
          <w:rFonts w:ascii="宋体" w:hAnsi="宋体" w:cs="宋体" w:hint="eastAsia"/>
          <w:color w:val="000000"/>
          <w:kern w:val="0"/>
          <w:sz w:val="28"/>
          <w:szCs w:val="28"/>
        </w:rPr>
        <w:t>1121.02万元</w:t>
      </w:r>
      <w:r w:rsidR="0037163F">
        <w:rPr>
          <w:rFonts w:ascii="宋体" w:hAnsi="宋体" w:cs="宋体" w:hint="eastAsia"/>
          <w:color w:val="000000"/>
          <w:kern w:val="0"/>
          <w:sz w:val="28"/>
          <w:szCs w:val="28"/>
        </w:rPr>
        <w:t>）</w:t>
      </w:r>
      <w:r w:rsidR="006B49AB" w:rsidRPr="006B49AB">
        <w:rPr>
          <w:rFonts w:ascii="宋体" w:hAnsi="宋体" w:cs="宋体" w:hint="eastAsia"/>
          <w:color w:val="000000"/>
          <w:kern w:val="0"/>
          <w:sz w:val="28"/>
          <w:szCs w:val="28"/>
        </w:rPr>
        <w:t>超出部分调应急项目资金</w:t>
      </w:r>
      <w:r w:rsidR="006B49AB">
        <w:rPr>
          <w:rFonts w:ascii="宋体" w:hAnsi="宋体" w:cs="宋体" w:hint="eastAsia"/>
          <w:color w:val="000000"/>
          <w:kern w:val="0"/>
          <w:sz w:val="28"/>
          <w:szCs w:val="28"/>
        </w:rPr>
        <w:t>1</w:t>
      </w:r>
      <w:r w:rsidR="006B49AB">
        <w:rPr>
          <w:rFonts w:ascii="宋体" w:hAnsi="宋体" w:cs="宋体"/>
          <w:color w:val="000000"/>
          <w:kern w:val="0"/>
          <w:sz w:val="28"/>
          <w:szCs w:val="28"/>
        </w:rPr>
        <w:t>69.98</w:t>
      </w:r>
      <w:r w:rsidR="006B49AB">
        <w:rPr>
          <w:rFonts w:ascii="宋体" w:hAnsi="宋体" w:cs="宋体" w:hint="eastAsia"/>
          <w:color w:val="000000"/>
          <w:kern w:val="0"/>
          <w:sz w:val="28"/>
          <w:szCs w:val="28"/>
        </w:rPr>
        <w:t>万元。</w:t>
      </w:r>
    </w:p>
    <w:bookmarkEnd w:id="6"/>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（二）部门自评工作开展情况</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简要概述部门自评组织实施过程等相关情况。</w:t>
      </w:r>
    </w:p>
    <w:p w:rsidR="00422E2A" w:rsidRPr="00783452" w:rsidRDefault="00422E2A" w:rsidP="00422E2A">
      <w:pPr>
        <w:widowControl/>
        <w:spacing w:line="520" w:lineRule="exact"/>
        <w:ind w:firstLine="570"/>
        <w:jc w:val="left"/>
        <w:rPr>
          <w:rFonts w:ascii="宋体" w:hAnsi="宋体" w:cs="宋体"/>
          <w:color w:val="000000"/>
          <w:kern w:val="0"/>
          <w:sz w:val="28"/>
          <w:szCs w:val="28"/>
        </w:rPr>
      </w:pPr>
      <w:bookmarkStart w:id="7" w:name="_Hlk70516146"/>
      <w:r w:rsidRPr="00783452">
        <w:rPr>
          <w:rFonts w:ascii="宋体" w:hAnsi="宋体" w:cs="宋体" w:hint="eastAsia"/>
          <w:color w:val="000000"/>
          <w:kern w:val="0"/>
          <w:sz w:val="28"/>
          <w:szCs w:val="28"/>
        </w:rPr>
        <w:t>1</w:t>
      </w:r>
      <w:r w:rsidRPr="00783452">
        <w:rPr>
          <w:rFonts w:ascii="宋体" w:hAnsi="宋体" w:cs="宋体"/>
          <w:color w:val="000000"/>
          <w:kern w:val="0"/>
          <w:sz w:val="28"/>
          <w:szCs w:val="28"/>
        </w:rPr>
        <w:t xml:space="preserve">.前期准备 </w:t>
      </w:r>
    </w:p>
    <w:p w:rsidR="00422E2A" w:rsidRPr="00783452" w:rsidRDefault="00422E2A" w:rsidP="00422E2A">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单位接到</w:t>
      </w:r>
      <w:r w:rsidRPr="00783452">
        <w:rPr>
          <w:rFonts w:ascii="宋体" w:hAnsi="宋体" w:cs="宋体" w:hint="eastAsia"/>
          <w:color w:val="000000"/>
          <w:kern w:val="0"/>
          <w:sz w:val="28"/>
          <w:szCs w:val="28"/>
        </w:rPr>
        <w:t>东西湖区</w:t>
      </w:r>
      <w:r w:rsidRPr="00783452">
        <w:rPr>
          <w:rFonts w:ascii="宋体" w:hAnsi="宋体" w:cs="宋体"/>
          <w:color w:val="000000"/>
          <w:kern w:val="0"/>
          <w:sz w:val="28"/>
          <w:szCs w:val="28"/>
        </w:rPr>
        <w:t>财政</w:t>
      </w:r>
      <w:r w:rsidRPr="00783452">
        <w:rPr>
          <w:rFonts w:ascii="宋体" w:hAnsi="宋体" w:cs="宋体" w:hint="eastAsia"/>
          <w:color w:val="000000"/>
          <w:kern w:val="0"/>
          <w:sz w:val="28"/>
          <w:szCs w:val="28"/>
        </w:rPr>
        <w:t>局</w:t>
      </w:r>
      <w:r w:rsidRPr="00783452">
        <w:rPr>
          <w:rFonts w:ascii="宋体" w:hAnsi="宋体" w:cs="宋体"/>
          <w:color w:val="000000"/>
          <w:kern w:val="0"/>
          <w:sz w:val="28"/>
          <w:szCs w:val="28"/>
        </w:rPr>
        <w:t>组织开展绩效自评的通知后， 领导高度重视，挑选精干人员组成“2020 年绩效自评工作小组”，单位主要领导担任组长，相应科室负责人担任副组长，从组织领导上给与此次绩效自评 工作提供坚实保障。</w:t>
      </w:r>
    </w:p>
    <w:p w:rsidR="00422E2A" w:rsidRPr="00783452" w:rsidRDefault="00422E2A" w:rsidP="00422E2A">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2</w:t>
      </w:r>
      <w:r w:rsidRPr="00783452">
        <w:rPr>
          <w:rFonts w:ascii="宋体" w:hAnsi="宋体" w:cs="宋体"/>
          <w:color w:val="000000"/>
          <w:kern w:val="0"/>
          <w:sz w:val="28"/>
          <w:szCs w:val="28"/>
        </w:rPr>
        <w:t xml:space="preserve">.组织过程 </w:t>
      </w:r>
    </w:p>
    <w:p w:rsidR="00422E2A" w:rsidRPr="00783452" w:rsidRDefault="00422E2A" w:rsidP="00422E2A">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工作小组成立后首先组织小组成员对相关政</w:t>
      </w:r>
      <w:r w:rsidRPr="00783452">
        <w:rPr>
          <w:rFonts w:ascii="宋体" w:hAnsi="宋体" w:cs="宋体" w:hint="eastAsia"/>
          <w:color w:val="000000"/>
          <w:kern w:val="0"/>
          <w:sz w:val="28"/>
          <w:szCs w:val="28"/>
        </w:rPr>
        <w:t>策</w:t>
      </w:r>
      <w:r w:rsidRPr="00783452">
        <w:rPr>
          <w:rFonts w:ascii="宋体" w:hAnsi="宋体" w:cs="宋体"/>
          <w:color w:val="000000"/>
          <w:kern w:val="0"/>
          <w:sz w:val="28"/>
          <w:szCs w:val="28"/>
        </w:rPr>
        <w:t>依据进行学习，了解绩效自评的重要性和必要性，然后有针对性的制定评价方案，评价</w:t>
      </w:r>
      <w:r w:rsidRPr="00783452">
        <w:rPr>
          <w:rFonts w:ascii="宋体" w:hAnsi="宋体" w:cs="宋体"/>
          <w:color w:val="000000"/>
          <w:kern w:val="0"/>
          <w:sz w:val="28"/>
          <w:szCs w:val="28"/>
        </w:rPr>
        <w:lastRenderedPageBreak/>
        <w:t>方案经小组领导批 准后开始实施，最后收集相关资料，进行评价分析， 在分析的过程中根据具体情况不断对评价方案进行修改和完善。</w:t>
      </w:r>
    </w:p>
    <w:p w:rsidR="00422E2A" w:rsidRPr="00783452" w:rsidRDefault="00422E2A" w:rsidP="00422E2A">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3</w:t>
      </w:r>
      <w:r w:rsidRPr="00783452">
        <w:rPr>
          <w:rFonts w:ascii="宋体" w:hAnsi="宋体" w:cs="宋体"/>
          <w:color w:val="000000"/>
          <w:kern w:val="0"/>
          <w:sz w:val="28"/>
          <w:szCs w:val="28"/>
        </w:rPr>
        <w:t>.分析评价</w:t>
      </w:r>
    </w:p>
    <w:p w:rsidR="00422E2A" w:rsidRPr="00422E2A" w:rsidRDefault="00422E2A" w:rsidP="007C1942">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bookmarkEnd w:id="7"/>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（三）绩效目标完成情况分析</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1.预算执行情况分析（包括完成情况和偏离原因等）。</w:t>
      </w:r>
    </w:p>
    <w:p w:rsidR="00422E2A" w:rsidRPr="00783452" w:rsidRDefault="00422E2A" w:rsidP="00422E2A">
      <w:pPr>
        <w:widowControl/>
        <w:spacing w:line="520" w:lineRule="exact"/>
        <w:ind w:firstLine="570"/>
        <w:jc w:val="left"/>
        <w:rPr>
          <w:rFonts w:ascii="宋体" w:cs="宋体"/>
          <w:bCs/>
          <w:color w:val="000000"/>
          <w:kern w:val="0"/>
          <w:sz w:val="28"/>
          <w:szCs w:val="28"/>
        </w:rPr>
      </w:pPr>
      <w:bookmarkStart w:id="8" w:name="_Hlk70516167"/>
      <w:r w:rsidRPr="00783452">
        <w:rPr>
          <w:rFonts w:ascii="宋体" w:cs="宋体" w:hint="eastAsia"/>
          <w:color w:val="000000"/>
          <w:kern w:val="0"/>
          <w:sz w:val="28"/>
          <w:szCs w:val="28"/>
        </w:rPr>
        <w:t>20</w:t>
      </w:r>
      <w:r w:rsidRPr="00783452">
        <w:rPr>
          <w:rFonts w:ascii="宋体" w:cs="宋体"/>
          <w:color w:val="000000"/>
          <w:kern w:val="0"/>
          <w:sz w:val="28"/>
          <w:szCs w:val="28"/>
        </w:rPr>
        <w:t>20</w:t>
      </w:r>
      <w:r w:rsidRPr="00783452">
        <w:rPr>
          <w:rFonts w:ascii="宋体" w:cs="宋体" w:hint="eastAsia"/>
          <w:color w:val="000000"/>
          <w:kern w:val="0"/>
          <w:sz w:val="28"/>
          <w:szCs w:val="28"/>
        </w:rPr>
        <w:t>年项目到位资金为</w:t>
      </w:r>
      <w:r>
        <w:rPr>
          <w:rFonts w:ascii="宋体" w:cs="宋体"/>
          <w:color w:val="000000"/>
          <w:kern w:val="0"/>
          <w:sz w:val="28"/>
          <w:szCs w:val="28"/>
        </w:rPr>
        <w:t>1000.00</w:t>
      </w:r>
      <w:r w:rsidRPr="00783452">
        <w:rPr>
          <w:rFonts w:ascii="宋体" w:cs="宋体" w:hint="eastAsia"/>
          <w:color w:val="000000"/>
          <w:kern w:val="0"/>
          <w:sz w:val="28"/>
          <w:szCs w:val="28"/>
        </w:rPr>
        <w:t>万元。其中：</w:t>
      </w:r>
      <w:r>
        <w:rPr>
          <w:rFonts w:ascii="宋体" w:cs="宋体" w:hint="eastAsia"/>
          <w:color w:val="000000"/>
          <w:kern w:val="0"/>
          <w:sz w:val="28"/>
          <w:szCs w:val="28"/>
        </w:rPr>
        <w:t>公共预算财政</w:t>
      </w:r>
      <w:r w:rsidRPr="00783452">
        <w:rPr>
          <w:rFonts w:ascii="宋体" w:cs="宋体" w:hint="eastAsia"/>
          <w:color w:val="000000"/>
          <w:kern w:val="0"/>
          <w:sz w:val="28"/>
          <w:szCs w:val="28"/>
        </w:rPr>
        <w:t>拨款资金为</w:t>
      </w:r>
      <w:r>
        <w:rPr>
          <w:rFonts w:ascii="宋体" w:cs="宋体"/>
          <w:color w:val="000000"/>
          <w:kern w:val="0"/>
          <w:sz w:val="28"/>
          <w:szCs w:val="28"/>
        </w:rPr>
        <w:t>1000.00</w:t>
      </w:r>
      <w:r w:rsidRPr="00783452">
        <w:rPr>
          <w:rFonts w:ascii="宋体" w:cs="宋体" w:hint="eastAsia"/>
          <w:color w:val="000000"/>
          <w:kern w:val="0"/>
          <w:sz w:val="28"/>
          <w:szCs w:val="28"/>
        </w:rPr>
        <w:t>万元。年初预算数为</w:t>
      </w:r>
      <w:r>
        <w:rPr>
          <w:rFonts w:ascii="宋体" w:cs="宋体"/>
          <w:color w:val="000000"/>
          <w:kern w:val="0"/>
          <w:sz w:val="28"/>
          <w:szCs w:val="28"/>
        </w:rPr>
        <w:t>1000.00</w:t>
      </w:r>
      <w:r w:rsidRPr="00783452">
        <w:rPr>
          <w:rFonts w:ascii="宋体" w:cs="宋体" w:hint="eastAsia"/>
          <w:color w:val="000000"/>
          <w:kern w:val="0"/>
          <w:sz w:val="28"/>
          <w:szCs w:val="28"/>
        </w:rPr>
        <w:t>万元，预算资金到位率为100.00%。</w:t>
      </w:r>
    </w:p>
    <w:p w:rsidR="00422E2A" w:rsidRPr="00350CF5" w:rsidRDefault="00422E2A" w:rsidP="00422E2A">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该项目实际到位资金</w:t>
      </w:r>
      <w:r>
        <w:rPr>
          <w:rFonts w:ascii="宋体" w:cs="宋体"/>
          <w:color w:val="000000"/>
          <w:kern w:val="0"/>
          <w:sz w:val="28"/>
          <w:szCs w:val="28"/>
        </w:rPr>
        <w:t>1000.00</w:t>
      </w:r>
      <w:r w:rsidRPr="00783452">
        <w:rPr>
          <w:rFonts w:ascii="宋体" w:cs="宋体" w:hint="eastAsia"/>
          <w:color w:val="000000"/>
          <w:kern w:val="0"/>
          <w:sz w:val="28"/>
          <w:szCs w:val="28"/>
        </w:rPr>
        <w:t>万元，实际支出</w:t>
      </w:r>
      <w:r w:rsidR="00CD5DED">
        <w:rPr>
          <w:rFonts w:ascii="宋体" w:cs="宋体"/>
          <w:color w:val="000000"/>
          <w:kern w:val="0"/>
          <w:sz w:val="28"/>
          <w:szCs w:val="28"/>
        </w:rPr>
        <w:t>559.25</w:t>
      </w:r>
      <w:r w:rsidRPr="00783452">
        <w:rPr>
          <w:rFonts w:ascii="宋体" w:cs="宋体" w:hint="eastAsia"/>
          <w:color w:val="000000"/>
          <w:kern w:val="0"/>
          <w:sz w:val="28"/>
          <w:szCs w:val="28"/>
        </w:rPr>
        <w:t>万元，到位资金执行率为</w:t>
      </w:r>
      <w:r w:rsidR="00CD5DED">
        <w:rPr>
          <w:rFonts w:ascii="宋体" w:cs="宋体"/>
          <w:color w:val="000000"/>
          <w:kern w:val="0"/>
          <w:sz w:val="28"/>
          <w:szCs w:val="28"/>
        </w:rPr>
        <w:t>55.93</w:t>
      </w:r>
      <w:r w:rsidRPr="00783452">
        <w:rPr>
          <w:rFonts w:ascii="宋体" w:cs="宋体" w:hint="eastAsia"/>
          <w:color w:val="000000"/>
          <w:kern w:val="0"/>
          <w:sz w:val="28"/>
          <w:szCs w:val="28"/>
        </w:rPr>
        <w:t>%。</w:t>
      </w:r>
    </w:p>
    <w:p w:rsidR="00422E2A" w:rsidRPr="00392645" w:rsidRDefault="00422E2A" w:rsidP="00392645">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预算执行情况</w:t>
      </w:r>
      <w:r w:rsidRPr="00783452">
        <w:rPr>
          <w:rFonts w:ascii="宋体" w:cs="宋体"/>
          <w:color w:val="000000"/>
          <w:kern w:val="0"/>
          <w:sz w:val="28"/>
          <w:szCs w:val="28"/>
        </w:rPr>
        <w:t>指标合计20分，实际得分</w:t>
      </w:r>
      <w:r w:rsidR="007C1942">
        <w:rPr>
          <w:rFonts w:ascii="宋体" w:cs="宋体"/>
          <w:color w:val="000000"/>
          <w:kern w:val="0"/>
          <w:sz w:val="28"/>
          <w:szCs w:val="28"/>
        </w:rPr>
        <w:t>11.18</w:t>
      </w:r>
      <w:r w:rsidRPr="00783452">
        <w:rPr>
          <w:rFonts w:ascii="宋体" w:cs="宋体"/>
          <w:color w:val="000000"/>
          <w:kern w:val="0"/>
          <w:sz w:val="28"/>
          <w:szCs w:val="28"/>
        </w:rPr>
        <w:t>分，完成率为</w:t>
      </w:r>
      <w:r w:rsidR="007C1942">
        <w:rPr>
          <w:rFonts w:ascii="宋体" w:cs="宋体"/>
          <w:color w:val="000000"/>
          <w:kern w:val="0"/>
          <w:sz w:val="28"/>
          <w:szCs w:val="28"/>
        </w:rPr>
        <w:t>55.9</w:t>
      </w:r>
      <w:r w:rsidRPr="00783452">
        <w:rPr>
          <w:rFonts w:ascii="宋体" w:cs="宋体"/>
          <w:color w:val="000000"/>
          <w:kern w:val="0"/>
          <w:sz w:val="28"/>
          <w:szCs w:val="28"/>
        </w:rPr>
        <w:t>%。</w:t>
      </w:r>
    </w:p>
    <w:bookmarkEnd w:id="8"/>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2.绩效目标完成情况分析（包括完成情况和偏离原因等）。</w:t>
      </w:r>
    </w:p>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（1）产出指标完成情况分析。</w:t>
      </w:r>
    </w:p>
    <w:p w:rsidR="00422E2A" w:rsidRPr="00422E2A" w:rsidRDefault="00422E2A" w:rsidP="00422E2A">
      <w:pPr>
        <w:widowControl/>
        <w:spacing w:line="520" w:lineRule="exact"/>
        <w:ind w:firstLine="570"/>
        <w:jc w:val="left"/>
        <w:rPr>
          <w:rFonts w:ascii="宋体" w:cs="宋体"/>
          <w:color w:val="000000"/>
          <w:kern w:val="0"/>
          <w:sz w:val="28"/>
          <w:szCs w:val="28"/>
        </w:rPr>
      </w:pPr>
      <w:bookmarkStart w:id="9" w:name="_Hlk70516189"/>
      <w:r w:rsidRPr="00422E2A">
        <w:rPr>
          <w:rFonts w:ascii="宋体" w:cs="宋体"/>
          <w:color w:val="000000"/>
          <w:kern w:val="0"/>
          <w:sz w:val="28"/>
          <w:szCs w:val="28"/>
        </w:rPr>
        <w:t>产出指标合计40分，实际得分</w:t>
      </w:r>
      <w:r w:rsidR="0074756A">
        <w:rPr>
          <w:rFonts w:ascii="宋体" w:cs="宋体" w:hint="eastAsia"/>
          <w:color w:val="000000"/>
          <w:kern w:val="0"/>
          <w:sz w:val="28"/>
          <w:szCs w:val="28"/>
        </w:rPr>
        <w:t>25</w:t>
      </w:r>
      <w:r w:rsidRPr="00422E2A">
        <w:rPr>
          <w:rFonts w:ascii="宋体" w:cs="宋体"/>
          <w:color w:val="000000"/>
          <w:kern w:val="0"/>
          <w:sz w:val="28"/>
          <w:szCs w:val="28"/>
        </w:rPr>
        <w:t xml:space="preserve">分，完成率为 </w:t>
      </w:r>
      <w:r w:rsidR="0074756A">
        <w:rPr>
          <w:rFonts w:ascii="宋体" w:cs="宋体" w:hint="eastAsia"/>
          <w:color w:val="000000"/>
          <w:kern w:val="0"/>
          <w:sz w:val="28"/>
          <w:szCs w:val="28"/>
        </w:rPr>
        <w:t>62.5</w:t>
      </w:r>
      <w:r w:rsidRPr="00422E2A">
        <w:rPr>
          <w:rFonts w:ascii="宋体" w:cs="宋体"/>
          <w:color w:val="000000"/>
          <w:kern w:val="0"/>
          <w:sz w:val="28"/>
          <w:szCs w:val="28"/>
        </w:rPr>
        <w:t>%。</w:t>
      </w:r>
      <w:r w:rsidRPr="00422E2A">
        <w:rPr>
          <w:rFonts w:ascii="宋体" w:cs="宋体" w:hint="eastAsia"/>
          <w:color w:val="000000"/>
          <w:kern w:val="0"/>
          <w:sz w:val="28"/>
          <w:szCs w:val="28"/>
        </w:rPr>
        <w:t>产出</w:t>
      </w:r>
      <w:r w:rsidRPr="00422E2A">
        <w:rPr>
          <w:rFonts w:asci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7"/>
        <w:gridCol w:w="1374"/>
        <w:gridCol w:w="2353"/>
        <w:gridCol w:w="1615"/>
        <w:gridCol w:w="1453"/>
        <w:gridCol w:w="966"/>
      </w:tblGrid>
      <w:tr w:rsidR="00422E2A" w:rsidRPr="00422E2A" w:rsidTr="002545F9">
        <w:trPr>
          <w:trHeight w:val="567"/>
          <w:jc w:val="center"/>
        </w:trPr>
        <w:tc>
          <w:tcPr>
            <w:tcW w:w="1187" w:type="dxa"/>
            <w:vAlign w:val="center"/>
          </w:tcPr>
          <w:p w:rsidR="00422E2A" w:rsidRPr="00422E2A" w:rsidRDefault="00422E2A" w:rsidP="00422E2A">
            <w:pPr>
              <w:snapToGrid w:val="0"/>
              <w:jc w:val="center"/>
              <w:rPr>
                <w:rFonts w:ascii="宋体" w:hAnsi="宋体"/>
                <w:kern w:val="0"/>
              </w:rPr>
            </w:pPr>
            <w:r w:rsidRPr="00422E2A">
              <w:rPr>
                <w:rFonts w:ascii="宋体" w:hAnsi="宋体" w:cs="仿宋_GB2312" w:hint="eastAsia"/>
                <w:kern w:val="0"/>
              </w:rPr>
              <w:t>一级指标</w:t>
            </w:r>
          </w:p>
        </w:tc>
        <w:tc>
          <w:tcPr>
            <w:tcW w:w="1374" w:type="dxa"/>
            <w:vAlign w:val="center"/>
          </w:tcPr>
          <w:p w:rsidR="00422E2A" w:rsidRPr="00422E2A" w:rsidRDefault="00422E2A" w:rsidP="00422E2A">
            <w:pPr>
              <w:widowControl/>
              <w:snapToGrid w:val="0"/>
              <w:jc w:val="center"/>
              <w:rPr>
                <w:rFonts w:ascii="宋体" w:hAnsi="宋体"/>
                <w:kern w:val="0"/>
              </w:rPr>
            </w:pPr>
            <w:r w:rsidRPr="00422E2A">
              <w:rPr>
                <w:rFonts w:ascii="宋体" w:hAnsi="宋体" w:cs="仿宋_GB2312" w:hint="eastAsia"/>
                <w:kern w:val="0"/>
              </w:rPr>
              <w:t>二级指标</w:t>
            </w:r>
          </w:p>
        </w:tc>
        <w:tc>
          <w:tcPr>
            <w:tcW w:w="2353" w:type="dxa"/>
            <w:vAlign w:val="center"/>
          </w:tcPr>
          <w:p w:rsidR="00422E2A" w:rsidRPr="00422E2A" w:rsidRDefault="00422E2A" w:rsidP="00422E2A">
            <w:pPr>
              <w:widowControl/>
              <w:snapToGrid w:val="0"/>
              <w:jc w:val="center"/>
              <w:rPr>
                <w:rFonts w:ascii="宋体" w:hAnsi="宋体"/>
                <w:kern w:val="0"/>
              </w:rPr>
            </w:pPr>
            <w:r w:rsidRPr="00422E2A">
              <w:rPr>
                <w:rFonts w:ascii="宋体" w:hAnsi="宋体" w:cs="仿宋_GB2312" w:hint="eastAsia"/>
                <w:kern w:val="0"/>
              </w:rPr>
              <w:t>三级指标</w:t>
            </w:r>
          </w:p>
        </w:tc>
        <w:tc>
          <w:tcPr>
            <w:tcW w:w="1615" w:type="dxa"/>
            <w:vAlign w:val="center"/>
          </w:tcPr>
          <w:p w:rsidR="00422E2A" w:rsidRPr="00422E2A" w:rsidRDefault="00422E2A" w:rsidP="00422E2A">
            <w:pPr>
              <w:widowControl/>
              <w:snapToGrid w:val="0"/>
              <w:jc w:val="center"/>
              <w:rPr>
                <w:rFonts w:ascii="宋体" w:hAnsi="宋体" w:cs="仿宋_GB2312"/>
                <w:kern w:val="0"/>
              </w:rPr>
            </w:pPr>
            <w:r w:rsidRPr="00422E2A">
              <w:rPr>
                <w:rFonts w:ascii="宋体" w:hAnsi="宋体" w:cs="仿宋_GB2312" w:hint="eastAsia"/>
                <w:kern w:val="0"/>
              </w:rPr>
              <w:t>年初目标值（</w:t>
            </w:r>
            <w:r w:rsidRPr="00422E2A">
              <w:rPr>
                <w:rFonts w:ascii="宋体" w:hAnsi="宋体" w:cs="仿宋_GB2312"/>
                <w:kern w:val="0"/>
              </w:rPr>
              <w:t>A</w:t>
            </w:r>
            <w:r w:rsidRPr="00422E2A">
              <w:rPr>
                <w:rFonts w:ascii="宋体" w:hAnsi="宋体" w:cs="仿宋_GB2312" w:hint="eastAsia"/>
                <w:kern w:val="0"/>
              </w:rPr>
              <w:t>）</w:t>
            </w:r>
          </w:p>
        </w:tc>
        <w:tc>
          <w:tcPr>
            <w:tcW w:w="1453" w:type="dxa"/>
            <w:vAlign w:val="center"/>
          </w:tcPr>
          <w:p w:rsidR="00422E2A" w:rsidRPr="00422E2A" w:rsidRDefault="00422E2A" w:rsidP="00422E2A">
            <w:pPr>
              <w:widowControl/>
              <w:snapToGrid w:val="0"/>
              <w:jc w:val="center"/>
              <w:rPr>
                <w:rFonts w:ascii="宋体" w:hAnsi="宋体" w:cs="仿宋_GB2312"/>
                <w:kern w:val="0"/>
              </w:rPr>
            </w:pPr>
            <w:r w:rsidRPr="00422E2A">
              <w:rPr>
                <w:rFonts w:ascii="宋体" w:hAnsi="宋体" w:cs="仿宋_GB2312" w:hint="eastAsia"/>
                <w:kern w:val="0"/>
              </w:rPr>
              <w:t>实际完成值（</w:t>
            </w:r>
            <w:r w:rsidRPr="00422E2A">
              <w:rPr>
                <w:rFonts w:ascii="宋体" w:hAnsi="宋体" w:cs="仿宋_GB2312"/>
                <w:kern w:val="0"/>
              </w:rPr>
              <w:t>B</w:t>
            </w:r>
            <w:r w:rsidRPr="00422E2A">
              <w:rPr>
                <w:rFonts w:ascii="宋体" w:hAnsi="宋体" w:cs="仿宋_GB2312" w:hint="eastAsia"/>
                <w:kern w:val="0"/>
              </w:rPr>
              <w:t>）</w:t>
            </w:r>
          </w:p>
        </w:tc>
        <w:tc>
          <w:tcPr>
            <w:tcW w:w="966" w:type="dxa"/>
            <w:vAlign w:val="center"/>
          </w:tcPr>
          <w:p w:rsidR="00422E2A" w:rsidRPr="00422E2A" w:rsidRDefault="00422E2A" w:rsidP="00422E2A">
            <w:pPr>
              <w:widowControl/>
              <w:snapToGrid w:val="0"/>
              <w:jc w:val="center"/>
              <w:rPr>
                <w:rFonts w:ascii="宋体" w:hAnsi="宋体"/>
                <w:kern w:val="0"/>
              </w:rPr>
            </w:pPr>
            <w:r w:rsidRPr="00422E2A">
              <w:rPr>
                <w:rFonts w:ascii="宋体" w:hAnsi="宋体" w:cs="仿宋_GB2312" w:hint="eastAsia"/>
                <w:kern w:val="0"/>
              </w:rPr>
              <w:t>得分</w:t>
            </w:r>
          </w:p>
        </w:tc>
      </w:tr>
      <w:tr w:rsidR="00392645" w:rsidRPr="00422E2A" w:rsidTr="002545F9">
        <w:trPr>
          <w:trHeight w:val="394"/>
          <w:jc w:val="center"/>
        </w:trPr>
        <w:tc>
          <w:tcPr>
            <w:tcW w:w="1187" w:type="dxa"/>
            <w:vMerge w:val="restart"/>
            <w:vAlign w:val="center"/>
          </w:tcPr>
          <w:p w:rsidR="00392645" w:rsidRPr="00422E2A" w:rsidRDefault="00392645" w:rsidP="00392645">
            <w:pPr>
              <w:snapToGrid w:val="0"/>
              <w:rPr>
                <w:rFonts w:ascii="宋体" w:hAnsi="宋体" w:cs="仿宋_GB2312"/>
                <w:kern w:val="0"/>
              </w:rPr>
            </w:pPr>
          </w:p>
        </w:tc>
        <w:tc>
          <w:tcPr>
            <w:tcW w:w="1374" w:type="dxa"/>
            <w:vAlign w:val="center"/>
          </w:tcPr>
          <w:p w:rsidR="00392645" w:rsidRPr="00422E2A" w:rsidRDefault="00392645" w:rsidP="003C37C0">
            <w:pPr>
              <w:widowControl/>
              <w:snapToGrid w:val="0"/>
              <w:rPr>
                <w:rFonts w:ascii="宋体" w:hAnsi="宋体"/>
                <w:kern w:val="0"/>
              </w:rPr>
            </w:pPr>
            <w:r>
              <w:rPr>
                <w:rFonts w:ascii="宋体" w:hAnsi="宋体" w:cs="仿宋_GB2312" w:hint="eastAsia"/>
                <w:kern w:val="0"/>
              </w:rPr>
              <w:t>数量指标（</w:t>
            </w:r>
            <w:r w:rsidR="003C37C0">
              <w:rPr>
                <w:rFonts w:ascii="宋体" w:hAnsi="宋体" w:cs="仿宋_GB2312" w:hint="eastAsia"/>
                <w:kern w:val="0"/>
              </w:rPr>
              <w:t>5</w:t>
            </w:r>
            <w:r>
              <w:rPr>
                <w:rFonts w:ascii="宋体" w:hAnsi="宋体" w:cs="仿宋_GB2312" w:hint="eastAsia"/>
                <w:kern w:val="0"/>
              </w:rPr>
              <w:t>分）</w:t>
            </w:r>
          </w:p>
        </w:tc>
        <w:tc>
          <w:tcPr>
            <w:tcW w:w="2353" w:type="dxa"/>
            <w:vAlign w:val="center"/>
          </w:tcPr>
          <w:p w:rsidR="00392645" w:rsidRPr="00422E2A" w:rsidRDefault="00392645" w:rsidP="00392645">
            <w:pPr>
              <w:widowControl/>
              <w:jc w:val="left"/>
              <w:textAlignment w:val="center"/>
              <w:rPr>
                <w:rFonts w:ascii="宋体" w:hAnsi="宋体"/>
                <w:kern w:val="0"/>
              </w:rPr>
            </w:pPr>
          </w:p>
        </w:tc>
        <w:tc>
          <w:tcPr>
            <w:tcW w:w="1615" w:type="dxa"/>
            <w:vAlign w:val="center"/>
          </w:tcPr>
          <w:p w:rsidR="00392645" w:rsidRPr="00422E2A" w:rsidRDefault="00392645" w:rsidP="00392645">
            <w:pPr>
              <w:widowControl/>
              <w:jc w:val="left"/>
              <w:textAlignment w:val="center"/>
              <w:rPr>
                <w:rFonts w:ascii="宋体" w:hAnsi="宋体"/>
                <w:kern w:val="0"/>
              </w:rPr>
            </w:pPr>
          </w:p>
        </w:tc>
        <w:tc>
          <w:tcPr>
            <w:tcW w:w="1453" w:type="dxa"/>
            <w:vAlign w:val="center"/>
          </w:tcPr>
          <w:p w:rsidR="00392645" w:rsidRPr="00422E2A" w:rsidRDefault="00392645" w:rsidP="00392645">
            <w:pPr>
              <w:widowControl/>
              <w:jc w:val="left"/>
              <w:textAlignment w:val="center"/>
              <w:rPr>
                <w:rFonts w:ascii="宋体" w:hAnsi="宋体"/>
                <w:kern w:val="0"/>
              </w:rPr>
            </w:pPr>
          </w:p>
        </w:tc>
        <w:tc>
          <w:tcPr>
            <w:tcW w:w="966" w:type="dxa"/>
            <w:vAlign w:val="center"/>
          </w:tcPr>
          <w:p w:rsidR="00392645" w:rsidRPr="00422E2A" w:rsidRDefault="00392645" w:rsidP="00392645">
            <w:pPr>
              <w:widowControl/>
              <w:snapToGrid w:val="0"/>
              <w:jc w:val="center"/>
              <w:rPr>
                <w:rFonts w:ascii="宋体" w:hAnsi="宋体"/>
                <w:kern w:val="0"/>
                <w:highlight w:val="yellow"/>
              </w:rPr>
            </w:pPr>
          </w:p>
        </w:tc>
      </w:tr>
      <w:tr w:rsidR="00392645" w:rsidRPr="00422E2A" w:rsidTr="002545F9">
        <w:trPr>
          <w:trHeight w:val="654"/>
          <w:jc w:val="center"/>
        </w:trPr>
        <w:tc>
          <w:tcPr>
            <w:tcW w:w="1187" w:type="dxa"/>
            <w:vMerge/>
            <w:vAlign w:val="center"/>
          </w:tcPr>
          <w:p w:rsidR="00392645" w:rsidRPr="00422E2A" w:rsidRDefault="00392645" w:rsidP="00392645">
            <w:pPr>
              <w:widowControl/>
              <w:snapToGrid w:val="0"/>
              <w:jc w:val="center"/>
              <w:rPr>
                <w:rFonts w:ascii="宋体" w:hAnsi="宋体"/>
                <w:kern w:val="0"/>
              </w:rPr>
            </w:pPr>
          </w:p>
        </w:tc>
        <w:tc>
          <w:tcPr>
            <w:tcW w:w="1374" w:type="dxa"/>
            <w:vAlign w:val="center"/>
          </w:tcPr>
          <w:p w:rsidR="00392645" w:rsidRPr="00422E2A" w:rsidRDefault="00392645" w:rsidP="00392645">
            <w:pPr>
              <w:widowControl/>
              <w:snapToGrid w:val="0"/>
              <w:jc w:val="center"/>
              <w:rPr>
                <w:rFonts w:ascii="宋体" w:hAnsi="宋体"/>
                <w:kern w:val="0"/>
                <w:highlight w:val="yellow"/>
              </w:rPr>
            </w:pPr>
            <w:r>
              <w:rPr>
                <w:rFonts w:ascii="宋体" w:hAnsi="宋体" w:cs="仿宋_GB2312" w:hint="eastAsia"/>
                <w:kern w:val="0"/>
              </w:rPr>
              <w:t>质量指标（5分）</w:t>
            </w:r>
          </w:p>
        </w:tc>
        <w:tc>
          <w:tcPr>
            <w:tcW w:w="2353" w:type="dxa"/>
            <w:vAlign w:val="center"/>
          </w:tcPr>
          <w:p w:rsidR="00392645" w:rsidRPr="00422E2A" w:rsidRDefault="00392645" w:rsidP="00392645">
            <w:pPr>
              <w:widowControl/>
              <w:jc w:val="left"/>
              <w:textAlignment w:val="center"/>
              <w:rPr>
                <w:rFonts w:ascii="宋体" w:hAnsi="宋体"/>
                <w:kern w:val="0"/>
              </w:rPr>
            </w:pPr>
          </w:p>
        </w:tc>
        <w:tc>
          <w:tcPr>
            <w:tcW w:w="1615" w:type="dxa"/>
            <w:vAlign w:val="center"/>
          </w:tcPr>
          <w:p w:rsidR="00392645" w:rsidRPr="00422E2A" w:rsidRDefault="00392645" w:rsidP="00392645">
            <w:pPr>
              <w:widowControl/>
              <w:jc w:val="left"/>
              <w:textAlignment w:val="center"/>
              <w:rPr>
                <w:rFonts w:ascii="宋体" w:hAnsi="宋体"/>
                <w:kern w:val="0"/>
              </w:rPr>
            </w:pPr>
          </w:p>
        </w:tc>
        <w:tc>
          <w:tcPr>
            <w:tcW w:w="1453" w:type="dxa"/>
            <w:vAlign w:val="center"/>
          </w:tcPr>
          <w:p w:rsidR="00392645" w:rsidRPr="00422E2A" w:rsidRDefault="00392645" w:rsidP="00392645">
            <w:pPr>
              <w:widowControl/>
              <w:jc w:val="left"/>
              <w:textAlignment w:val="center"/>
              <w:rPr>
                <w:rFonts w:ascii="宋体" w:hAnsi="宋体"/>
                <w:kern w:val="0"/>
              </w:rPr>
            </w:pPr>
          </w:p>
        </w:tc>
        <w:tc>
          <w:tcPr>
            <w:tcW w:w="966" w:type="dxa"/>
            <w:vAlign w:val="center"/>
          </w:tcPr>
          <w:p w:rsidR="00392645" w:rsidRPr="00422E2A" w:rsidRDefault="00392645" w:rsidP="00392645">
            <w:pPr>
              <w:widowControl/>
              <w:snapToGrid w:val="0"/>
              <w:jc w:val="center"/>
              <w:rPr>
                <w:rFonts w:ascii="宋体" w:hAnsi="宋体"/>
                <w:kern w:val="0"/>
              </w:rPr>
            </w:pPr>
          </w:p>
        </w:tc>
      </w:tr>
      <w:tr w:rsidR="00392645" w:rsidRPr="00422E2A" w:rsidTr="002545F9">
        <w:trPr>
          <w:trHeight w:val="399"/>
          <w:jc w:val="center"/>
        </w:trPr>
        <w:tc>
          <w:tcPr>
            <w:tcW w:w="1187" w:type="dxa"/>
            <w:vMerge/>
            <w:vAlign w:val="center"/>
          </w:tcPr>
          <w:p w:rsidR="00392645" w:rsidRPr="00422E2A" w:rsidRDefault="00392645" w:rsidP="00392645">
            <w:pPr>
              <w:widowControl/>
              <w:snapToGrid w:val="0"/>
              <w:jc w:val="center"/>
              <w:rPr>
                <w:rFonts w:ascii="宋体" w:hAnsi="宋体"/>
                <w:kern w:val="0"/>
              </w:rPr>
            </w:pPr>
          </w:p>
        </w:tc>
        <w:tc>
          <w:tcPr>
            <w:tcW w:w="1374" w:type="dxa"/>
            <w:vAlign w:val="center"/>
          </w:tcPr>
          <w:p w:rsidR="00392645" w:rsidRPr="00422E2A" w:rsidRDefault="00392645" w:rsidP="0074756A">
            <w:pPr>
              <w:snapToGrid w:val="0"/>
              <w:jc w:val="center"/>
              <w:rPr>
                <w:rFonts w:ascii="宋体" w:hAnsi="宋体" w:cs="仿宋_GB2312"/>
                <w:kern w:val="0"/>
                <w:highlight w:val="yellow"/>
              </w:rPr>
            </w:pPr>
            <w:r>
              <w:rPr>
                <w:rFonts w:ascii="宋体" w:hAnsi="宋体" w:hint="eastAsia"/>
                <w:kern w:val="0"/>
              </w:rPr>
              <w:t>时效指标</w:t>
            </w:r>
            <w:r>
              <w:rPr>
                <w:rFonts w:ascii="宋体" w:hAnsi="宋体" w:cs="仿宋_GB2312" w:hint="eastAsia"/>
                <w:kern w:val="0"/>
              </w:rPr>
              <w:t>（</w:t>
            </w:r>
            <w:r w:rsidR="0074756A">
              <w:rPr>
                <w:rFonts w:ascii="宋体" w:hAnsi="宋体" w:cs="仿宋_GB2312" w:hint="eastAsia"/>
                <w:kern w:val="0"/>
              </w:rPr>
              <w:t>25</w:t>
            </w:r>
            <w:r>
              <w:rPr>
                <w:rFonts w:ascii="宋体" w:hAnsi="宋体" w:cs="仿宋_GB2312" w:hint="eastAsia"/>
                <w:kern w:val="0"/>
              </w:rPr>
              <w:t>分）</w:t>
            </w:r>
          </w:p>
        </w:tc>
        <w:tc>
          <w:tcPr>
            <w:tcW w:w="2353" w:type="dxa"/>
            <w:vAlign w:val="center"/>
          </w:tcPr>
          <w:p w:rsidR="00392645" w:rsidRPr="00422E2A" w:rsidRDefault="00392645" w:rsidP="00392645">
            <w:pPr>
              <w:jc w:val="left"/>
              <w:textAlignment w:val="center"/>
              <w:rPr>
                <w:rFonts w:ascii="宋体" w:hAnsi="宋体" w:cs="宋体"/>
                <w:color w:val="000000"/>
                <w:kern w:val="0"/>
                <w:sz w:val="24"/>
                <w:szCs w:val="24"/>
              </w:rPr>
            </w:pPr>
            <w:r>
              <w:rPr>
                <w:rFonts w:ascii="宋体" w:hAnsi="宋体" w:hint="eastAsia"/>
                <w:kern w:val="0"/>
              </w:rPr>
              <w:t>处理应急事件及时率</w:t>
            </w:r>
          </w:p>
        </w:tc>
        <w:tc>
          <w:tcPr>
            <w:tcW w:w="1615" w:type="dxa"/>
            <w:vAlign w:val="center"/>
          </w:tcPr>
          <w:p w:rsidR="00392645" w:rsidRPr="00422E2A" w:rsidRDefault="00392645" w:rsidP="00392645">
            <w:pPr>
              <w:jc w:val="left"/>
              <w:textAlignment w:val="center"/>
              <w:rPr>
                <w:rFonts w:ascii="宋体" w:hAnsi="宋体" w:cs="宋体"/>
                <w:color w:val="000000"/>
                <w:kern w:val="0"/>
                <w:sz w:val="24"/>
                <w:szCs w:val="24"/>
              </w:rPr>
            </w:pPr>
            <w:r>
              <w:rPr>
                <w:rFonts w:ascii="宋体" w:hAnsi="宋体" w:hint="eastAsia"/>
                <w:kern w:val="0"/>
              </w:rPr>
              <w:t>100%</w:t>
            </w:r>
          </w:p>
        </w:tc>
        <w:tc>
          <w:tcPr>
            <w:tcW w:w="1453" w:type="dxa"/>
            <w:vAlign w:val="center"/>
          </w:tcPr>
          <w:p w:rsidR="00392645" w:rsidRPr="00422E2A" w:rsidRDefault="00392645" w:rsidP="00392645">
            <w:pPr>
              <w:jc w:val="left"/>
              <w:textAlignment w:val="center"/>
              <w:rPr>
                <w:rFonts w:ascii="宋体" w:hAnsi="宋体" w:cs="宋体"/>
                <w:color w:val="000000"/>
                <w:kern w:val="0"/>
                <w:sz w:val="24"/>
                <w:szCs w:val="24"/>
              </w:rPr>
            </w:pPr>
            <w:r>
              <w:rPr>
                <w:rFonts w:ascii="宋体" w:hAnsi="宋体" w:hint="eastAsia"/>
                <w:kern w:val="0"/>
              </w:rPr>
              <w:t>100%</w:t>
            </w:r>
          </w:p>
        </w:tc>
        <w:tc>
          <w:tcPr>
            <w:tcW w:w="966" w:type="dxa"/>
            <w:vAlign w:val="center"/>
          </w:tcPr>
          <w:p w:rsidR="00392645" w:rsidRPr="00422E2A" w:rsidRDefault="0074756A" w:rsidP="00392645">
            <w:pPr>
              <w:snapToGrid w:val="0"/>
              <w:jc w:val="center"/>
              <w:rPr>
                <w:rFonts w:ascii="宋体" w:hAnsi="宋体"/>
                <w:kern w:val="0"/>
              </w:rPr>
            </w:pPr>
            <w:r>
              <w:rPr>
                <w:rFonts w:ascii="宋体" w:hAnsi="宋体" w:hint="eastAsia"/>
                <w:kern w:val="0"/>
              </w:rPr>
              <w:t>25</w:t>
            </w:r>
          </w:p>
        </w:tc>
      </w:tr>
      <w:tr w:rsidR="00392645" w:rsidRPr="00422E2A" w:rsidTr="002545F9">
        <w:trPr>
          <w:trHeight w:val="472"/>
          <w:jc w:val="center"/>
        </w:trPr>
        <w:tc>
          <w:tcPr>
            <w:tcW w:w="1187" w:type="dxa"/>
            <w:vMerge/>
            <w:vAlign w:val="center"/>
          </w:tcPr>
          <w:p w:rsidR="00392645" w:rsidRPr="00422E2A" w:rsidRDefault="00392645" w:rsidP="00392645">
            <w:pPr>
              <w:widowControl/>
              <w:snapToGrid w:val="0"/>
              <w:jc w:val="center"/>
              <w:rPr>
                <w:rFonts w:ascii="宋体" w:hAnsi="宋体"/>
                <w:kern w:val="0"/>
              </w:rPr>
            </w:pPr>
          </w:p>
        </w:tc>
        <w:tc>
          <w:tcPr>
            <w:tcW w:w="1374" w:type="dxa"/>
            <w:vAlign w:val="center"/>
          </w:tcPr>
          <w:p w:rsidR="00392645" w:rsidRPr="00422E2A" w:rsidRDefault="00392645" w:rsidP="00392645">
            <w:pPr>
              <w:jc w:val="center"/>
              <w:textAlignment w:val="center"/>
              <w:rPr>
                <w:rFonts w:ascii="宋体" w:hAnsi="宋体" w:cs="宋体"/>
                <w:color w:val="000000"/>
                <w:kern w:val="0"/>
                <w:sz w:val="24"/>
                <w:szCs w:val="24"/>
                <w:highlight w:val="yellow"/>
              </w:rPr>
            </w:pPr>
            <w:r>
              <w:rPr>
                <w:rFonts w:ascii="宋体" w:hAnsi="宋体" w:hint="eastAsia"/>
                <w:kern w:val="0"/>
              </w:rPr>
              <w:t>成本指标</w:t>
            </w:r>
            <w:r>
              <w:rPr>
                <w:rFonts w:ascii="宋体" w:hAnsi="宋体" w:cs="仿宋_GB2312" w:hint="eastAsia"/>
                <w:kern w:val="0"/>
              </w:rPr>
              <w:t>（5分）</w:t>
            </w:r>
          </w:p>
        </w:tc>
        <w:tc>
          <w:tcPr>
            <w:tcW w:w="2353" w:type="dxa"/>
            <w:vAlign w:val="center"/>
          </w:tcPr>
          <w:p w:rsidR="00392645" w:rsidRPr="00422E2A" w:rsidRDefault="00392645" w:rsidP="00392645">
            <w:pPr>
              <w:jc w:val="left"/>
              <w:textAlignment w:val="center"/>
              <w:rPr>
                <w:rFonts w:ascii="宋体" w:hAnsi="宋体"/>
                <w:kern w:val="0"/>
              </w:rPr>
            </w:pPr>
          </w:p>
        </w:tc>
        <w:tc>
          <w:tcPr>
            <w:tcW w:w="1615" w:type="dxa"/>
            <w:vAlign w:val="center"/>
          </w:tcPr>
          <w:p w:rsidR="00392645" w:rsidRPr="00422E2A" w:rsidRDefault="00392645" w:rsidP="00392645">
            <w:pPr>
              <w:jc w:val="left"/>
              <w:textAlignment w:val="center"/>
              <w:rPr>
                <w:rFonts w:ascii="宋体" w:hAnsi="宋体"/>
                <w:kern w:val="0"/>
              </w:rPr>
            </w:pPr>
          </w:p>
        </w:tc>
        <w:tc>
          <w:tcPr>
            <w:tcW w:w="1453" w:type="dxa"/>
            <w:vAlign w:val="center"/>
          </w:tcPr>
          <w:p w:rsidR="00392645" w:rsidRPr="00422E2A" w:rsidRDefault="00392645" w:rsidP="00392645">
            <w:pPr>
              <w:jc w:val="left"/>
              <w:textAlignment w:val="center"/>
              <w:rPr>
                <w:rFonts w:ascii="宋体" w:hAnsi="宋体"/>
                <w:kern w:val="0"/>
              </w:rPr>
            </w:pPr>
          </w:p>
        </w:tc>
        <w:tc>
          <w:tcPr>
            <w:tcW w:w="966" w:type="dxa"/>
            <w:vAlign w:val="center"/>
          </w:tcPr>
          <w:p w:rsidR="00392645" w:rsidRPr="00422E2A" w:rsidRDefault="00392645" w:rsidP="00392645">
            <w:pPr>
              <w:jc w:val="center"/>
              <w:textAlignment w:val="center"/>
              <w:rPr>
                <w:rFonts w:ascii="宋体" w:hAnsi="宋体"/>
                <w:kern w:val="0"/>
              </w:rPr>
            </w:pPr>
          </w:p>
        </w:tc>
      </w:tr>
      <w:tr w:rsidR="00422E2A" w:rsidRPr="00422E2A" w:rsidTr="002545F9">
        <w:trPr>
          <w:trHeight w:val="554"/>
          <w:jc w:val="center"/>
        </w:trPr>
        <w:tc>
          <w:tcPr>
            <w:tcW w:w="1187" w:type="dxa"/>
            <w:vAlign w:val="center"/>
          </w:tcPr>
          <w:p w:rsidR="00422E2A" w:rsidRPr="00422E2A" w:rsidRDefault="00422E2A" w:rsidP="00422E2A">
            <w:pPr>
              <w:snapToGrid w:val="0"/>
              <w:jc w:val="center"/>
              <w:rPr>
                <w:rFonts w:ascii="宋体" w:hAnsi="宋体"/>
                <w:kern w:val="0"/>
              </w:rPr>
            </w:pPr>
          </w:p>
        </w:tc>
        <w:tc>
          <w:tcPr>
            <w:tcW w:w="1374" w:type="dxa"/>
            <w:vAlign w:val="center"/>
          </w:tcPr>
          <w:p w:rsidR="00422E2A" w:rsidRPr="00422E2A" w:rsidRDefault="00422E2A" w:rsidP="00422E2A">
            <w:pPr>
              <w:jc w:val="center"/>
              <w:textAlignment w:val="center"/>
              <w:rPr>
                <w:rFonts w:ascii="宋体" w:hAnsi="宋体" w:cs="宋体"/>
                <w:color w:val="000000"/>
                <w:kern w:val="0"/>
                <w:sz w:val="24"/>
                <w:szCs w:val="24"/>
                <w:highlight w:val="yellow"/>
              </w:rPr>
            </w:pPr>
            <w:r w:rsidRPr="00422E2A">
              <w:rPr>
                <w:rFonts w:ascii="宋体" w:hAnsi="宋体" w:cs="宋体" w:hint="eastAsia"/>
                <w:color w:val="000000"/>
                <w:kern w:val="0"/>
                <w:sz w:val="24"/>
                <w:szCs w:val="24"/>
                <w:highlight w:val="yellow"/>
              </w:rPr>
              <w:t>合计</w:t>
            </w:r>
          </w:p>
        </w:tc>
        <w:tc>
          <w:tcPr>
            <w:tcW w:w="2353" w:type="dxa"/>
            <w:vAlign w:val="center"/>
          </w:tcPr>
          <w:p w:rsidR="00422E2A" w:rsidRPr="00422E2A" w:rsidRDefault="00422E2A" w:rsidP="00422E2A">
            <w:pPr>
              <w:jc w:val="left"/>
              <w:textAlignment w:val="center"/>
              <w:rPr>
                <w:rFonts w:ascii="宋体" w:hAnsi="宋体" w:cs="宋体"/>
                <w:color w:val="000000"/>
                <w:kern w:val="0"/>
                <w:sz w:val="24"/>
                <w:szCs w:val="24"/>
              </w:rPr>
            </w:pPr>
          </w:p>
        </w:tc>
        <w:tc>
          <w:tcPr>
            <w:tcW w:w="1615" w:type="dxa"/>
            <w:vAlign w:val="center"/>
          </w:tcPr>
          <w:p w:rsidR="00422E2A" w:rsidRPr="00422E2A" w:rsidRDefault="00422E2A" w:rsidP="00422E2A">
            <w:pPr>
              <w:jc w:val="left"/>
              <w:textAlignment w:val="center"/>
              <w:rPr>
                <w:rFonts w:ascii="宋体" w:hAnsi="宋体" w:cs="宋体"/>
                <w:color w:val="000000"/>
                <w:kern w:val="0"/>
                <w:sz w:val="24"/>
                <w:szCs w:val="24"/>
              </w:rPr>
            </w:pPr>
          </w:p>
        </w:tc>
        <w:tc>
          <w:tcPr>
            <w:tcW w:w="1453" w:type="dxa"/>
            <w:vAlign w:val="center"/>
          </w:tcPr>
          <w:p w:rsidR="00422E2A" w:rsidRPr="00422E2A" w:rsidRDefault="00422E2A" w:rsidP="00422E2A">
            <w:pPr>
              <w:jc w:val="left"/>
              <w:textAlignment w:val="center"/>
              <w:rPr>
                <w:rFonts w:ascii="宋体" w:hAnsi="宋体"/>
                <w:kern w:val="0"/>
              </w:rPr>
            </w:pPr>
          </w:p>
        </w:tc>
        <w:tc>
          <w:tcPr>
            <w:tcW w:w="966" w:type="dxa"/>
            <w:vAlign w:val="center"/>
          </w:tcPr>
          <w:p w:rsidR="00422E2A" w:rsidRPr="00422E2A" w:rsidRDefault="0074756A" w:rsidP="00422E2A">
            <w:pPr>
              <w:jc w:val="center"/>
              <w:textAlignment w:val="center"/>
              <w:rPr>
                <w:rFonts w:ascii="宋体" w:hAnsi="宋体"/>
                <w:kern w:val="0"/>
              </w:rPr>
            </w:pPr>
            <w:r>
              <w:rPr>
                <w:rFonts w:ascii="宋体" w:hAnsi="宋体" w:hint="eastAsia"/>
                <w:kern w:val="0"/>
              </w:rPr>
              <w:t>25</w:t>
            </w:r>
          </w:p>
        </w:tc>
      </w:tr>
    </w:tbl>
    <w:p w:rsidR="00422E2A" w:rsidRDefault="00422E2A" w:rsidP="00422E2A">
      <w:pPr>
        <w:widowControl/>
        <w:spacing w:line="520" w:lineRule="exact"/>
        <w:ind w:firstLine="570"/>
        <w:jc w:val="left"/>
        <w:rPr>
          <w:rFonts w:ascii="宋体" w:cs="宋体"/>
          <w:color w:val="000000"/>
          <w:kern w:val="0"/>
          <w:sz w:val="28"/>
          <w:szCs w:val="28"/>
        </w:rPr>
      </w:pPr>
      <w:r w:rsidRPr="00422E2A">
        <w:rPr>
          <w:rFonts w:ascii="宋体" w:cs="宋体" w:hint="eastAsia"/>
          <w:color w:val="000000"/>
          <w:kern w:val="0"/>
          <w:sz w:val="28"/>
          <w:szCs w:val="28"/>
        </w:rPr>
        <w:t>二级指标数量指标</w:t>
      </w:r>
      <w:r w:rsidR="00E43C4A">
        <w:rPr>
          <w:rFonts w:ascii="宋体" w:cs="宋体" w:hint="eastAsia"/>
          <w:color w:val="000000"/>
          <w:kern w:val="0"/>
          <w:sz w:val="28"/>
          <w:szCs w:val="28"/>
        </w:rPr>
        <w:t>,</w:t>
      </w:r>
      <w:r w:rsidR="00E43C4A" w:rsidRPr="00422E2A">
        <w:rPr>
          <w:rFonts w:ascii="宋体" w:cs="宋体" w:hint="eastAsia"/>
          <w:color w:val="000000"/>
          <w:kern w:val="0"/>
          <w:sz w:val="28"/>
          <w:szCs w:val="28"/>
        </w:rPr>
        <w:t>未设定三级指标（</w:t>
      </w:r>
      <w:r w:rsidR="0074756A">
        <w:rPr>
          <w:rFonts w:ascii="宋体" w:cs="宋体" w:hint="eastAsia"/>
          <w:color w:val="000000"/>
          <w:kern w:val="0"/>
          <w:sz w:val="28"/>
          <w:szCs w:val="28"/>
        </w:rPr>
        <w:t>5</w:t>
      </w:r>
      <w:r w:rsidR="00E43C4A" w:rsidRPr="00422E2A">
        <w:rPr>
          <w:rFonts w:ascii="宋体" w:cs="宋体" w:hint="eastAsia"/>
          <w:color w:val="000000"/>
          <w:kern w:val="0"/>
          <w:sz w:val="28"/>
          <w:szCs w:val="28"/>
        </w:rPr>
        <w:t>分），未得分，扣</w:t>
      </w:r>
      <w:r w:rsidR="0074756A">
        <w:rPr>
          <w:rFonts w:ascii="宋体" w:cs="宋体" w:hint="eastAsia"/>
          <w:color w:val="000000"/>
          <w:kern w:val="0"/>
          <w:sz w:val="28"/>
          <w:szCs w:val="28"/>
        </w:rPr>
        <w:t>5</w:t>
      </w:r>
      <w:r w:rsidR="00E43C4A" w:rsidRPr="00422E2A">
        <w:rPr>
          <w:rFonts w:ascii="宋体" w:cs="宋体"/>
          <w:color w:val="000000"/>
          <w:kern w:val="0"/>
          <w:sz w:val="28"/>
          <w:szCs w:val="28"/>
        </w:rPr>
        <w:t>分</w:t>
      </w:r>
      <w:r w:rsidR="00E43C4A" w:rsidRPr="00422E2A">
        <w:rPr>
          <w:rFonts w:ascii="宋体" w:cs="宋体" w:hint="eastAsia"/>
          <w:color w:val="000000"/>
          <w:kern w:val="0"/>
          <w:sz w:val="28"/>
          <w:szCs w:val="28"/>
        </w:rPr>
        <w:t>。</w:t>
      </w:r>
    </w:p>
    <w:p w:rsidR="00E43C4A" w:rsidRPr="00422E2A" w:rsidRDefault="00E43C4A" w:rsidP="00E43C4A">
      <w:pPr>
        <w:widowControl/>
        <w:spacing w:line="520" w:lineRule="exact"/>
        <w:ind w:firstLine="570"/>
        <w:jc w:val="left"/>
        <w:rPr>
          <w:rFonts w:ascii="宋体" w:cs="宋体"/>
          <w:color w:val="000000"/>
          <w:kern w:val="0"/>
          <w:sz w:val="28"/>
          <w:szCs w:val="28"/>
        </w:rPr>
      </w:pPr>
      <w:r w:rsidRPr="00422E2A">
        <w:rPr>
          <w:rFonts w:ascii="宋体" w:cs="宋体" w:hint="eastAsia"/>
          <w:color w:val="000000"/>
          <w:kern w:val="0"/>
          <w:sz w:val="28"/>
          <w:szCs w:val="28"/>
        </w:rPr>
        <w:t>二级指标</w:t>
      </w:r>
      <w:r>
        <w:rPr>
          <w:rFonts w:ascii="宋体" w:cs="宋体" w:hint="eastAsia"/>
          <w:color w:val="000000"/>
          <w:kern w:val="0"/>
          <w:sz w:val="28"/>
          <w:szCs w:val="28"/>
        </w:rPr>
        <w:t>质量</w:t>
      </w:r>
      <w:r w:rsidRPr="00422E2A">
        <w:rPr>
          <w:rFonts w:ascii="宋体" w:cs="宋体" w:hint="eastAsia"/>
          <w:color w:val="000000"/>
          <w:kern w:val="0"/>
          <w:sz w:val="28"/>
          <w:szCs w:val="28"/>
        </w:rPr>
        <w:t>指标</w:t>
      </w:r>
      <w:r>
        <w:rPr>
          <w:rFonts w:ascii="宋体" w:cs="宋体" w:hint="eastAsia"/>
          <w:color w:val="000000"/>
          <w:kern w:val="0"/>
          <w:sz w:val="28"/>
          <w:szCs w:val="28"/>
        </w:rPr>
        <w:t>,</w:t>
      </w:r>
      <w:r w:rsidRPr="00422E2A">
        <w:rPr>
          <w:rFonts w:ascii="宋体" w:cs="宋体" w:hint="eastAsia"/>
          <w:color w:val="000000"/>
          <w:kern w:val="0"/>
          <w:sz w:val="28"/>
          <w:szCs w:val="28"/>
        </w:rPr>
        <w:t>未设定三级指标（</w:t>
      </w:r>
      <w:r>
        <w:rPr>
          <w:rFonts w:ascii="宋体" w:cs="宋体"/>
          <w:color w:val="000000"/>
          <w:kern w:val="0"/>
          <w:sz w:val="28"/>
          <w:szCs w:val="28"/>
        </w:rPr>
        <w:t>5</w:t>
      </w:r>
      <w:r w:rsidRPr="00422E2A">
        <w:rPr>
          <w:rFonts w:ascii="宋体" w:cs="宋体" w:hint="eastAsia"/>
          <w:color w:val="000000"/>
          <w:kern w:val="0"/>
          <w:sz w:val="28"/>
          <w:szCs w:val="28"/>
        </w:rPr>
        <w:t>分），未得分，扣</w:t>
      </w:r>
      <w:r>
        <w:rPr>
          <w:rFonts w:ascii="宋体" w:cs="宋体"/>
          <w:color w:val="000000"/>
          <w:kern w:val="0"/>
          <w:sz w:val="28"/>
          <w:szCs w:val="28"/>
        </w:rPr>
        <w:t>5</w:t>
      </w:r>
      <w:r w:rsidRPr="00422E2A">
        <w:rPr>
          <w:rFonts w:ascii="宋体" w:cs="宋体"/>
          <w:color w:val="000000"/>
          <w:kern w:val="0"/>
          <w:sz w:val="28"/>
          <w:szCs w:val="28"/>
        </w:rPr>
        <w:t>分</w:t>
      </w:r>
      <w:r w:rsidRPr="00422E2A">
        <w:rPr>
          <w:rFonts w:ascii="宋体" w:cs="宋体" w:hint="eastAsia"/>
          <w:color w:val="000000"/>
          <w:kern w:val="0"/>
          <w:sz w:val="28"/>
          <w:szCs w:val="28"/>
        </w:rPr>
        <w:t>。</w:t>
      </w:r>
    </w:p>
    <w:p w:rsidR="00422E2A" w:rsidRPr="004802B5" w:rsidRDefault="00422E2A" w:rsidP="004802B5">
      <w:pPr>
        <w:widowControl/>
        <w:spacing w:line="520" w:lineRule="exact"/>
        <w:ind w:firstLine="570"/>
        <w:jc w:val="left"/>
        <w:rPr>
          <w:rFonts w:ascii="宋体" w:cs="宋体"/>
          <w:color w:val="000000"/>
          <w:kern w:val="0"/>
          <w:sz w:val="28"/>
          <w:szCs w:val="28"/>
        </w:rPr>
      </w:pPr>
      <w:r w:rsidRPr="00422E2A">
        <w:rPr>
          <w:rFonts w:ascii="宋体" w:cs="宋体" w:hint="eastAsia"/>
          <w:color w:val="000000"/>
          <w:kern w:val="0"/>
          <w:sz w:val="28"/>
          <w:szCs w:val="28"/>
        </w:rPr>
        <w:t>二级指标成本指标</w:t>
      </w:r>
      <w:r w:rsidR="00E43C4A">
        <w:rPr>
          <w:rFonts w:ascii="宋体" w:cs="宋体" w:hint="eastAsia"/>
          <w:color w:val="000000"/>
          <w:kern w:val="0"/>
          <w:sz w:val="28"/>
          <w:szCs w:val="28"/>
        </w:rPr>
        <w:t>，</w:t>
      </w:r>
      <w:r w:rsidRPr="00422E2A">
        <w:rPr>
          <w:rFonts w:ascii="宋体" w:cs="宋体" w:hint="eastAsia"/>
          <w:color w:val="000000"/>
          <w:kern w:val="0"/>
          <w:sz w:val="28"/>
          <w:szCs w:val="28"/>
        </w:rPr>
        <w:t>未设定三级指标（</w:t>
      </w:r>
      <w:r w:rsidR="00E43C4A">
        <w:rPr>
          <w:rFonts w:ascii="宋体" w:cs="宋体"/>
          <w:color w:val="000000"/>
          <w:kern w:val="0"/>
          <w:sz w:val="28"/>
          <w:szCs w:val="28"/>
        </w:rPr>
        <w:t>5</w:t>
      </w:r>
      <w:r w:rsidRPr="00422E2A">
        <w:rPr>
          <w:rFonts w:ascii="宋体" w:cs="宋体" w:hint="eastAsia"/>
          <w:color w:val="000000"/>
          <w:kern w:val="0"/>
          <w:sz w:val="28"/>
          <w:szCs w:val="28"/>
        </w:rPr>
        <w:t>分），未得分，扣</w:t>
      </w:r>
      <w:r w:rsidR="00E43C4A">
        <w:rPr>
          <w:rFonts w:ascii="宋体" w:cs="宋体"/>
          <w:color w:val="000000"/>
          <w:kern w:val="0"/>
          <w:sz w:val="28"/>
          <w:szCs w:val="28"/>
        </w:rPr>
        <w:t>5</w:t>
      </w:r>
      <w:r w:rsidRPr="00422E2A">
        <w:rPr>
          <w:rFonts w:ascii="宋体" w:cs="宋体"/>
          <w:color w:val="000000"/>
          <w:kern w:val="0"/>
          <w:sz w:val="28"/>
          <w:szCs w:val="28"/>
        </w:rPr>
        <w:t>分</w:t>
      </w:r>
      <w:r w:rsidRPr="00422E2A">
        <w:rPr>
          <w:rFonts w:ascii="宋体" w:cs="宋体" w:hint="eastAsia"/>
          <w:color w:val="000000"/>
          <w:kern w:val="0"/>
          <w:sz w:val="28"/>
          <w:szCs w:val="28"/>
        </w:rPr>
        <w:t>。</w:t>
      </w:r>
    </w:p>
    <w:bookmarkEnd w:id="9"/>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（2）效益指标完成情况分析。</w:t>
      </w:r>
    </w:p>
    <w:p w:rsidR="004802B5" w:rsidRPr="0074756A" w:rsidRDefault="00422E2A" w:rsidP="004802B5">
      <w:pPr>
        <w:widowControl/>
        <w:spacing w:line="520" w:lineRule="exact"/>
        <w:ind w:firstLine="570"/>
        <w:jc w:val="left"/>
        <w:rPr>
          <w:rFonts w:ascii="宋体" w:cs="宋体"/>
          <w:color w:val="000000"/>
          <w:kern w:val="0"/>
          <w:sz w:val="28"/>
          <w:szCs w:val="28"/>
        </w:rPr>
      </w:pPr>
      <w:bookmarkStart w:id="10" w:name="_Hlk70516205"/>
      <w:r w:rsidRPr="00422E2A">
        <w:rPr>
          <w:rFonts w:ascii="宋体" w:cs="宋体"/>
          <w:color w:val="000000"/>
          <w:kern w:val="0"/>
          <w:sz w:val="28"/>
          <w:szCs w:val="28"/>
        </w:rPr>
        <w:t>效益指标合计</w:t>
      </w:r>
      <w:r w:rsidR="0074756A">
        <w:rPr>
          <w:rFonts w:ascii="宋体" w:cs="宋体" w:hint="eastAsia"/>
          <w:color w:val="000000"/>
          <w:kern w:val="0"/>
          <w:sz w:val="28"/>
          <w:szCs w:val="28"/>
        </w:rPr>
        <w:t>30</w:t>
      </w:r>
      <w:r w:rsidRPr="00422E2A">
        <w:rPr>
          <w:rFonts w:ascii="宋体" w:cs="宋体"/>
          <w:color w:val="000000"/>
          <w:kern w:val="0"/>
          <w:sz w:val="28"/>
          <w:szCs w:val="28"/>
        </w:rPr>
        <w:t xml:space="preserve">分，实际得分 </w:t>
      </w:r>
      <w:r w:rsidR="0074756A">
        <w:rPr>
          <w:rFonts w:ascii="宋体" w:cs="宋体" w:hint="eastAsia"/>
          <w:color w:val="000000"/>
          <w:kern w:val="0"/>
          <w:sz w:val="28"/>
          <w:szCs w:val="28"/>
        </w:rPr>
        <w:t>24</w:t>
      </w:r>
      <w:r w:rsidRPr="00422E2A">
        <w:rPr>
          <w:rFonts w:ascii="宋体" w:cs="宋体"/>
          <w:color w:val="000000"/>
          <w:kern w:val="0"/>
          <w:sz w:val="28"/>
          <w:szCs w:val="28"/>
        </w:rPr>
        <w:t xml:space="preserve">分，指标完成率为 </w:t>
      </w:r>
      <w:r w:rsidR="0074756A">
        <w:rPr>
          <w:rFonts w:ascii="宋体" w:cs="宋体" w:hint="eastAsia"/>
          <w:color w:val="000000"/>
          <w:kern w:val="0"/>
          <w:sz w:val="28"/>
          <w:szCs w:val="28"/>
        </w:rPr>
        <w:t>80</w:t>
      </w:r>
      <w:r w:rsidRPr="00422E2A">
        <w:rPr>
          <w:rFonts w:ascii="宋体" w:cs="宋体"/>
          <w:color w:val="000000"/>
          <w:kern w:val="0"/>
          <w:sz w:val="28"/>
          <w:szCs w:val="28"/>
        </w:rPr>
        <w:t>%。</w:t>
      </w:r>
      <w:r w:rsidR="0074756A">
        <w:rPr>
          <w:rFonts w:ascii="宋体" w:cs="宋体" w:hint="eastAsia"/>
          <w:color w:val="000000"/>
          <w:kern w:val="0"/>
          <w:sz w:val="28"/>
          <w:szCs w:val="28"/>
        </w:rPr>
        <w:t>效益</w:t>
      </w:r>
      <w:r w:rsidR="0074756A" w:rsidRPr="00422E2A">
        <w:rPr>
          <w:rFonts w:asci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7"/>
        <w:gridCol w:w="1374"/>
        <w:gridCol w:w="2353"/>
        <w:gridCol w:w="1615"/>
        <w:gridCol w:w="1453"/>
        <w:gridCol w:w="966"/>
      </w:tblGrid>
      <w:tr w:rsidR="0074756A" w:rsidTr="00171C90">
        <w:trPr>
          <w:trHeight w:val="567"/>
          <w:jc w:val="center"/>
        </w:trPr>
        <w:tc>
          <w:tcPr>
            <w:tcW w:w="1076" w:type="dxa"/>
            <w:vMerge w:val="restart"/>
            <w:vAlign w:val="center"/>
          </w:tcPr>
          <w:bookmarkEnd w:id="10"/>
          <w:p w:rsidR="0074756A" w:rsidRDefault="0074756A" w:rsidP="00171C90">
            <w:pPr>
              <w:snapToGrid w:val="0"/>
              <w:jc w:val="center"/>
              <w:rPr>
                <w:rFonts w:ascii="宋体" w:hAnsi="宋体" w:cs="仿宋_GB2312"/>
                <w:kern w:val="0"/>
              </w:rPr>
            </w:pPr>
            <w:r>
              <w:rPr>
                <w:rFonts w:ascii="宋体" w:hAnsi="宋体" w:cs="仿宋_GB2312" w:hint="eastAsia"/>
                <w:kern w:val="0"/>
              </w:rPr>
              <w:t>效益指标</w:t>
            </w:r>
          </w:p>
          <w:p w:rsidR="0074756A" w:rsidRDefault="0074756A" w:rsidP="00171C90">
            <w:pPr>
              <w:snapToGrid w:val="0"/>
              <w:jc w:val="center"/>
              <w:rPr>
                <w:rFonts w:ascii="宋体" w:hAnsi="宋体" w:cs="仿宋_GB2312"/>
                <w:kern w:val="0"/>
              </w:rPr>
            </w:pPr>
            <w:r>
              <w:rPr>
                <w:rFonts w:ascii="宋体" w:hAnsi="宋体" w:cs="仿宋_GB2312" w:hint="eastAsia"/>
                <w:kern w:val="0"/>
              </w:rPr>
              <w:t>（30分）</w:t>
            </w:r>
          </w:p>
        </w:tc>
        <w:tc>
          <w:tcPr>
            <w:tcW w:w="1247" w:type="dxa"/>
            <w:vAlign w:val="center"/>
          </w:tcPr>
          <w:p w:rsidR="0074756A" w:rsidRDefault="0074756A" w:rsidP="00171C90">
            <w:pPr>
              <w:widowControl/>
              <w:snapToGrid w:val="0"/>
              <w:jc w:val="center"/>
              <w:rPr>
                <w:rFonts w:ascii="宋体" w:hAnsi="宋体"/>
                <w:kern w:val="0"/>
              </w:rPr>
            </w:pPr>
            <w:r>
              <w:rPr>
                <w:rFonts w:ascii="宋体" w:hAnsi="宋体" w:cs="仿宋_GB2312" w:hint="eastAsia"/>
                <w:kern w:val="0"/>
              </w:rPr>
              <w:t>经济效益指标（2分）</w:t>
            </w:r>
          </w:p>
        </w:tc>
        <w:tc>
          <w:tcPr>
            <w:tcW w:w="2135" w:type="dxa"/>
            <w:vAlign w:val="center"/>
          </w:tcPr>
          <w:p w:rsidR="0074756A" w:rsidRDefault="0074756A" w:rsidP="00171C90">
            <w:pPr>
              <w:widowControl/>
              <w:snapToGrid w:val="0"/>
              <w:jc w:val="center"/>
              <w:rPr>
                <w:rFonts w:ascii="宋体" w:hAnsi="宋体"/>
                <w:kern w:val="0"/>
              </w:rPr>
            </w:pPr>
          </w:p>
        </w:tc>
        <w:tc>
          <w:tcPr>
            <w:tcW w:w="1466" w:type="dxa"/>
            <w:vAlign w:val="center"/>
          </w:tcPr>
          <w:p w:rsidR="0074756A" w:rsidRDefault="0074756A" w:rsidP="00171C90">
            <w:pPr>
              <w:widowControl/>
              <w:snapToGrid w:val="0"/>
              <w:jc w:val="center"/>
              <w:rPr>
                <w:rFonts w:ascii="宋体" w:hAnsi="宋体"/>
                <w:kern w:val="0"/>
              </w:rPr>
            </w:pPr>
          </w:p>
        </w:tc>
        <w:tc>
          <w:tcPr>
            <w:tcW w:w="1319" w:type="dxa"/>
            <w:vAlign w:val="center"/>
          </w:tcPr>
          <w:p w:rsidR="0074756A" w:rsidRDefault="0074756A" w:rsidP="00171C90">
            <w:pPr>
              <w:widowControl/>
              <w:snapToGrid w:val="0"/>
              <w:jc w:val="center"/>
              <w:rPr>
                <w:rFonts w:ascii="宋体" w:hAnsi="宋体"/>
                <w:kern w:val="0"/>
              </w:rPr>
            </w:pPr>
          </w:p>
        </w:tc>
        <w:tc>
          <w:tcPr>
            <w:tcW w:w="877" w:type="dxa"/>
            <w:vAlign w:val="center"/>
          </w:tcPr>
          <w:p w:rsidR="0074756A" w:rsidRDefault="0074756A" w:rsidP="00171C90">
            <w:pPr>
              <w:widowControl/>
              <w:snapToGrid w:val="0"/>
              <w:jc w:val="center"/>
              <w:rPr>
                <w:rFonts w:ascii="宋体" w:hAnsi="宋体"/>
                <w:kern w:val="0"/>
              </w:rPr>
            </w:pPr>
          </w:p>
        </w:tc>
      </w:tr>
      <w:tr w:rsidR="0074756A" w:rsidTr="00171C90">
        <w:trPr>
          <w:trHeight w:val="567"/>
          <w:jc w:val="center"/>
        </w:trPr>
        <w:tc>
          <w:tcPr>
            <w:tcW w:w="1076" w:type="dxa"/>
            <w:vMerge/>
            <w:vAlign w:val="center"/>
          </w:tcPr>
          <w:p w:rsidR="0074756A" w:rsidRDefault="0074756A" w:rsidP="00171C90">
            <w:pPr>
              <w:widowControl/>
              <w:snapToGrid w:val="0"/>
              <w:jc w:val="center"/>
              <w:rPr>
                <w:rFonts w:ascii="宋体" w:hAnsi="宋体"/>
                <w:kern w:val="0"/>
              </w:rPr>
            </w:pPr>
          </w:p>
        </w:tc>
        <w:tc>
          <w:tcPr>
            <w:tcW w:w="1247" w:type="dxa"/>
            <w:vAlign w:val="center"/>
          </w:tcPr>
          <w:p w:rsidR="0074756A" w:rsidRDefault="0074756A" w:rsidP="00171C90">
            <w:pPr>
              <w:widowControl/>
              <w:snapToGrid w:val="0"/>
              <w:jc w:val="center"/>
              <w:rPr>
                <w:rFonts w:ascii="宋体" w:hAnsi="宋体"/>
                <w:kern w:val="0"/>
              </w:rPr>
            </w:pPr>
            <w:r>
              <w:rPr>
                <w:rFonts w:ascii="宋体" w:hAnsi="宋体" w:cs="仿宋_GB2312" w:hint="eastAsia"/>
                <w:kern w:val="0"/>
              </w:rPr>
              <w:t>社会效益指标（2分）</w:t>
            </w:r>
          </w:p>
        </w:tc>
        <w:tc>
          <w:tcPr>
            <w:tcW w:w="2135" w:type="dxa"/>
            <w:vAlign w:val="center"/>
          </w:tcPr>
          <w:p w:rsidR="0074756A" w:rsidRDefault="0074756A" w:rsidP="00171C90">
            <w:pPr>
              <w:widowControl/>
              <w:snapToGrid w:val="0"/>
              <w:jc w:val="center"/>
              <w:rPr>
                <w:rFonts w:ascii="宋体" w:hAnsi="宋体"/>
                <w:kern w:val="0"/>
              </w:rPr>
            </w:pPr>
          </w:p>
        </w:tc>
        <w:tc>
          <w:tcPr>
            <w:tcW w:w="1466" w:type="dxa"/>
            <w:vAlign w:val="center"/>
          </w:tcPr>
          <w:p w:rsidR="0074756A" w:rsidRDefault="0074756A" w:rsidP="00171C90">
            <w:pPr>
              <w:widowControl/>
              <w:snapToGrid w:val="0"/>
              <w:jc w:val="center"/>
              <w:rPr>
                <w:rFonts w:ascii="宋体" w:hAnsi="宋体"/>
                <w:kern w:val="0"/>
              </w:rPr>
            </w:pPr>
          </w:p>
        </w:tc>
        <w:tc>
          <w:tcPr>
            <w:tcW w:w="1319" w:type="dxa"/>
            <w:vAlign w:val="center"/>
          </w:tcPr>
          <w:p w:rsidR="0074756A" w:rsidRDefault="0074756A" w:rsidP="00171C90">
            <w:pPr>
              <w:widowControl/>
              <w:snapToGrid w:val="0"/>
              <w:jc w:val="center"/>
              <w:rPr>
                <w:rFonts w:ascii="宋体" w:hAnsi="宋体"/>
                <w:kern w:val="0"/>
              </w:rPr>
            </w:pPr>
          </w:p>
        </w:tc>
        <w:tc>
          <w:tcPr>
            <w:tcW w:w="877" w:type="dxa"/>
            <w:vAlign w:val="center"/>
          </w:tcPr>
          <w:p w:rsidR="0074756A" w:rsidRDefault="0074756A" w:rsidP="00171C90">
            <w:pPr>
              <w:widowControl/>
              <w:snapToGrid w:val="0"/>
              <w:jc w:val="center"/>
              <w:rPr>
                <w:rFonts w:ascii="宋体" w:hAnsi="宋体"/>
                <w:kern w:val="0"/>
              </w:rPr>
            </w:pPr>
          </w:p>
        </w:tc>
      </w:tr>
      <w:tr w:rsidR="0074756A" w:rsidTr="00171C90">
        <w:trPr>
          <w:trHeight w:val="567"/>
          <w:jc w:val="center"/>
        </w:trPr>
        <w:tc>
          <w:tcPr>
            <w:tcW w:w="1076" w:type="dxa"/>
            <w:vMerge/>
            <w:vAlign w:val="center"/>
          </w:tcPr>
          <w:p w:rsidR="0074756A" w:rsidRDefault="0074756A" w:rsidP="00171C90">
            <w:pPr>
              <w:widowControl/>
              <w:snapToGrid w:val="0"/>
              <w:jc w:val="center"/>
              <w:rPr>
                <w:rFonts w:ascii="宋体" w:hAnsi="宋体"/>
                <w:kern w:val="0"/>
              </w:rPr>
            </w:pPr>
          </w:p>
        </w:tc>
        <w:tc>
          <w:tcPr>
            <w:tcW w:w="1247" w:type="dxa"/>
            <w:vAlign w:val="center"/>
          </w:tcPr>
          <w:p w:rsidR="0074756A" w:rsidRDefault="0074756A" w:rsidP="00171C90">
            <w:pPr>
              <w:widowControl/>
              <w:snapToGrid w:val="0"/>
              <w:jc w:val="center"/>
              <w:rPr>
                <w:rFonts w:ascii="宋体" w:hAnsi="宋体"/>
                <w:kern w:val="0"/>
              </w:rPr>
            </w:pPr>
            <w:r>
              <w:rPr>
                <w:rFonts w:ascii="宋体" w:hAnsi="宋体" w:cs="仿宋_GB2312" w:hint="eastAsia"/>
                <w:kern w:val="0"/>
              </w:rPr>
              <w:t>生态效益指标（2分）</w:t>
            </w:r>
          </w:p>
        </w:tc>
        <w:tc>
          <w:tcPr>
            <w:tcW w:w="2135" w:type="dxa"/>
            <w:vAlign w:val="center"/>
          </w:tcPr>
          <w:p w:rsidR="0074756A" w:rsidRDefault="0074756A" w:rsidP="00171C90">
            <w:pPr>
              <w:widowControl/>
              <w:snapToGrid w:val="0"/>
              <w:jc w:val="center"/>
              <w:rPr>
                <w:rFonts w:ascii="宋体" w:hAnsi="宋体"/>
                <w:kern w:val="0"/>
              </w:rPr>
            </w:pPr>
          </w:p>
        </w:tc>
        <w:tc>
          <w:tcPr>
            <w:tcW w:w="1466" w:type="dxa"/>
            <w:vAlign w:val="center"/>
          </w:tcPr>
          <w:p w:rsidR="0074756A" w:rsidRDefault="0074756A" w:rsidP="00171C90">
            <w:pPr>
              <w:widowControl/>
              <w:snapToGrid w:val="0"/>
              <w:jc w:val="center"/>
              <w:rPr>
                <w:rFonts w:ascii="宋体" w:hAnsi="宋体"/>
                <w:kern w:val="0"/>
              </w:rPr>
            </w:pPr>
          </w:p>
        </w:tc>
        <w:tc>
          <w:tcPr>
            <w:tcW w:w="1319" w:type="dxa"/>
            <w:vAlign w:val="center"/>
          </w:tcPr>
          <w:p w:rsidR="0074756A" w:rsidRDefault="0074756A" w:rsidP="00171C90">
            <w:pPr>
              <w:widowControl/>
              <w:snapToGrid w:val="0"/>
              <w:jc w:val="center"/>
              <w:rPr>
                <w:rFonts w:ascii="宋体" w:hAnsi="宋体"/>
                <w:kern w:val="0"/>
              </w:rPr>
            </w:pPr>
          </w:p>
        </w:tc>
        <w:tc>
          <w:tcPr>
            <w:tcW w:w="877" w:type="dxa"/>
            <w:vAlign w:val="center"/>
          </w:tcPr>
          <w:p w:rsidR="0074756A" w:rsidRDefault="0074756A" w:rsidP="00171C90">
            <w:pPr>
              <w:widowControl/>
              <w:snapToGrid w:val="0"/>
              <w:jc w:val="center"/>
              <w:rPr>
                <w:rFonts w:ascii="宋体" w:hAnsi="宋体"/>
                <w:kern w:val="0"/>
              </w:rPr>
            </w:pPr>
          </w:p>
        </w:tc>
      </w:tr>
      <w:tr w:rsidR="0074756A" w:rsidTr="00171C90">
        <w:trPr>
          <w:trHeight w:val="567"/>
          <w:jc w:val="center"/>
        </w:trPr>
        <w:tc>
          <w:tcPr>
            <w:tcW w:w="1076" w:type="dxa"/>
            <w:vMerge/>
            <w:vAlign w:val="center"/>
          </w:tcPr>
          <w:p w:rsidR="0074756A" w:rsidRDefault="0074756A" w:rsidP="00171C90">
            <w:pPr>
              <w:widowControl/>
              <w:snapToGrid w:val="0"/>
              <w:jc w:val="center"/>
              <w:rPr>
                <w:rFonts w:ascii="宋体" w:hAnsi="宋体"/>
                <w:kern w:val="0"/>
              </w:rPr>
            </w:pPr>
          </w:p>
        </w:tc>
        <w:tc>
          <w:tcPr>
            <w:tcW w:w="1247" w:type="dxa"/>
            <w:vAlign w:val="center"/>
          </w:tcPr>
          <w:p w:rsidR="0074756A" w:rsidRDefault="0074756A" w:rsidP="00171C90">
            <w:pPr>
              <w:widowControl/>
              <w:snapToGrid w:val="0"/>
              <w:jc w:val="center"/>
              <w:rPr>
                <w:rFonts w:ascii="宋体" w:hAnsi="宋体" w:cs="仿宋_GB2312" w:hint="eastAsia"/>
                <w:kern w:val="0"/>
              </w:rPr>
            </w:pPr>
            <w:r>
              <w:rPr>
                <w:rFonts w:ascii="宋体" w:hAnsi="宋体" w:cs="仿宋_GB2312" w:hint="eastAsia"/>
                <w:kern w:val="0"/>
              </w:rPr>
              <w:t>可持续性影响指标（12分）</w:t>
            </w:r>
          </w:p>
        </w:tc>
        <w:tc>
          <w:tcPr>
            <w:tcW w:w="2135" w:type="dxa"/>
            <w:vAlign w:val="center"/>
          </w:tcPr>
          <w:p w:rsidR="0074756A" w:rsidRDefault="0074756A" w:rsidP="00171C90">
            <w:pPr>
              <w:widowControl/>
              <w:snapToGrid w:val="0"/>
              <w:jc w:val="center"/>
              <w:rPr>
                <w:rFonts w:ascii="宋体" w:hAnsi="宋体"/>
                <w:kern w:val="0"/>
              </w:rPr>
            </w:pPr>
            <w:r w:rsidRPr="007F253C">
              <w:rPr>
                <w:rFonts w:ascii="宋体" w:hAnsi="宋体" w:hint="eastAsia"/>
                <w:kern w:val="0"/>
              </w:rPr>
              <w:t>是否有效处理各种发生或可能发生的突发事件项目</w:t>
            </w:r>
          </w:p>
        </w:tc>
        <w:tc>
          <w:tcPr>
            <w:tcW w:w="1466" w:type="dxa"/>
            <w:vAlign w:val="center"/>
          </w:tcPr>
          <w:p w:rsidR="0074756A" w:rsidRDefault="0074756A" w:rsidP="00171C90">
            <w:pPr>
              <w:widowControl/>
              <w:snapToGrid w:val="0"/>
              <w:jc w:val="center"/>
              <w:rPr>
                <w:rFonts w:ascii="宋体" w:hAnsi="宋体"/>
                <w:kern w:val="0"/>
              </w:rPr>
            </w:pPr>
            <w:r>
              <w:rPr>
                <w:rFonts w:ascii="宋体" w:hAnsi="宋体" w:hint="eastAsia"/>
                <w:kern w:val="0"/>
              </w:rPr>
              <w:t>达到预期</w:t>
            </w:r>
          </w:p>
        </w:tc>
        <w:tc>
          <w:tcPr>
            <w:tcW w:w="1319" w:type="dxa"/>
            <w:vAlign w:val="center"/>
          </w:tcPr>
          <w:p w:rsidR="0074756A" w:rsidRDefault="0074756A" w:rsidP="00171C90">
            <w:pPr>
              <w:widowControl/>
              <w:snapToGrid w:val="0"/>
              <w:jc w:val="center"/>
              <w:rPr>
                <w:rFonts w:ascii="宋体" w:hAnsi="宋体"/>
                <w:kern w:val="0"/>
              </w:rPr>
            </w:pPr>
            <w:r>
              <w:rPr>
                <w:rFonts w:ascii="宋体" w:hAnsi="宋体" w:hint="eastAsia"/>
                <w:kern w:val="0"/>
              </w:rPr>
              <w:t>达到预期</w:t>
            </w:r>
          </w:p>
        </w:tc>
        <w:tc>
          <w:tcPr>
            <w:tcW w:w="877" w:type="dxa"/>
            <w:vAlign w:val="center"/>
          </w:tcPr>
          <w:p w:rsidR="0074756A" w:rsidRDefault="0074756A" w:rsidP="00171C90">
            <w:pPr>
              <w:widowControl/>
              <w:snapToGrid w:val="0"/>
              <w:jc w:val="center"/>
              <w:rPr>
                <w:rFonts w:ascii="宋体" w:hAnsi="宋体"/>
                <w:kern w:val="0"/>
              </w:rPr>
            </w:pPr>
            <w:r>
              <w:rPr>
                <w:rFonts w:ascii="宋体" w:hAnsi="宋体" w:hint="eastAsia"/>
                <w:kern w:val="0"/>
              </w:rPr>
              <w:t>12</w:t>
            </w:r>
          </w:p>
        </w:tc>
      </w:tr>
      <w:tr w:rsidR="0074756A" w:rsidRPr="00C132B5" w:rsidTr="00171C90">
        <w:trPr>
          <w:trHeight w:val="567"/>
          <w:jc w:val="center"/>
        </w:trPr>
        <w:tc>
          <w:tcPr>
            <w:tcW w:w="1076" w:type="dxa"/>
            <w:vMerge/>
            <w:vAlign w:val="center"/>
          </w:tcPr>
          <w:p w:rsidR="0074756A" w:rsidRDefault="0074756A" w:rsidP="00171C90">
            <w:pPr>
              <w:widowControl/>
              <w:snapToGrid w:val="0"/>
              <w:jc w:val="center"/>
              <w:rPr>
                <w:rFonts w:ascii="宋体" w:hAnsi="宋体"/>
                <w:kern w:val="0"/>
              </w:rPr>
            </w:pPr>
          </w:p>
        </w:tc>
        <w:tc>
          <w:tcPr>
            <w:tcW w:w="1247" w:type="dxa"/>
            <w:vAlign w:val="center"/>
          </w:tcPr>
          <w:p w:rsidR="0074756A" w:rsidRDefault="0074756A" w:rsidP="00171C90">
            <w:pPr>
              <w:widowControl/>
              <w:snapToGrid w:val="0"/>
              <w:jc w:val="center"/>
              <w:rPr>
                <w:rFonts w:ascii="宋体" w:hAnsi="宋体"/>
                <w:kern w:val="0"/>
              </w:rPr>
            </w:pPr>
            <w:r>
              <w:rPr>
                <w:rFonts w:ascii="宋体" w:hAnsi="宋体" w:cs="仿宋_GB2312" w:hint="eastAsia"/>
                <w:kern w:val="0"/>
              </w:rPr>
              <w:t>可持续性影响指标（12分）</w:t>
            </w:r>
          </w:p>
        </w:tc>
        <w:tc>
          <w:tcPr>
            <w:tcW w:w="2135" w:type="dxa"/>
            <w:vAlign w:val="center"/>
          </w:tcPr>
          <w:p w:rsidR="0074756A" w:rsidRDefault="0074756A" w:rsidP="00171C90">
            <w:pPr>
              <w:widowControl/>
              <w:snapToGrid w:val="0"/>
              <w:jc w:val="center"/>
              <w:rPr>
                <w:rFonts w:ascii="宋体" w:hAnsi="宋体"/>
                <w:kern w:val="0"/>
              </w:rPr>
            </w:pPr>
            <w:r w:rsidRPr="007F253C">
              <w:rPr>
                <w:rFonts w:ascii="宋体" w:hAnsi="宋体" w:hint="eastAsia"/>
                <w:kern w:val="0"/>
              </w:rPr>
              <w:t>是否提高应对突发事件的管理能力</w:t>
            </w:r>
          </w:p>
        </w:tc>
        <w:tc>
          <w:tcPr>
            <w:tcW w:w="1466" w:type="dxa"/>
            <w:vAlign w:val="center"/>
          </w:tcPr>
          <w:p w:rsidR="0074756A" w:rsidRDefault="0074756A" w:rsidP="00171C90">
            <w:pPr>
              <w:widowControl/>
              <w:snapToGrid w:val="0"/>
              <w:jc w:val="center"/>
              <w:rPr>
                <w:rFonts w:ascii="宋体" w:hAnsi="宋体"/>
                <w:kern w:val="0"/>
              </w:rPr>
            </w:pPr>
            <w:r>
              <w:rPr>
                <w:rFonts w:ascii="宋体" w:hAnsi="宋体" w:hint="eastAsia"/>
                <w:kern w:val="0"/>
              </w:rPr>
              <w:t>是</w:t>
            </w:r>
          </w:p>
        </w:tc>
        <w:tc>
          <w:tcPr>
            <w:tcW w:w="1319" w:type="dxa"/>
            <w:vAlign w:val="center"/>
          </w:tcPr>
          <w:p w:rsidR="0074756A" w:rsidRDefault="0074756A" w:rsidP="00171C90">
            <w:pPr>
              <w:widowControl/>
              <w:snapToGrid w:val="0"/>
              <w:jc w:val="center"/>
              <w:rPr>
                <w:rFonts w:ascii="宋体" w:hAnsi="宋体"/>
                <w:kern w:val="0"/>
              </w:rPr>
            </w:pPr>
            <w:r>
              <w:rPr>
                <w:rFonts w:ascii="宋体" w:hAnsi="宋体" w:hint="eastAsia"/>
                <w:kern w:val="0"/>
              </w:rPr>
              <w:t>是</w:t>
            </w:r>
          </w:p>
        </w:tc>
        <w:tc>
          <w:tcPr>
            <w:tcW w:w="877" w:type="dxa"/>
            <w:vAlign w:val="center"/>
          </w:tcPr>
          <w:p w:rsidR="0074756A" w:rsidRPr="00C132B5" w:rsidRDefault="0074756A" w:rsidP="00171C90">
            <w:pPr>
              <w:widowControl/>
              <w:snapToGrid w:val="0"/>
              <w:jc w:val="center"/>
              <w:rPr>
                <w:rFonts w:ascii="宋体" w:hAnsi="宋体"/>
                <w:kern w:val="0"/>
              </w:rPr>
            </w:pPr>
            <w:r>
              <w:rPr>
                <w:rFonts w:ascii="宋体" w:hAnsi="宋体" w:hint="eastAsia"/>
                <w:kern w:val="0"/>
              </w:rPr>
              <w:t>12</w:t>
            </w:r>
          </w:p>
        </w:tc>
      </w:tr>
      <w:tr w:rsidR="0074756A" w:rsidRPr="00C132B5" w:rsidTr="00171C90">
        <w:trPr>
          <w:trHeight w:val="567"/>
          <w:jc w:val="center"/>
        </w:trPr>
        <w:tc>
          <w:tcPr>
            <w:tcW w:w="1076" w:type="dxa"/>
            <w:vAlign w:val="center"/>
          </w:tcPr>
          <w:p w:rsidR="0074756A" w:rsidRDefault="0074756A" w:rsidP="00171C90">
            <w:pPr>
              <w:widowControl/>
              <w:snapToGrid w:val="0"/>
              <w:jc w:val="center"/>
              <w:rPr>
                <w:rFonts w:ascii="宋体" w:hAnsi="宋体"/>
                <w:kern w:val="0"/>
              </w:rPr>
            </w:pPr>
          </w:p>
        </w:tc>
        <w:tc>
          <w:tcPr>
            <w:tcW w:w="1247" w:type="dxa"/>
            <w:vAlign w:val="center"/>
          </w:tcPr>
          <w:p w:rsidR="0074756A" w:rsidRDefault="0074756A" w:rsidP="00171C90">
            <w:pPr>
              <w:widowControl/>
              <w:snapToGrid w:val="0"/>
              <w:jc w:val="center"/>
              <w:rPr>
                <w:rFonts w:ascii="宋体" w:hAnsi="宋体" w:cs="仿宋_GB2312" w:hint="eastAsia"/>
                <w:kern w:val="0"/>
              </w:rPr>
            </w:pPr>
            <w:r>
              <w:rPr>
                <w:rFonts w:ascii="宋体" w:hAnsi="宋体" w:cs="仿宋_GB2312" w:hint="eastAsia"/>
                <w:kern w:val="0"/>
              </w:rPr>
              <w:t>合计</w:t>
            </w:r>
          </w:p>
        </w:tc>
        <w:tc>
          <w:tcPr>
            <w:tcW w:w="2135" w:type="dxa"/>
            <w:vAlign w:val="center"/>
          </w:tcPr>
          <w:p w:rsidR="0074756A" w:rsidRPr="007F253C" w:rsidRDefault="0074756A" w:rsidP="00171C90">
            <w:pPr>
              <w:widowControl/>
              <w:snapToGrid w:val="0"/>
              <w:jc w:val="center"/>
              <w:rPr>
                <w:rFonts w:ascii="宋体" w:hAnsi="宋体" w:hint="eastAsia"/>
                <w:kern w:val="0"/>
              </w:rPr>
            </w:pPr>
          </w:p>
        </w:tc>
        <w:tc>
          <w:tcPr>
            <w:tcW w:w="1466" w:type="dxa"/>
            <w:vAlign w:val="center"/>
          </w:tcPr>
          <w:p w:rsidR="0074756A" w:rsidRDefault="0074756A" w:rsidP="00171C90">
            <w:pPr>
              <w:widowControl/>
              <w:snapToGrid w:val="0"/>
              <w:jc w:val="center"/>
              <w:rPr>
                <w:rFonts w:ascii="宋体" w:hAnsi="宋体" w:hint="eastAsia"/>
                <w:kern w:val="0"/>
              </w:rPr>
            </w:pPr>
          </w:p>
        </w:tc>
        <w:tc>
          <w:tcPr>
            <w:tcW w:w="1319" w:type="dxa"/>
            <w:vAlign w:val="center"/>
          </w:tcPr>
          <w:p w:rsidR="0074756A" w:rsidRDefault="0074756A" w:rsidP="00171C90">
            <w:pPr>
              <w:widowControl/>
              <w:snapToGrid w:val="0"/>
              <w:jc w:val="center"/>
              <w:rPr>
                <w:rFonts w:ascii="宋体" w:hAnsi="宋体" w:hint="eastAsia"/>
                <w:kern w:val="0"/>
              </w:rPr>
            </w:pPr>
          </w:p>
        </w:tc>
        <w:tc>
          <w:tcPr>
            <w:tcW w:w="877" w:type="dxa"/>
            <w:vAlign w:val="center"/>
          </w:tcPr>
          <w:p w:rsidR="0074756A" w:rsidRDefault="0074756A" w:rsidP="00171C90">
            <w:pPr>
              <w:widowControl/>
              <w:snapToGrid w:val="0"/>
              <w:jc w:val="center"/>
              <w:rPr>
                <w:rFonts w:ascii="宋体" w:hAnsi="宋体" w:hint="eastAsia"/>
                <w:kern w:val="0"/>
              </w:rPr>
            </w:pPr>
            <w:r>
              <w:rPr>
                <w:rFonts w:ascii="宋体" w:hAnsi="宋体" w:hint="eastAsia"/>
                <w:kern w:val="0"/>
              </w:rPr>
              <w:t>24</w:t>
            </w:r>
          </w:p>
        </w:tc>
      </w:tr>
    </w:tbl>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（3）满意度指标完成情况分析。</w:t>
      </w:r>
    </w:p>
    <w:p w:rsidR="00422E2A" w:rsidRPr="00783452" w:rsidRDefault="00422E2A" w:rsidP="00422E2A">
      <w:pPr>
        <w:widowControl/>
        <w:spacing w:line="520" w:lineRule="exact"/>
        <w:ind w:firstLine="570"/>
        <w:jc w:val="left"/>
        <w:rPr>
          <w:rFonts w:ascii="宋体" w:cs="宋体"/>
          <w:color w:val="000000"/>
          <w:kern w:val="0"/>
          <w:sz w:val="28"/>
          <w:szCs w:val="28"/>
        </w:rPr>
      </w:pPr>
      <w:bookmarkStart w:id="11" w:name="_Hlk70348384"/>
      <w:bookmarkStart w:id="12" w:name="_Hlk70516224"/>
      <w:r w:rsidRPr="00783452">
        <w:rPr>
          <w:rFonts w:ascii="宋体" w:cs="宋体" w:hint="eastAsia"/>
          <w:color w:val="000000"/>
          <w:kern w:val="0"/>
          <w:sz w:val="28"/>
          <w:szCs w:val="28"/>
        </w:rPr>
        <w:t>满意度</w:t>
      </w:r>
      <w:r w:rsidRPr="00783452">
        <w:rPr>
          <w:rFonts w:ascii="宋体" w:cs="宋体"/>
          <w:color w:val="000000"/>
          <w:kern w:val="0"/>
          <w:sz w:val="28"/>
          <w:szCs w:val="28"/>
        </w:rPr>
        <w:t>指标合计</w:t>
      </w:r>
      <w:r w:rsidR="0074756A">
        <w:rPr>
          <w:rFonts w:ascii="宋体" w:cs="宋体" w:hint="eastAsia"/>
          <w:color w:val="000000"/>
          <w:kern w:val="0"/>
          <w:sz w:val="28"/>
          <w:szCs w:val="28"/>
        </w:rPr>
        <w:t>10</w:t>
      </w:r>
      <w:r w:rsidRPr="00783452">
        <w:rPr>
          <w:rFonts w:ascii="宋体" w:cs="宋体"/>
          <w:color w:val="000000"/>
          <w:kern w:val="0"/>
          <w:sz w:val="28"/>
          <w:szCs w:val="28"/>
        </w:rPr>
        <w:t xml:space="preserve"> 分，实际得分 </w:t>
      </w:r>
      <w:r w:rsidR="0074756A">
        <w:rPr>
          <w:rFonts w:ascii="宋体" w:cs="宋体" w:hint="eastAsia"/>
          <w:color w:val="000000"/>
          <w:kern w:val="0"/>
          <w:sz w:val="28"/>
          <w:szCs w:val="28"/>
        </w:rPr>
        <w:t>10</w:t>
      </w:r>
      <w:r w:rsidRPr="00783452">
        <w:rPr>
          <w:rFonts w:ascii="宋体" w:cs="宋体"/>
          <w:color w:val="000000"/>
          <w:kern w:val="0"/>
          <w:sz w:val="28"/>
          <w:szCs w:val="28"/>
        </w:rPr>
        <w:t xml:space="preserve">分，指标完成率为 </w:t>
      </w:r>
      <w:r w:rsidR="003C778C">
        <w:rPr>
          <w:rFonts w:ascii="宋体" w:cs="宋体"/>
          <w:color w:val="000000"/>
          <w:kern w:val="0"/>
          <w:sz w:val="28"/>
          <w:szCs w:val="28"/>
        </w:rPr>
        <w:t>10</w:t>
      </w:r>
      <w:r w:rsidRPr="00783452">
        <w:rPr>
          <w:rFonts w:ascii="宋体" w:cs="宋体"/>
          <w:color w:val="000000"/>
          <w:kern w:val="0"/>
          <w:sz w:val="28"/>
          <w:szCs w:val="28"/>
        </w:rPr>
        <w:t>0%。</w:t>
      </w:r>
      <w:bookmarkEnd w:id="11"/>
    </w:p>
    <w:p w:rsidR="00422E2A" w:rsidRPr="00422E2A" w:rsidRDefault="00422E2A" w:rsidP="003C778C">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二级服务对象满意度指标，三级指标</w:t>
      </w:r>
      <w:r w:rsidR="003C778C">
        <w:rPr>
          <w:rFonts w:ascii="宋体" w:hAnsi="宋体" w:cs="宋体" w:hint="eastAsia"/>
          <w:color w:val="000000"/>
          <w:kern w:val="0"/>
          <w:sz w:val="28"/>
          <w:szCs w:val="28"/>
        </w:rPr>
        <w:t>收益</w:t>
      </w:r>
      <w:r>
        <w:rPr>
          <w:rFonts w:ascii="宋体" w:hAnsi="宋体" w:cs="宋体" w:hint="eastAsia"/>
          <w:color w:val="000000"/>
          <w:kern w:val="0"/>
          <w:sz w:val="28"/>
          <w:szCs w:val="28"/>
        </w:rPr>
        <w:t>对象满意</w:t>
      </w:r>
      <w:r w:rsidR="003C778C">
        <w:rPr>
          <w:rFonts w:ascii="宋体" w:hAnsi="宋体" w:cs="宋体" w:hint="eastAsia"/>
          <w:color w:val="000000"/>
          <w:kern w:val="0"/>
          <w:sz w:val="28"/>
          <w:szCs w:val="28"/>
        </w:rPr>
        <w:t>度</w:t>
      </w:r>
      <w:r>
        <w:rPr>
          <w:rFonts w:ascii="宋体" w:hAnsi="宋体" w:cs="宋体" w:hint="eastAsia"/>
          <w:color w:val="000000"/>
          <w:kern w:val="0"/>
          <w:sz w:val="28"/>
          <w:szCs w:val="28"/>
        </w:rPr>
        <w:t>指标目标值为1</w:t>
      </w:r>
      <w:r>
        <w:rPr>
          <w:rFonts w:ascii="宋体" w:hAnsi="宋体" w:cs="宋体"/>
          <w:color w:val="000000"/>
          <w:kern w:val="0"/>
          <w:sz w:val="28"/>
          <w:szCs w:val="28"/>
        </w:rPr>
        <w:t>00</w:t>
      </w:r>
      <w:r>
        <w:rPr>
          <w:rFonts w:ascii="宋体" w:hAnsi="宋体" w:cs="宋体" w:hint="eastAsia"/>
          <w:color w:val="000000"/>
          <w:kern w:val="0"/>
          <w:sz w:val="28"/>
          <w:szCs w:val="28"/>
        </w:rPr>
        <w:t>%，实际值为</w:t>
      </w:r>
      <w:r w:rsidR="003C778C">
        <w:rPr>
          <w:rFonts w:ascii="宋体" w:hAnsi="宋体" w:cs="宋体"/>
          <w:color w:val="000000"/>
          <w:kern w:val="0"/>
          <w:sz w:val="28"/>
          <w:szCs w:val="28"/>
        </w:rPr>
        <w:t>10</w:t>
      </w:r>
      <w:r>
        <w:rPr>
          <w:rFonts w:ascii="宋体" w:hAnsi="宋体" w:cs="宋体" w:hint="eastAsia"/>
          <w:color w:val="000000"/>
          <w:kern w:val="0"/>
          <w:sz w:val="28"/>
          <w:szCs w:val="28"/>
        </w:rPr>
        <w:t>0%，得分</w:t>
      </w:r>
      <w:r w:rsidR="0074756A">
        <w:rPr>
          <w:rFonts w:ascii="宋体" w:hAnsi="宋体" w:cs="宋体" w:hint="eastAsia"/>
          <w:color w:val="000000"/>
          <w:kern w:val="0"/>
          <w:sz w:val="28"/>
          <w:szCs w:val="28"/>
        </w:rPr>
        <w:t>10</w:t>
      </w:r>
      <w:r>
        <w:rPr>
          <w:rFonts w:ascii="宋体" w:hAnsi="宋体" w:cs="宋体" w:hint="eastAsia"/>
          <w:color w:val="000000"/>
          <w:kern w:val="0"/>
          <w:sz w:val="28"/>
          <w:szCs w:val="28"/>
        </w:rPr>
        <w:t>分。</w:t>
      </w:r>
    </w:p>
    <w:bookmarkEnd w:id="12"/>
    <w:p w:rsidR="00A84C9B" w:rsidRDefault="00A84C9B" w:rsidP="00422E2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（四）上年度部门自评结果应用情况</w:t>
      </w:r>
    </w:p>
    <w:p w:rsidR="00422E2A" w:rsidRPr="00422E2A" w:rsidRDefault="00422E2A" w:rsidP="00422E2A">
      <w:pPr>
        <w:widowControl/>
        <w:spacing w:line="520" w:lineRule="exact"/>
        <w:ind w:firstLine="557"/>
        <w:jc w:val="left"/>
        <w:rPr>
          <w:rFonts w:ascii="宋体" w:hAnsi="宋体" w:cs="宋体"/>
          <w:color w:val="000000"/>
          <w:kern w:val="0"/>
          <w:sz w:val="28"/>
          <w:szCs w:val="28"/>
        </w:rPr>
      </w:pPr>
      <w:bookmarkStart w:id="13" w:name="_Hlk70516237"/>
      <w:r>
        <w:rPr>
          <w:rFonts w:ascii="宋体" w:hAnsi="宋体" w:cs="宋体" w:hint="eastAsia"/>
          <w:color w:val="000000"/>
          <w:kern w:val="0"/>
          <w:sz w:val="28"/>
          <w:szCs w:val="28"/>
        </w:rPr>
        <w:t>无上年度部门绩效</w:t>
      </w:r>
      <w:r w:rsidR="007C05F0">
        <w:rPr>
          <w:rFonts w:ascii="宋体" w:hAnsi="宋体" w:cs="宋体" w:hint="eastAsia"/>
          <w:color w:val="000000"/>
          <w:kern w:val="0"/>
          <w:sz w:val="28"/>
          <w:szCs w:val="28"/>
        </w:rPr>
        <w:t>自评</w:t>
      </w:r>
      <w:r>
        <w:rPr>
          <w:rFonts w:ascii="宋体" w:hAnsi="宋体" w:cs="宋体" w:hint="eastAsia"/>
          <w:color w:val="000000"/>
          <w:kern w:val="0"/>
          <w:sz w:val="28"/>
          <w:szCs w:val="28"/>
        </w:rPr>
        <w:t>结果。</w:t>
      </w:r>
    </w:p>
    <w:bookmarkEnd w:id="13"/>
    <w:p w:rsidR="00A84C9B" w:rsidRDefault="00A84C9B"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（五）其他佐证材料</w:t>
      </w:r>
    </w:p>
    <w:p w:rsidR="00A84C9B" w:rsidRDefault="00422E2A"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无。</w:t>
      </w:r>
    </w:p>
    <w:p w:rsidR="00A84C9B" w:rsidRDefault="00A84C9B"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注：缩略版建议</w:t>
      </w:r>
      <w:r>
        <w:rPr>
          <w:rFonts w:ascii="宋体" w:hAnsi="宋体" w:cs="宋体" w:hint="eastAsia"/>
          <w:b/>
          <w:bCs/>
          <w:color w:val="000000"/>
          <w:kern w:val="0"/>
          <w:sz w:val="28"/>
          <w:szCs w:val="28"/>
        </w:rPr>
        <w:t>6000字</w:t>
      </w:r>
      <w:r>
        <w:rPr>
          <w:rFonts w:ascii="宋体" w:hAnsi="宋体" w:cs="宋体" w:hint="eastAsia"/>
          <w:color w:val="000000"/>
          <w:kern w:val="0"/>
          <w:sz w:val="28"/>
          <w:szCs w:val="28"/>
        </w:rPr>
        <w:t>以内。</w:t>
      </w: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607AE0">
      <w:pPr>
        <w:widowControl/>
        <w:spacing w:line="432" w:lineRule="atLeast"/>
        <w:rPr>
          <w:rFonts w:ascii="方正小标宋简体" w:eastAsia="方正小标宋简体" w:hAnsi="方正小标宋简体" w:cs="方正小标宋简体"/>
          <w:color w:val="000000"/>
          <w:kern w:val="0"/>
          <w:sz w:val="40"/>
          <w:szCs w:val="40"/>
        </w:rPr>
      </w:pPr>
    </w:p>
    <w:p w:rsidR="00A84C9B" w:rsidRDefault="0082263F"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w:t>
      </w:r>
      <w:r>
        <w:rPr>
          <w:rFonts w:ascii="方正小标宋简体" w:eastAsia="方正小标宋简体" w:hAnsi="方正小标宋简体" w:cs="方正小标宋简体"/>
          <w:color w:val="000000"/>
          <w:kern w:val="0"/>
          <w:sz w:val="40"/>
          <w:szCs w:val="40"/>
        </w:rPr>
        <w:t>020</w:t>
      </w:r>
      <w:r w:rsidR="00A84C9B">
        <w:rPr>
          <w:rFonts w:ascii="方正小标宋简体" w:eastAsia="方正小标宋简体" w:hAnsi="方正小标宋简体" w:cs="方正小标宋简体" w:hint="eastAsia"/>
          <w:color w:val="000000"/>
          <w:kern w:val="0"/>
          <w:sz w:val="40"/>
          <w:szCs w:val="40"/>
        </w:rPr>
        <w:t>年度</w:t>
      </w:r>
      <w:r w:rsidRPr="0082263F">
        <w:rPr>
          <w:rFonts w:ascii="方正小标宋简体" w:eastAsia="方正小标宋简体" w:hAnsi="方正小标宋简体" w:cs="方正小标宋简体" w:hint="eastAsia"/>
          <w:color w:val="000000"/>
          <w:kern w:val="0"/>
          <w:sz w:val="40"/>
          <w:szCs w:val="40"/>
        </w:rPr>
        <w:t>应急经费</w:t>
      </w:r>
      <w:r w:rsidR="00A84C9B">
        <w:rPr>
          <w:rFonts w:ascii="方正小标宋简体" w:eastAsia="方正小标宋简体" w:hAnsi="方正小标宋简体" w:cs="方正小标宋简体" w:hint="eastAsia"/>
          <w:color w:val="000000"/>
          <w:kern w:val="0"/>
          <w:sz w:val="40"/>
          <w:szCs w:val="40"/>
        </w:rPr>
        <w:t>项目自评结果（格式）</w:t>
      </w:r>
    </w:p>
    <w:p w:rsidR="00A84C9B" w:rsidRDefault="00A84C9B" w:rsidP="00A84C9B">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（摘要版）</w:t>
      </w:r>
    </w:p>
    <w:p w:rsidR="00A84C9B" w:rsidRDefault="00A84C9B" w:rsidP="00A84C9B">
      <w:pPr>
        <w:widowControl/>
        <w:spacing w:line="432" w:lineRule="atLeast"/>
        <w:jc w:val="left"/>
        <w:rPr>
          <w:rFonts w:ascii="宋体" w:hAnsi="宋体" w:cs="宋体"/>
          <w:color w:val="000000"/>
          <w:kern w:val="0"/>
          <w:sz w:val="24"/>
          <w:szCs w:val="24"/>
        </w:rPr>
      </w:pPr>
    </w:p>
    <w:p w:rsidR="00A84C9B" w:rsidRDefault="00A84C9B" w:rsidP="00A84C9B">
      <w:pPr>
        <w:widowControl/>
        <w:spacing w:after="240" w:line="432" w:lineRule="atLeast"/>
        <w:jc w:val="left"/>
        <w:rPr>
          <w:rFonts w:ascii="宋体" w:hAnsi="宋体" w:cs="宋体"/>
          <w:color w:val="000000"/>
          <w:kern w:val="0"/>
          <w:sz w:val="28"/>
          <w:szCs w:val="28"/>
        </w:rPr>
      </w:pPr>
      <w:r>
        <w:rPr>
          <w:rFonts w:ascii="宋体" w:hAnsi="宋体" w:cs="宋体" w:hint="eastAsia"/>
          <w:color w:val="000000"/>
          <w:kern w:val="0"/>
          <w:sz w:val="28"/>
          <w:szCs w:val="28"/>
        </w:rPr>
        <w:t xml:space="preserve">　　　　摘要版只保留缩略版的第一部分，精简到</w:t>
      </w:r>
      <w:r>
        <w:rPr>
          <w:rFonts w:ascii="宋体" w:hAnsi="宋体" w:cs="宋体" w:hint="eastAsia"/>
          <w:b/>
          <w:bCs/>
          <w:color w:val="000000"/>
          <w:kern w:val="0"/>
          <w:sz w:val="28"/>
          <w:szCs w:val="28"/>
        </w:rPr>
        <w:t>1500字</w:t>
      </w:r>
      <w:r>
        <w:rPr>
          <w:rFonts w:ascii="宋体" w:hAnsi="宋体" w:cs="宋体" w:hint="eastAsia"/>
          <w:color w:val="000000"/>
          <w:kern w:val="0"/>
          <w:sz w:val="28"/>
          <w:szCs w:val="28"/>
        </w:rPr>
        <w:t>左右。</w:t>
      </w:r>
    </w:p>
    <w:p w:rsidR="00607AE0" w:rsidRDefault="00607AE0" w:rsidP="00607AE0">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8"/>
          <w:szCs w:val="28"/>
        </w:rPr>
        <w:t>一、自评结论</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607AE0" w:rsidRPr="00783452" w:rsidRDefault="00607AE0" w:rsidP="00607AE0">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项目绩效评价综合得分为</w:t>
      </w:r>
      <w:r w:rsidR="002B5F67">
        <w:rPr>
          <w:rFonts w:ascii="宋体" w:hAnsi="宋体" w:cs="宋体" w:hint="eastAsia"/>
          <w:color w:val="000000"/>
          <w:kern w:val="0"/>
          <w:sz w:val="28"/>
          <w:szCs w:val="28"/>
        </w:rPr>
        <w:t>70</w:t>
      </w:r>
      <w:r>
        <w:rPr>
          <w:rFonts w:ascii="宋体" w:hAnsi="宋体" w:cs="宋体"/>
          <w:color w:val="000000"/>
          <w:kern w:val="0"/>
          <w:sz w:val="28"/>
          <w:szCs w:val="28"/>
        </w:rPr>
        <w:t>.18</w:t>
      </w:r>
      <w:r w:rsidRPr="00783452">
        <w:rPr>
          <w:rFonts w:ascii="宋体" w:hAnsi="宋体" w:cs="宋体" w:hint="eastAsia"/>
          <w:color w:val="000000"/>
          <w:kern w:val="0"/>
          <w:sz w:val="28"/>
          <w:szCs w:val="28"/>
        </w:rPr>
        <w:t>分。其中预算执行率得分</w:t>
      </w:r>
      <w:r>
        <w:rPr>
          <w:rFonts w:ascii="宋体" w:hAnsi="宋体" w:cs="宋体"/>
          <w:color w:val="000000"/>
          <w:kern w:val="0"/>
          <w:sz w:val="28"/>
          <w:szCs w:val="28"/>
        </w:rPr>
        <w:t>11.18</w:t>
      </w:r>
      <w:r w:rsidRPr="00783452">
        <w:rPr>
          <w:rFonts w:ascii="宋体" w:hAnsi="宋体" w:cs="宋体" w:hint="eastAsia"/>
          <w:color w:val="000000"/>
          <w:kern w:val="0"/>
          <w:sz w:val="28"/>
          <w:szCs w:val="28"/>
        </w:rPr>
        <w:t>分，产出得分</w:t>
      </w:r>
      <w:r w:rsidR="002B5F67">
        <w:rPr>
          <w:rFonts w:ascii="宋体" w:hAnsi="宋体" w:cs="宋体" w:hint="eastAsia"/>
          <w:color w:val="000000"/>
          <w:kern w:val="0"/>
          <w:sz w:val="28"/>
          <w:szCs w:val="28"/>
        </w:rPr>
        <w:t>25</w:t>
      </w:r>
      <w:r w:rsidRPr="00783452">
        <w:rPr>
          <w:rFonts w:ascii="宋体" w:hAnsi="宋体" w:cs="宋体" w:hint="eastAsia"/>
          <w:color w:val="000000"/>
          <w:kern w:val="0"/>
          <w:sz w:val="28"/>
          <w:szCs w:val="28"/>
        </w:rPr>
        <w:t>.00分，效益得分</w:t>
      </w:r>
      <w:r w:rsidR="002B5F67">
        <w:rPr>
          <w:rFonts w:ascii="宋体" w:hAnsi="宋体" w:cs="宋体" w:hint="eastAsia"/>
          <w:color w:val="000000"/>
          <w:kern w:val="0"/>
          <w:sz w:val="28"/>
          <w:szCs w:val="28"/>
        </w:rPr>
        <w:t>24</w:t>
      </w:r>
      <w:r w:rsidRPr="00783452">
        <w:rPr>
          <w:rFonts w:ascii="宋体" w:hAnsi="宋体" w:cs="宋体" w:hint="eastAsia"/>
          <w:color w:val="000000"/>
          <w:kern w:val="0"/>
          <w:sz w:val="28"/>
          <w:szCs w:val="28"/>
        </w:rPr>
        <w:t>分，满意度得分</w:t>
      </w:r>
      <w:r w:rsidR="002B5F67">
        <w:rPr>
          <w:rFonts w:ascii="宋体" w:hAnsi="宋体" w:cs="宋体" w:hint="eastAsia"/>
          <w:color w:val="000000"/>
          <w:kern w:val="0"/>
          <w:sz w:val="28"/>
          <w:szCs w:val="28"/>
        </w:rPr>
        <w:t>1</w:t>
      </w:r>
      <w:r>
        <w:rPr>
          <w:rFonts w:ascii="宋体" w:hAnsi="宋体" w:cs="宋体"/>
          <w:color w:val="000000"/>
          <w:kern w:val="0"/>
          <w:sz w:val="28"/>
          <w:szCs w:val="28"/>
        </w:rPr>
        <w:t>0</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w:t>
      </w:r>
    </w:p>
    <w:p w:rsidR="00607AE0" w:rsidRPr="00422E2A" w:rsidRDefault="00607AE0" w:rsidP="00607AE0">
      <w:pPr>
        <w:widowControl/>
        <w:spacing w:line="520" w:lineRule="exact"/>
        <w:ind w:firstLine="557"/>
        <w:jc w:val="left"/>
        <w:rPr>
          <w:rFonts w:ascii="宋体" w:hAnsi="宋体" w:cs="宋体"/>
          <w:color w:val="000000"/>
          <w:kern w:val="0"/>
          <w:sz w:val="28"/>
          <w:szCs w:val="28"/>
        </w:rPr>
      </w:pPr>
    </w:p>
    <w:p w:rsidR="00607AE0" w:rsidRDefault="00607AE0" w:rsidP="00607AE0">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1.执行率情况。</w:t>
      </w:r>
    </w:p>
    <w:p w:rsidR="00607AE0" w:rsidRPr="00783452" w:rsidRDefault="00607AE0" w:rsidP="00607AE0">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20</w:t>
      </w:r>
      <w:r w:rsidRPr="00783452">
        <w:rPr>
          <w:rFonts w:ascii="宋体" w:hAnsi="宋体" w:cs="宋体"/>
          <w:color w:val="000000"/>
          <w:kern w:val="0"/>
          <w:sz w:val="28"/>
          <w:szCs w:val="28"/>
        </w:rPr>
        <w:t>20</w:t>
      </w:r>
      <w:r w:rsidRPr="00783452">
        <w:rPr>
          <w:rFonts w:ascii="宋体" w:hAnsi="宋体" w:cs="宋体" w:hint="eastAsia"/>
          <w:color w:val="000000"/>
          <w:kern w:val="0"/>
          <w:sz w:val="28"/>
          <w:szCs w:val="28"/>
        </w:rPr>
        <w:t>年项目到位资金为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万元。其中：</w:t>
      </w:r>
      <w:r>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万元。预算数为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万元，预算资金到位率为100.00%。</w:t>
      </w:r>
    </w:p>
    <w:p w:rsidR="00607AE0" w:rsidRPr="00422E2A" w:rsidRDefault="00607AE0" w:rsidP="00607AE0">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该项目实际到位资金</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万元，实际支出</w:t>
      </w:r>
      <w:r>
        <w:rPr>
          <w:rFonts w:ascii="宋体" w:hAnsi="宋体" w:cs="宋体"/>
          <w:color w:val="000000"/>
          <w:kern w:val="0"/>
          <w:sz w:val="28"/>
          <w:szCs w:val="28"/>
        </w:rPr>
        <w:t>559.25</w:t>
      </w:r>
      <w:r w:rsidRPr="00783452">
        <w:rPr>
          <w:rFonts w:ascii="宋体" w:hAnsi="宋体" w:cs="宋体" w:hint="eastAsia"/>
          <w:color w:val="000000"/>
          <w:kern w:val="0"/>
          <w:sz w:val="28"/>
          <w:szCs w:val="28"/>
        </w:rPr>
        <w:t>万元，到位资金执行率为</w:t>
      </w:r>
      <w:r>
        <w:rPr>
          <w:rFonts w:ascii="宋体" w:hAnsi="宋体" w:cs="宋体"/>
          <w:color w:val="000000"/>
          <w:kern w:val="0"/>
          <w:sz w:val="28"/>
          <w:szCs w:val="28"/>
        </w:rPr>
        <w:t>55.93</w:t>
      </w:r>
      <w:r w:rsidRPr="00783452">
        <w:rPr>
          <w:rFonts w:ascii="宋体" w:hAnsi="宋体" w:cs="宋体" w:hint="eastAsia"/>
          <w:color w:val="000000"/>
          <w:kern w:val="0"/>
          <w:sz w:val="28"/>
          <w:szCs w:val="28"/>
        </w:rPr>
        <w:t>%。</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2.完成的绩效目标。</w:t>
      </w:r>
    </w:p>
    <w:p w:rsidR="00607AE0" w:rsidRPr="00DA4578" w:rsidRDefault="00607AE0" w:rsidP="00607AE0">
      <w:pPr>
        <w:widowControl/>
        <w:spacing w:line="520" w:lineRule="exact"/>
        <w:ind w:firstLine="570"/>
        <w:jc w:val="left"/>
        <w:rPr>
          <w:rFonts w:ascii="宋体" w:hAnsi="宋体" w:cs="宋体"/>
          <w:color w:val="000000"/>
          <w:kern w:val="0"/>
          <w:sz w:val="28"/>
          <w:szCs w:val="28"/>
        </w:rPr>
      </w:pPr>
      <w:r w:rsidRPr="00DA4578">
        <w:rPr>
          <w:rFonts w:ascii="宋体" w:hAnsi="宋体" w:cs="宋体"/>
          <w:color w:val="000000"/>
          <w:kern w:val="0"/>
          <w:sz w:val="28"/>
          <w:szCs w:val="28"/>
        </w:rPr>
        <w:t>处理辖区各类应急突发事件</w:t>
      </w:r>
      <w:r>
        <w:rPr>
          <w:rFonts w:ascii="宋体" w:hAnsi="宋体" w:cs="宋体" w:hint="eastAsia"/>
          <w:color w:val="000000"/>
          <w:kern w:val="0"/>
          <w:sz w:val="28"/>
          <w:szCs w:val="28"/>
        </w:rPr>
        <w:t>。</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3.未完成的绩效目标。</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rsidR="00607AE0" w:rsidRDefault="00607AE0" w:rsidP="00607AE0">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p>
    <w:p w:rsidR="00607AE0" w:rsidRPr="00783452" w:rsidRDefault="00607AE0" w:rsidP="00607AE0">
      <w:pPr>
        <w:widowControl/>
        <w:spacing w:line="520" w:lineRule="exact"/>
        <w:ind w:firstLine="570"/>
        <w:jc w:val="left"/>
        <w:rPr>
          <w:rFonts w:ascii="宋体" w:cs="宋体"/>
          <w:color w:val="000000"/>
          <w:kern w:val="0"/>
          <w:sz w:val="28"/>
          <w:szCs w:val="28"/>
        </w:rPr>
      </w:pPr>
      <w:r w:rsidRPr="00783452">
        <w:rPr>
          <w:rFonts w:ascii="宋体" w:cs="宋体"/>
          <w:color w:val="000000"/>
          <w:kern w:val="0"/>
          <w:sz w:val="28"/>
          <w:szCs w:val="28"/>
        </w:rPr>
        <w:t>1.</w:t>
      </w:r>
      <w:r w:rsidRPr="00783452">
        <w:rPr>
          <w:rFonts w:ascii="宋体" w:cs="宋体" w:hint="eastAsia"/>
          <w:color w:val="000000"/>
          <w:kern w:val="0"/>
          <w:sz w:val="28"/>
          <w:szCs w:val="28"/>
        </w:rPr>
        <w:t xml:space="preserve">绩效目标编制、管理方面存在的问题 </w:t>
      </w:r>
    </w:p>
    <w:p w:rsidR="00607AE0" w:rsidRPr="00783452" w:rsidRDefault="00607AE0" w:rsidP="00607AE0">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lastRenderedPageBreak/>
        <w:t>编制部门预算时设置预算绩效目标管理台账方面不够完善</w:t>
      </w:r>
      <w:r>
        <w:rPr>
          <w:rFonts w:ascii="宋体" w:cs="宋体" w:hint="eastAsia"/>
          <w:color w:val="000000"/>
          <w:kern w:val="0"/>
          <w:sz w:val="28"/>
          <w:szCs w:val="28"/>
        </w:rPr>
        <w:t>，绩效目标设定不具体，绩效指标设置不完善</w:t>
      </w:r>
      <w:r w:rsidRPr="00783452">
        <w:rPr>
          <w:rFonts w:ascii="宋体" w:cs="宋体" w:hint="eastAsia"/>
          <w:bCs/>
          <w:color w:val="000000"/>
          <w:kern w:val="0"/>
          <w:sz w:val="28"/>
          <w:szCs w:val="28"/>
        </w:rPr>
        <w:t>。</w:t>
      </w:r>
      <w:r w:rsidRPr="00802D6C">
        <w:rPr>
          <w:rFonts w:ascii="宋体" w:cs="宋体" w:hint="eastAsia"/>
          <w:color w:val="000000"/>
          <w:kern w:val="0"/>
          <w:sz w:val="28"/>
          <w:szCs w:val="28"/>
        </w:rPr>
        <w:t>未全面定期编制预算绩效目标完成情况报表以反映单位预算绩效目标完成情况。</w:t>
      </w:r>
    </w:p>
    <w:p w:rsidR="00607AE0" w:rsidRPr="00783452" w:rsidRDefault="00607AE0" w:rsidP="00607AE0">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2、预算管理存在的问题</w:t>
      </w:r>
    </w:p>
    <w:p w:rsidR="00607AE0" w:rsidRPr="002B5F67" w:rsidRDefault="00607AE0" w:rsidP="002B5F67">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本年度存在的主要问题有未将年度预算完全使用，主要原因是费用的预估存在偏差。</w:t>
      </w:r>
      <w:r w:rsidR="002B5F67">
        <w:rPr>
          <w:rFonts w:ascii="宋体" w:cs="宋体" w:hint="eastAsia"/>
          <w:color w:val="000000"/>
          <w:kern w:val="0"/>
          <w:sz w:val="28"/>
          <w:szCs w:val="28"/>
        </w:rPr>
        <w:t>应急突发事项难以预计。</w:t>
      </w:r>
    </w:p>
    <w:p w:rsidR="00607AE0" w:rsidRDefault="00607AE0" w:rsidP="00607AE0">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607AE0" w:rsidRDefault="00607AE0" w:rsidP="00607AE0">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1.下一步拟改进措施，包括项目整改和绩效目标调整完善等相关内容。</w:t>
      </w:r>
    </w:p>
    <w:p w:rsidR="00607AE0" w:rsidRPr="00783452"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（1）</w:t>
      </w:r>
      <w:r w:rsidRPr="00783452">
        <w:rPr>
          <w:rFonts w:ascii="宋体" w:hAnsi="宋体" w:cs="宋体"/>
          <w:bCs/>
          <w:color w:val="000000"/>
          <w:kern w:val="0"/>
          <w:sz w:val="28"/>
          <w:szCs w:val="28"/>
        </w:rPr>
        <w:t>管理改进。</w:t>
      </w:r>
      <w:r w:rsidRPr="00783452">
        <w:rPr>
          <w:rFonts w:ascii="宋体" w:hAnsi="宋体" w:cs="宋体" w:hint="eastAsia"/>
          <w:bCs/>
          <w:color w:val="000000"/>
          <w:kern w:val="0"/>
          <w:sz w:val="28"/>
          <w:szCs w:val="28"/>
        </w:rPr>
        <w:t>(</w:t>
      </w:r>
      <w:r w:rsidRPr="00783452">
        <w:rPr>
          <w:rFonts w:ascii="宋体" w:hAnsi="宋体" w:cs="宋体"/>
          <w:bCs/>
          <w:color w:val="000000"/>
          <w:kern w:val="0"/>
          <w:sz w:val="28"/>
          <w:szCs w:val="28"/>
        </w:rPr>
        <w:t>部门自评需对修正下年度绩效指标和指标值提出明确的建议。</w:t>
      </w:r>
      <w:r w:rsidRPr="00783452">
        <w:rPr>
          <w:rFonts w:ascii="宋体" w:hAnsi="宋体" w:cs="宋体" w:hint="eastAsia"/>
          <w:bCs/>
          <w:color w:val="000000"/>
          <w:kern w:val="0"/>
          <w:sz w:val="28"/>
          <w:szCs w:val="28"/>
        </w:rPr>
        <w:t>)</w:t>
      </w:r>
    </w:p>
    <w:p w:rsidR="00607AE0"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本项目绩效目标申请表的绩效指标未设定产出指标的</w:t>
      </w:r>
      <w:r>
        <w:rPr>
          <w:rFonts w:ascii="宋体" w:hAnsi="宋体" w:cs="宋体" w:hint="eastAsia"/>
          <w:bCs/>
          <w:color w:val="000000"/>
          <w:kern w:val="0"/>
          <w:sz w:val="28"/>
          <w:szCs w:val="28"/>
        </w:rPr>
        <w:t>数量指标、质量指标、成本</w:t>
      </w:r>
      <w:r w:rsidRPr="00783452">
        <w:rPr>
          <w:rFonts w:ascii="宋体" w:hAnsi="宋体" w:cs="宋体" w:hint="eastAsia"/>
          <w:bCs/>
          <w:color w:val="000000"/>
          <w:kern w:val="0"/>
          <w:sz w:val="28"/>
          <w:szCs w:val="28"/>
        </w:rPr>
        <w:t>指标指标明细，</w:t>
      </w:r>
      <w:r>
        <w:rPr>
          <w:rFonts w:ascii="宋体" w:hAnsi="宋体" w:cs="宋体" w:hint="eastAsia"/>
          <w:bCs/>
          <w:color w:val="000000"/>
          <w:kern w:val="0"/>
          <w:sz w:val="28"/>
          <w:szCs w:val="28"/>
        </w:rPr>
        <w:t>未设定效益指标的三级指标，</w:t>
      </w:r>
      <w:r w:rsidRPr="00783452">
        <w:rPr>
          <w:rFonts w:ascii="宋体" w:hAnsi="宋体" w:cs="宋体" w:hint="eastAsia"/>
          <w:bCs/>
          <w:color w:val="000000"/>
          <w:kern w:val="0"/>
          <w:sz w:val="28"/>
          <w:szCs w:val="28"/>
        </w:rPr>
        <w:t>且</w:t>
      </w:r>
      <w:r>
        <w:rPr>
          <w:rFonts w:ascii="宋体" w:hAnsi="宋体" w:cs="宋体" w:hint="eastAsia"/>
          <w:bCs/>
          <w:color w:val="000000"/>
          <w:kern w:val="0"/>
          <w:sz w:val="28"/>
          <w:szCs w:val="28"/>
        </w:rPr>
        <w:t>其他</w:t>
      </w:r>
      <w:r w:rsidRPr="00783452">
        <w:rPr>
          <w:rFonts w:ascii="宋体" w:hAnsi="宋体" w:cs="宋体" w:hint="eastAsia"/>
          <w:bCs/>
          <w:color w:val="000000"/>
          <w:kern w:val="0"/>
          <w:sz w:val="28"/>
          <w:szCs w:val="28"/>
        </w:rPr>
        <w:t>指标设定过于简单。</w:t>
      </w:r>
      <w:r>
        <w:rPr>
          <w:rFonts w:ascii="宋体" w:hAnsi="宋体" w:cs="宋体" w:hint="eastAsia"/>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sidRPr="00783452">
        <w:rPr>
          <w:rFonts w:ascii="宋体" w:hAnsi="宋体" w:cs="宋体" w:hint="eastAsia"/>
          <w:color w:val="000000"/>
          <w:kern w:val="0"/>
          <w:sz w:val="28"/>
          <w:szCs w:val="28"/>
        </w:rPr>
        <w:t>。</w:t>
      </w:r>
      <w:r w:rsidRPr="00783452">
        <w:rPr>
          <w:rFonts w:ascii="宋体" w:hAnsi="宋体" w:cs="宋体" w:hint="eastAsia"/>
          <w:bCs/>
          <w:color w:val="000000"/>
          <w:kern w:val="0"/>
          <w:sz w:val="28"/>
          <w:szCs w:val="28"/>
        </w:rPr>
        <w:t>从单位实际出发，按照科学、合理、公正的标准进行设定方案，构建合理的绩效评价体系。</w:t>
      </w:r>
    </w:p>
    <w:p w:rsidR="00607AE0" w:rsidRPr="0026180A" w:rsidRDefault="00607AE0" w:rsidP="00607AE0">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多与财务部门沟通交流，严格遵守财务规章制度。</w:t>
      </w:r>
    </w:p>
    <w:p w:rsidR="00607AE0" w:rsidRPr="00783452"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（2）</w:t>
      </w:r>
      <w:r w:rsidRPr="00783452">
        <w:rPr>
          <w:rFonts w:ascii="宋体" w:hAnsi="宋体" w:cs="宋体"/>
          <w:bCs/>
          <w:color w:val="000000"/>
          <w:kern w:val="0"/>
          <w:sz w:val="28"/>
          <w:szCs w:val="28"/>
        </w:rPr>
        <w:t>预算安排。</w:t>
      </w:r>
    </w:p>
    <w:p w:rsidR="00607AE0" w:rsidRPr="00783452"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安照预算执行情况调整到下年预算安排。</w:t>
      </w:r>
    </w:p>
    <w:p w:rsidR="00607AE0" w:rsidRPr="00783452"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（3）</w:t>
      </w:r>
      <w:r w:rsidRPr="00783452">
        <w:rPr>
          <w:rFonts w:ascii="宋体" w:hAnsi="宋体" w:cs="宋体"/>
          <w:bCs/>
          <w:color w:val="000000"/>
          <w:kern w:val="0"/>
          <w:sz w:val="28"/>
          <w:szCs w:val="28"/>
        </w:rPr>
        <w:t>政策调整。</w:t>
      </w:r>
    </w:p>
    <w:p w:rsidR="00607AE0" w:rsidRPr="00DA4578" w:rsidRDefault="00607AE0" w:rsidP="00607AE0">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根据政策调整预算。</w:t>
      </w:r>
    </w:p>
    <w:p w:rsidR="00607AE0" w:rsidRDefault="00607AE0" w:rsidP="00607AE0">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2.拟与预算安排相结合情况。</w:t>
      </w:r>
    </w:p>
    <w:p w:rsidR="00D9072C" w:rsidRPr="002B5F67" w:rsidRDefault="00607AE0" w:rsidP="002B5F67">
      <w:pPr>
        <w:widowControl/>
        <w:spacing w:after="240" w:line="432" w:lineRule="atLeast"/>
        <w:jc w:val="left"/>
        <w:rPr>
          <w:rFonts w:ascii="宋体" w:hAnsi="宋体" w:cs="宋体"/>
          <w:color w:val="000000"/>
          <w:kern w:val="0"/>
          <w:sz w:val="24"/>
          <w:szCs w:val="24"/>
        </w:rPr>
      </w:pPr>
      <w:r>
        <w:rPr>
          <w:rFonts w:ascii="宋体" w:hAnsi="宋体" w:cs="宋体" w:hint="eastAsia"/>
          <w:color w:val="000000"/>
          <w:kern w:val="0"/>
          <w:sz w:val="28"/>
          <w:szCs w:val="28"/>
        </w:rPr>
        <w:t>附件：2</w:t>
      </w:r>
      <w:r>
        <w:rPr>
          <w:rFonts w:ascii="宋体" w:hAnsi="宋体" w:cs="宋体"/>
          <w:color w:val="000000"/>
          <w:kern w:val="0"/>
          <w:sz w:val="28"/>
          <w:szCs w:val="28"/>
        </w:rPr>
        <w:t>020</w:t>
      </w:r>
      <w:r>
        <w:rPr>
          <w:rFonts w:ascii="宋体" w:hAnsi="宋体" w:cs="宋体" w:hint="eastAsia"/>
          <w:color w:val="000000"/>
          <w:kern w:val="0"/>
          <w:sz w:val="28"/>
          <w:szCs w:val="28"/>
        </w:rPr>
        <w:t>年度应急经费项目自评表（附后，格式参见附1）</w:t>
      </w:r>
    </w:p>
    <w:sectPr w:rsidR="00D9072C" w:rsidRPr="002B5F67" w:rsidSect="00590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43E" w:rsidRDefault="0085443E" w:rsidP="00A84C9B">
      <w:r>
        <w:separator/>
      </w:r>
    </w:p>
  </w:endnote>
  <w:endnote w:type="continuationSeparator" w:id="1">
    <w:p w:rsidR="0085443E" w:rsidRDefault="0085443E" w:rsidP="00A84C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43E" w:rsidRDefault="0085443E" w:rsidP="00A84C9B">
      <w:r>
        <w:separator/>
      </w:r>
    </w:p>
  </w:footnote>
  <w:footnote w:type="continuationSeparator" w:id="1">
    <w:p w:rsidR="0085443E" w:rsidRDefault="0085443E" w:rsidP="00A84C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4C9B"/>
    <w:rsid w:val="00044F9F"/>
    <w:rsid w:val="00047025"/>
    <w:rsid w:val="00135ADE"/>
    <w:rsid w:val="00165EA8"/>
    <w:rsid w:val="00250D8A"/>
    <w:rsid w:val="002B5F67"/>
    <w:rsid w:val="0037163F"/>
    <w:rsid w:val="00391346"/>
    <w:rsid w:val="00392645"/>
    <w:rsid w:val="003B19E0"/>
    <w:rsid w:val="003C37C0"/>
    <w:rsid w:val="003C778C"/>
    <w:rsid w:val="00422E2A"/>
    <w:rsid w:val="004802B5"/>
    <w:rsid w:val="00590587"/>
    <w:rsid w:val="005C2E1B"/>
    <w:rsid w:val="00607AE0"/>
    <w:rsid w:val="006B49AB"/>
    <w:rsid w:val="006E540E"/>
    <w:rsid w:val="00744629"/>
    <w:rsid w:val="0074756A"/>
    <w:rsid w:val="0075161F"/>
    <w:rsid w:val="00773083"/>
    <w:rsid w:val="00777EA7"/>
    <w:rsid w:val="007C05F0"/>
    <w:rsid w:val="007C1942"/>
    <w:rsid w:val="007F253C"/>
    <w:rsid w:val="00802D6C"/>
    <w:rsid w:val="0082263F"/>
    <w:rsid w:val="0085443E"/>
    <w:rsid w:val="009B6F91"/>
    <w:rsid w:val="009D6A07"/>
    <w:rsid w:val="00A001A0"/>
    <w:rsid w:val="00A84C9B"/>
    <w:rsid w:val="00A85635"/>
    <w:rsid w:val="00B0665D"/>
    <w:rsid w:val="00B535A9"/>
    <w:rsid w:val="00BD749B"/>
    <w:rsid w:val="00C132B5"/>
    <w:rsid w:val="00C330BB"/>
    <w:rsid w:val="00C815D1"/>
    <w:rsid w:val="00CB6086"/>
    <w:rsid w:val="00CC1A10"/>
    <w:rsid w:val="00CD5DED"/>
    <w:rsid w:val="00CE60FF"/>
    <w:rsid w:val="00D9072C"/>
    <w:rsid w:val="00DA4578"/>
    <w:rsid w:val="00DF3DB9"/>
    <w:rsid w:val="00E13F6B"/>
    <w:rsid w:val="00E43C4A"/>
    <w:rsid w:val="00FA3C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C9B"/>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C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4C9B"/>
    <w:rPr>
      <w:sz w:val="18"/>
      <w:szCs w:val="18"/>
    </w:rPr>
  </w:style>
  <w:style w:type="paragraph" w:styleId="a4">
    <w:name w:val="footer"/>
    <w:basedOn w:val="a"/>
    <w:link w:val="Char0"/>
    <w:uiPriority w:val="99"/>
    <w:unhideWhenUsed/>
    <w:rsid w:val="00A84C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84C9B"/>
    <w:rPr>
      <w:sz w:val="18"/>
      <w:szCs w:val="18"/>
    </w:rPr>
  </w:style>
  <w:style w:type="table" w:styleId="a5">
    <w:name w:val="Table Grid"/>
    <w:basedOn w:val="a1"/>
    <w:uiPriority w:val="59"/>
    <w:semiHidden/>
    <w:unhideWhenUsed/>
    <w:rsid w:val="006B49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470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9</Pages>
  <Words>735</Words>
  <Characters>4190</Characters>
  <Application>Microsoft Office Word</Application>
  <DocSecurity>0</DocSecurity>
  <Lines>34</Lines>
  <Paragraphs>9</Paragraphs>
  <ScaleCrop>false</ScaleCrop>
  <Company>MS</Company>
  <LinksUpToDate>false</LinksUpToDate>
  <CharactersWithSpaces>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2021-04-30T07:30:00Z</cp:lastPrinted>
  <dcterms:created xsi:type="dcterms:W3CDTF">2021-04-12T01:04:00Z</dcterms:created>
  <dcterms:modified xsi:type="dcterms:W3CDTF">2021-04-30T07:49:00Z</dcterms:modified>
</cp:coreProperties>
</file>