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C7974" w14:textId="77777777" w:rsidR="00B621E3" w:rsidRDefault="00131C95">
      <w:pPr>
        <w:widowControl/>
        <w:spacing w:line="432" w:lineRule="atLeast"/>
        <w:jc w:val="left"/>
        <w:rPr>
          <w:rFonts w:ascii="宋体" w:hAnsi="宋体" w:cs="宋体"/>
          <w:color w:val="000000"/>
          <w:kern w:val="0"/>
          <w:sz w:val="28"/>
          <w:szCs w:val="28"/>
        </w:rPr>
      </w:pPr>
      <w:r>
        <w:rPr>
          <w:rFonts w:ascii="黑体" w:eastAsia="黑体" w:hAnsi="黑体" w:cs="宋体" w:hint="eastAsia"/>
          <w:color w:val="000000"/>
          <w:kern w:val="0"/>
          <w:sz w:val="28"/>
          <w:szCs w:val="28"/>
        </w:rPr>
        <w:t>附件1：</w:t>
      </w:r>
    </w:p>
    <w:p w14:paraId="212C237F" w14:textId="77777777" w:rsidR="00B621E3" w:rsidRDefault="00131C95">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t>2020年度小型修缮项目自评表</w:t>
      </w:r>
    </w:p>
    <w:p w14:paraId="355A7623" w14:textId="77777777" w:rsidR="00B621E3" w:rsidRDefault="00131C95">
      <w:pPr>
        <w:widowControl/>
        <w:spacing w:line="432" w:lineRule="atLeast"/>
        <w:jc w:val="left"/>
        <w:rPr>
          <w:rFonts w:ascii="宋体" w:hAnsi="宋体" w:cs="宋体"/>
          <w:color w:val="000000"/>
          <w:kern w:val="0"/>
          <w:sz w:val="24"/>
          <w:szCs w:val="24"/>
        </w:rPr>
      </w:pPr>
      <w:r>
        <w:rPr>
          <w:rFonts w:ascii="楷体_GB2312" w:eastAsia="楷体_GB2312" w:hAnsi="宋体" w:cs="宋体" w:hint="eastAsia"/>
          <w:color w:val="000000"/>
          <w:kern w:val="0"/>
          <w:sz w:val="24"/>
          <w:szCs w:val="24"/>
        </w:rPr>
        <w:t>单位名称：  建设办 填报日期：2021年4月16日</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76"/>
        <w:gridCol w:w="1247"/>
        <w:gridCol w:w="818"/>
        <w:gridCol w:w="923"/>
        <w:gridCol w:w="394"/>
        <w:gridCol w:w="1466"/>
        <w:gridCol w:w="660"/>
        <w:gridCol w:w="659"/>
        <w:gridCol w:w="877"/>
      </w:tblGrid>
      <w:tr w:rsidR="00B621E3" w14:paraId="78E5DA32" w14:textId="77777777">
        <w:trPr>
          <w:trHeight w:val="567"/>
          <w:jc w:val="center"/>
        </w:trPr>
        <w:tc>
          <w:tcPr>
            <w:tcW w:w="1904" w:type="dxa"/>
            <w:gridSpan w:val="2"/>
            <w:vAlign w:val="center"/>
          </w:tcPr>
          <w:p w14:paraId="6A72DCA0" w14:textId="77777777" w:rsidR="00B621E3" w:rsidRDefault="00131C95">
            <w:pPr>
              <w:widowControl/>
              <w:snapToGrid w:val="0"/>
              <w:jc w:val="center"/>
              <w:rPr>
                <w:rFonts w:ascii="宋体" w:hAnsi="宋体"/>
                <w:kern w:val="0"/>
              </w:rPr>
            </w:pPr>
            <w:r>
              <w:rPr>
                <w:rFonts w:ascii="宋体" w:hAnsi="宋体" w:cs="仿宋_GB2312" w:hint="eastAsia"/>
                <w:kern w:val="0"/>
              </w:rPr>
              <w:t>项目名称</w:t>
            </w:r>
          </w:p>
        </w:tc>
        <w:tc>
          <w:tcPr>
            <w:tcW w:w="7044" w:type="dxa"/>
            <w:gridSpan w:val="8"/>
            <w:vAlign w:val="center"/>
          </w:tcPr>
          <w:p w14:paraId="5386E401" w14:textId="77777777" w:rsidR="00B621E3" w:rsidRDefault="006222BA" w:rsidP="006222BA">
            <w:pPr>
              <w:widowControl/>
              <w:snapToGrid w:val="0"/>
              <w:jc w:val="center"/>
              <w:rPr>
                <w:rFonts w:ascii="宋体" w:hAnsi="宋体"/>
                <w:kern w:val="0"/>
              </w:rPr>
            </w:pPr>
            <w:r>
              <w:rPr>
                <w:rFonts w:ascii="宋体" w:hAnsi="宋体" w:cs="仿宋_GB2312" w:hint="eastAsia"/>
                <w:kern w:val="0"/>
              </w:rPr>
              <w:t>小型修缮（</w:t>
            </w:r>
            <w:r w:rsidR="00E128EC">
              <w:rPr>
                <w:rFonts w:ascii="宋体" w:hAnsi="宋体" w:cs="仿宋_GB2312" w:hint="eastAsia"/>
                <w:kern w:val="0"/>
              </w:rPr>
              <w:t>基建费用</w:t>
            </w:r>
            <w:r>
              <w:rPr>
                <w:rFonts w:ascii="宋体" w:hAnsi="宋体" w:cs="仿宋_GB2312" w:hint="eastAsia"/>
                <w:kern w:val="0"/>
              </w:rPr>
              <w:t>）</w:t>
            </w:r>
          </w:p>
        </w:tc>
      </w:tr>
      <w:tr w:rsidR="00B621E3" w14:paraId="27DD2211" w14:textId="77777777">
        <w:trPr>
          <w:trHeight w:val="567"/>
          <w:jc w:val="center"/>
        </w:trPr>
        <w:tc>
          <w:tcPr>
            <w:tcW w:w="1904" w:type="dxa"/>
            <w:gridSpan w:val="2"/>
            <w:vAlign w:val="center"/>
          </w:tcPr>
          <w:p w14:paraId="24F09638" w14:textId="77777777" w:rsidR="00B621E3" w:rsidRDefault="00131C95">
            <w:pPr>
              <w:widowControl/>
              <w:snapToGrid w:val="0"/>
              <w:jc w:val="center"/>
              <w:rPr>
                <w:rFonts w:ascii="宋体" w:hAnsi="宋体"/>
                <w:kern w:val="0"/>
              </w:rPr>
            </w:pPr>
            <w:r>
              <w:rPr>
                <w:rFonts w:ascii="宋体" w:hAnsi="宋体" w:cs="仿宋_GB2312" w:hint="eastAsia"/>
                <w:kern w:val="0"/>
              </w:rPr>
              <w:t>主管部门</w:t>
            </w:r>
          </w:p>
        </w:tc>
        <w:tc>
          <w:tcPr>
            <w:tcW w:w="2988" w:type="dxa"/>
            <w:gridSpan w:val="3"/>
            <w:vAlign w:val="center"/>
          </w:tcPr>
          <w:p w14:paraId="3CBFA51B" w14:textId="77777777" w:rsidR="00B621E3" w:rsidRDefault="00131C95">
            <w:pPr>
              <w:widowControl/>
              <w:snapToGrid w:val="0"/>
              <w:jc w:val="left"/>
              <w:rPr>
                <w:rFonts w:ascii="宋体" w:hAnsi="宋体"/>
                <w:kern w:val="0"/>
              </w:rPr>
            </w:pPr>
            <w:r>
              <w:rPr>
                <w:rFonts w:ascii="宋体" w:hAnsi="宋体" w:hint="eastAsia"/>
                <w:kern w:val="0"/>
              </w:rPr>
              <w:t>建设办</w:t>
            </w:r>
          </w:p>
        </w:tc>
        <w:tc>
          <w:tcPr>
            <w:tcW w:w="2520" w:type="dxa"/>
            <w:gridSpan w:val="3"/>
            <w:vAlign w:val="center"/>
          </w:tcPr>
          <w:p w14:paraId="1F2DD095" w14:textId="77777777" w:rsidR="00B621E3" w:rsidRDefault="00131C95">
            <w:pPr>
              <w:widowControl/>
              <w:snapToGrid w:val="0"/>
              <w:jc w:val="center"/>
              <w:rPr>
                <w:rFonts w:ascii="宋体" w:hAnsi="宋体"/>
                <w:kern w:val="0"/>
              </w:rPr>
            </w:pPr>
            <w:r>
              <w:rPr>
                <w:rFonts w:ascii="宋体" w:hAnsi="宋体" w:cs="仿宋_GB2312" w:hint="eastAsia"/>
                <w:kern w:val="0"/>
              </w:rPr>
              <w:t>项目实施单位</w:t>
            </w:r>
          </w:p>
        </w:tc>
        <w:tc>
          <w:tcPr>
            <w:tcW w:w="1536" w:type="dxa"/>
            <w:gridSpan w:val="2"/>
            <w:vAlign w:val="center"/>
          </w:tcPr>
          <w:p w14:paraId="3BA79A74" w14:textId="77777777" w:rsidR="00B621E3" w:rsidRDefault="00131C95">
            <w:pPr>
              <w:widowControl/>
              <w:snapToGrid w:val="0"/>
              <w:jc w:val="center"/>
              <w:rPr>
                <w:rFonts w:ascii="宋体" w:hAnsi="宋体"/>
                <w:kern w:val="0"/>
              </w:rPr>
            </w:pPr>
            <w:r>
              <w:rPr>
                <w:rFonts w:ascii="宋体" w:hAnsi="宋体" w:cs="仿宋_GB2312" w:hint="eastAsia"/>
                <w:kern w:val="0"/>
              </w:rPr>
              <w:t xml:space="preserve">二级单位及各大队社区　</w:t>
            </w:r>
          </w:p>
        </w:tc>
      </w:tr>
      <w:tr w:rsidR="00B621E3" w14:paraId="06E66944" w14:textId="77777777">
        <w:trPr>
          <w:trHeight w:val="567"/>
          <w:jc w:val="center"/>
        </w:trPr>
        <w:tc>
          <w:tcPr>
            <w:tcW w:w="1904" w:type="dxa"/>
            <w:gridSpan w:val="2"/>
            <w:vAlign w:val="center"/>
          </w:tcPr>
          <w:p w14:paraId="6970BC6B" w14:textId="77777777" w:rsidR="00B621E3" w:rsidRDefault="00131C95">
            <w:pPr>
              <w:widowControl/>
              <w:snapToGrid w:val="0"/>
              <w:jc w:val="center"/>
              <w:rPr>
                <w:rFonts w:ascii="宋体" w:hAnsi="宋体"/>
                <w:kern w:val="0"/>
              </w:rPr>
            </w:pPr>
            <w:r>
              <w:rPr>
                <w:rFonts w:ascii="宋体" w:hAnsi="宋体" w:cs="仿宋_GB2312" w:hint="eastAsia"/>
                <w:kern w:val="0"/>
              </w:rPr>
              <w:t>项目类别</w:t>
            </w:r>
          </w:p>
        </w:tc>
        <w:tc>
          <w:tcPr>
            <w:tcW w:w="7044" w:type="dxa"/>
            <w:gridSpan w:val="8"/>
            <w:vAlign w:val="center"/>
          </w:tcPr>
          <w:p w14:paraId="24F93156" w14:textId="77777777" w:rsidR="00B621E3" w:rsidRDefault="00131C95">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2</w:t>
            </w:r>
            <w:r>
              <w:rPr>
                <w:rFonts w:ascii="宋体" w:hAnsi="宋体" w:cs="仿宋_GB2312" w:hint="eastAsia"/>
                <w:kern w:val="0"/>
              </w:rPr>
              <w:t>、区直专项□</w:t>
            </w:r>
          </w:p>
        </w:tc>
      </w:tr>
      <w:tr w:rsidR="00B621E3" w14:paraId="3B4C1D33" w14:textId="77777777">
        <w:trPr>
          <w:trHeight w:val="567"/>
          <w:jc w:val="center"/>
        </w:trPr>
        <w:tc>
          <w:tcPr>
            <w:tcW w:w="1904" w:type="dxa"/>
            <w:gridSpan w:val="2"/>
            <w:vAlign w:val="center"/>
          </w:tcPr>
          <w:p w14:paraId="506111F2" w14:textId="77777777" w:rsidR="00B621E3" w:rsidRDefault="00131C95">
            <w:pPr>
              <w:widowControl/>
              <w:snapToGrid w:val="0"/>
              <w:jc w:val="center"/>
              <w:rPr>
                <w:rFonts w:ascii="宋体" w:hAnsi="宋体"/>
                <w:kern w:val="0"/>
              </w:rPr>
            </w:pPr>
            <w:r>
              <w:rPr>
                <w:rFonts w:ascii="宋体" w:hAnsi="宋体" w:cs="仿宋_GB2312" w:hint="eastAsia"/>
                <w:kern w:val="0"/>
              </w:rPr>
              <w:t>项目属性</w:t>
            </w:r>
          </w:p>
        </w:tc>
        <w:tc>
          <w:tcPr>
            <w:tcW w:w="7044" w:type="dxa"/>
            <w:gridSpan w:val="8"/>
            <w:vAlign w:val="center"/>
          </w:tcPr>
          <w:p w14:paraId="36FA4C41" w14:textId="77777777" w:rsidR="00B621E3" w:rsidRDefault="00131C95">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2</w:t>
            </w:r>
            <w:r>
              <w:rPr>
                <w:rFonts w:ascii="宋体" w:hAnsi="宋体" w:cs="仿宋_GB2312" w:hint="eastAsia"/>
                <w:kern w:val="0"/>
              </w:rPr>
              <w:t>、新增性项目□</w:t>
            </w:r>
          </w:p>
        </w:tc>
      </w:tr>
      <w:tr w:rsidR="00B621E3" w14:paraId="0BEFD0A6" w14:textId="77777777">
        <w:trPr>
          <w:trHeight w:val="567"/>
          <w:jc w:val="center"/>
        </w:trPr>
        <w:tc>
          <w:tcPr>
            <w:tcW w:w="1904" w:type="dxa"/>
            <w:gridSpan w:val="2"/>
            <w:vAlign w:val="center"/>
          </w:tcPr>
          <w:p w14:paraId="72090138" w14:textId="77777777" w:rsidR="00B621E3" w:rsidRDefault="00131C95">
            <w:pPr>
              <w:widowControl/>
              <w:snapToGrid w:val="0"/>
              <w:jc w:val="center"/>
              <w:rPr>
                <w:rFonts w:ascii="宋体" w:hAnsi="宋体"/>
                <w:kern w:val="0"/>
              </w:rPr>
            </w:pPr>
            <w:r>
              <w:rPr>
                <w:rFonts w:ascii="宋体" w:hAnsi="宋体" w:cs="仿宋_GB2312" w:hint="eastAsia"/>
                <w:kern w:val="0"/>
              </w:rPr>
              <w:t>项目类型</w:t>
            </w:r>
          </w:p>
        </w:tc>
        <w:tc>
          <w:tcPr>
            <w:tcW w:w="7044" w:type="dxa"/>
            <w:gridSpan w:val="8"/>
            <w:vAlign w:val="center"/>
          </w:tcPr>
          <w:p w14:paraId="5E80BD6C" w14:textId="77777777" w:rsidR="00B621E3" w:rsidRDefault="00131C95">
            <w:pPr>
              <w:widowControl/>
              <w:snapToGrid w:val="0"/>
              <w:jc w:val="left"/>
              <w:rPr>
                <w:rFonts w:ascii="宋体" w:hAnsi="宋体"/>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3</w:t>
            </w:r>
            <w:r>
              <w:rPr>
                <w:rFonts w:ascii="宋体" w:hAnsi="宋体" w:cs="仿宋_GB2312" w:hint="eastAsia"/>
                <w:kern w:val="0"/>
              </w:rPr>
              <w:t>、一次性项目□</w:t>
            </w:r>
          </w:p>
        </w:tc>
      </w:tr>
      <w:tr w:rsidR="00B621E3" w14:paraId="1F5AFDE1" w14:textId="77777777">
        <w:trPr>
          <w:trHeight w:val="567"/>
          <w:jc w:val="center"/>
        </w:trPr>
        <w:tc>
          <w:tcPr>
            <w:tcW w:w="1904" w:type="dxa"/>
            <w:gridSpan w:val="2"/>
            <w:vMerge w:val="restart"/>
            <w:vAlign w:val="center"/>
          </w:tcPr>
          <w:p w14:paraId="0A241FD0" w14:textId="77777777" w:rsidR="00B621E3" w:rsidRDefault="00131C95">
            <w:pPr>
              <w:widowControl/>
              <w:snapToGrid w:val="0"/>
              <w:jc w:val="center"/>
              <w:rPr>
                <w:rFonts w:ascii="宋体" w:hAnsi="宋体" w:cs="仿宋_GB2312"/>
                <w:kern w:val="0"/>
              </w:rPr>
            </w:pPr>
            <w:r>
              <w:rPr>
                <w:rFonts w:ascii="宋体" w:hAnsi="宋体" w:cs="仿宋_GB2312" w:hint="eastAsia"/>
                <w:kern w:val="0"/>
              </w:rPr>
              <w:t>预算执行</w:t>
            </w:r>
          </w:p>
          <w:p w14:paraId="26E5282F" w14:textId="77777777" w:rsidR="00B621E3" w:rsidRDefault="00131C95">
            <w:pPr>
              <w:widowControl/>
              <w:snapToGrid w:val="0"/>
              <w:jc w:val="center"/>
              <w:rPr>
                <w:rFonts w:ascii="宋体" w:hAnsi="宋体"/>
                <w:kern w:val="0"/>
              </w:rPr>
            </w:pPr>
            <w:r>
              <w:rPr>
                <w:rFonts w:ascii="宋体" w:hAnsi="宋体" w:cs="仿宋_GB2312" w:hint="eastAsia"/>
                <w:kern w:val="0"/>
              </w:rPr>
              <w:t>情况（万元）</w:t>
            </w:r>
          </w:p>
          <w:p w14:paraId="404360B3" w14:textId="77777777" w:rsidR="00B621E3" w:rsidRDefault="00131C95">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14:paraId="73E193C2" w14:textId="77777777" w:rsidR="00B621E3" w:rsidRDefault="00B621E3">
            <w:pPr>
              <w:widowControl/>
              <w:snapToGrid w:val="0"/>
              <w:jc w:val="center"/>
              <w:rPr>
                <w:rFonts w:ascii="宋体" w:hAnsi="宋体"/>
                <w:kern w:val="0"/>
              </w:rPr>
            </w:pPr>
          </w:p>
        </w:tc>
        <w:tc>
          <w:tcPr>
            <w:tcW w:w="818" w:type="dxa"/>
            <w:vAlign w:val="center"/>
          </w:tcPr>
          <w:p w14:paraId="2FEE666C" w14:textId="77777777" w:rsidR="00B621E3" w:rsidRDefault="00131C95">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317" w:type="dxa"/>
            <w:gridSpan w:val="2"/>
            <w:vAlign w:val="center"/>
          </w:tcPr>
          <w:p w14:paraId="67DC1B44" w14:textId="77777777" w:rsidR="00B621E3" w:rsidRDefault="00131C95">
            <w:pPr>
              <w:widowControl/>
              <w:snapToGrid w:val="0"/>
              <w:jc w:val="center"/>
              <w:rPr>
                <w:rFonts w:ascii="宋体" w:hAnsi="宋体" w:cs="仿宋_GB2312"/>
                <w:kern w:val="0"/>
              </w:rPr>
            </w:pPr>
            <w:r>
              <w:rPr>
                <w:rFonts w:ascii="宋体" w:hAnsi="宋体" w:cs="仿宋_GB2312" w:hint="eastAsia"/>
                <w:kern w:val="0"/>
              </w:rPr>
              <w:t>执行数</w:t>
            </w:r>
            <w:r>
              <w:rPr>
                <w:rFonts w:ascii="宋体" w:hAnsi="宋体" w:cs="仿宋_GB2312"/>
                <w:kern w:val="0"/>
              </w:rPr>
              <w:t>（B）</w:t>
            </w:r>
          </w:p>
        </w:tc>
        <w:tc>
          <w:tcPr>
            <w:tcW w:w="1466" w:type="dxa"/>
            <w:vAlign w:val="center"/>
          </w:tcPr>
          <w:p w14:paraId="020EFE56" w14:textId="77777777" w:rsidR="00B621E3" w:rsidRDefault="00131C95">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196" w:type="dxa"/>
            <w:gridSpan w:val="3"/>
            <w:vAlign w:val="center"/>
          </w:tcPr>
          <w:p w14:paraId="143FDBAC" w14:textId="77777777" w:rsidR="00B621E3" w:rsidRDefault="00131C95">
            <w:pPr>
              <w:widowControl/>
              <w:snapToGrid w:val="0"/>
              <w:jc w:val="center"/>
              <w:rPr>
                <w:rFonts w:ascii="宋体" w:hAnsi="宋体"/>
                <w:kern w:val="0"/>
              </w:rPr>
            </w:pPr>
            <w:r>
              <w:rPr>
                <w:rFonts w:ascii="宋体" w:hAnsi="宋体" w:cs="仿宋_GB2312" w:hint="eastAsia"/>
                <w:kern w:val="0"/>
              </w:rPr>
              <w:t>得分</w:t>
            </w:r>
          </w:p>
          <w:p w14:paraId="70DB1253" w14:textId="77777777" w:rsidR="00B621E3" w:rsidRDefault="00131C95">
            <w:pPr>
              <w:widowControl/>
              <w:snapToGrid w:val="0"/>
              <w:jc w:val="center"/>
              <w:rPr>
                <w:rFonts w:ascii="宋体" w:hAnsi="宋体"/>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B621E3" w14:paraId="7D679AFE" w14:textId="77777777">
        <w:trPr>
          <w:trHeight w:val="567"/>
          <w:jc w:val="center"/>
        </w:trPr>
        <w:tc>
          <w:tcPr>
            <w:tcW w:w="1904" w:type="dxa"/>
            <w:gridSpan w:val="2"/>
            <w:vMerge/>
            <w:vAlign w:val="center"/>
          </w:tcPr>
          <w:p w14:paraId="00CA60CE" w14:textId="77777777" w:rsidR="00B621E3" w:rsidRDefault="00B621E3">
            <w:pPr>
              <w:widowControl/>
              <w:snapToGrid w:val="0"/>
              <w:jc w:val="center"/>
              <w:rPr>
                <w:rFonts w:ascii="宋体" w:hAnsi="宋体"/>
                <w:kern w:val="0"/>
              </w:rPr>
            </w:pPr>
          </w:p>
        </w:tc>
        <w:tc>
          <w:tcPr>
            <w:tcW w:w="1247" w:type="dxa"/>
            <w:vAlign w:val="center"/>
          </w:tcPr>
          <w:p w14:paraId="6EF07DEC" w14:textId="77777777" w:rsidR="00B621E3" w:rsidRDefault="00131C95">
            <w:pPr>
              <w:widowControl/>
              <w:snapToGrid w:val="0"/>
              <w:jc w:val="center"/>
              <w:rPr>
                <w:rFonts w:ascii="宋体" w:hAnsi="宋体"/>
                <w:kern w:val="0"/>
              </w:rPr>
            </w:pPr>
            <w:r>
              <w:rPr>
                <w:rFonts w:ascii="宋体" w:hAnsi="宋体" w:cs="仿宋_GB2312" w:hint="eastAsia"/>
                <w:kern w:val="0"/>
              </w:rPr>
              <w:t>年度财政资金总额</w:t>
            </w:r>
          </w:p>
        </w:tc>
        <w:tc>
          <w:tcPr>
            <w:tcW w:w="818" w:type="dxa"/>
            <w:vAlign w:val="center"/>
          </w:tcPr>
          <w:p w14:paraId="1B1BC4B1" w14:textId="77777777" w:rsidR="00B621E3" w:rsidRDefault="00131C95">
            <w:pPr>
              <w:widowControl/>
              <w:snapToGrid w:val="0"/>
              <w:jc w:val="center"/>
              <w:rPr>
                <w:rFonts w:ascii="宋体" w:hAnsi="宋体"/>
                <w:kern w:val="0"/>
              </w:rPr>
            </w:pPr>
            <w:r>
              <w:rPr>
                <w:rFonts w:ascii="宋体" w:hAnsi="宋体" w:hint="eastAsia"/>
                <w:kern w:val="0"/>
              </w:rPr>
              <w:t>1000</w:t>
            </w:r>
          </w:p>
        </w:tc>
        <w:tc>
          <w:tcPr>
            <w:tcW w:w="1317" w:type="dxa"/>
            <w:gridSpan w:val="2"/>
            <w:vAlign w:val="center"/>
          </w:tcPr>
          <w:p w14:paraId="1355865B" w14:textId="77777777" w:rsidR="00B621E3" w:rsidRDefault="00131C95">
            <w:pPr>
              <w:widowControl/>
              <w:snapToGrid w:val="0"/>
              <w:jc w:val="center"/>
              <w:rPr>
                <w:rFonts w:ascii="宋体" w:hAnsi="宋体"/>
                <w:kern w:val="0"/>
              </w:rPr>
            </w:pPr>
            <w:r>
              <w:rPr>
                <w:rFonts w:ascii="宋体" w:hAnsi="宋体" w:hint="eastAsia"/>
                <w:kern w:val="0"/>
              </w:rPr>
              <w:t>1000</w:t>
            </w:r>
          </w:p>
        </w:tc>
        <w:tc>
          <w:tcPr>
            <w:tcW w:w="1466" w:type="dxa"/>
            <w:vAlign w:val="center"/>
          </w:tcPr>
          <w:p w14:paraId="5310128C" w14:textId="77777777" w:rsidR="00B621E3" w:rsidRDefault="00131C95">
            <w:pPr>
              <w:widowControl/>
              <w:snapToGrid w:val="0"/>
              <w:jc w:val="center"/>
              <w:rPr>
                <w:rFonts w:ascii="宋体" w:hAnsi="宋体"/>
                <w:kern w:val="0"/>
              </w:rPr>
            </w:pPr>
            <w:r>
              <w:rPr>
                <w:rFonts w:ascii="宋体" w:hAnsi="宋体" w:hint="eastAsia"/>
                <w:kern w:val="0"/>
              </w:rPr>
              <w:t>100%</w:t>
            </w:r>
          </w:p>
        </w:tc>
        <w:tc>
          <w:tcPr>
            <w:tcW w:w="2196" w:type="dxa"/>
            <w:gridSpan w:val="3"/>
            <w:vAlign w:val="center"/>
          </w:tcPr>
          <w:p w14:paraId="2AA45542" w14:textId="77777777" w:rsidR="00B621E3" w:rsidRDefault="00131C95">
            <w:pPr>
              <w:widowControl/>
              <w:snapToGrid w:val="0"/>
              <w:jc w:val="center"/>
              <w:rPr>
                <w:rFonts w:ascii="宋体" w:hAnsi="宋体"/>
                <w:kern w:val="0"/>
              </w:rPr>
            </w:pPr>
            <w:r>
              <w:rPr>
                <w:rFonts w:ascii="宋体" w:hAnsi="宋体" w:hint="eastAsia"/>
                <w:kern w:val="0"/>
              </w:rPr>
              <w:t>20</w:t>
            </w:r>
          </w:p>
        </w:tc>
      </w:tr>
      <w:tr w:rsidR="00B621E3" w14:paraId="0F03E968" w14:textId="77777777">
        <w:trPr>
          <w:trHeight w:val="567"/>
          <w:jc w:val="center"/>
        </w:trPr>
        <w:tc>
          <w:tcPr>
            <w:tcW w:w="828" w:type="dxa"/>
            <w:vMerge w:val="restart"/>
            <w:vAlign w:val="center"/>
          </w:tcPr>
          <w:p w14:paraId="0AB1F032" w14:textId="77777777" w:rsidR="00B621E3" w:rsidRDefault="00131C95">
            <w:pPr>
              <w:widowControl/>
              <w:snapToGrid w:val="0"/>
              <w:jc w:val="center"/>
              <w:rPr>
                <w:rFonts w:ascii="宋体" w:hAnsi="宋体" w:cs="仿宋_GB2312"/>
                <w:kern w:val="0"/>
              </w:rPr>
            </w:pPr>
            <w:bookmarkStart w:id="0" w:name="_Hlk70502697"/>
            <w:r>
              <w:rPr>
                <w:rFonts w:ascii="宋体" w:hAnsi="宋体" w:cs="仿宋_GB2312" w:hint="eastAsia"/>
                <w:kern w:val="0"/>
              </w:rPr>
              <w:t>年度绩效目标</w:t>
            </w:r>
          </w:p>
          <w:p w14:paraId="6758739F" w14:textId="77777777" w:rsidR="00B621E3" w:rsidRDefault="00131C95">
            <w:pPr>
              <w:widowControl/>
              <w:snapToGrid w:val="0"/>
              <w:jc w:val="center"/>
              <w:rPr>
                <w:rFonts w:ascii="宋体" w:hAnsi="宋体"/>
                <w:kern w:val="0"/>
              </w:rPr>
            </w:pPr>
            <w:r>
              <w:rPr>
                <w:rFonts w:ascii="宋体" w:hAnsi="宋体" w:cs="仿宋_GB2312" w:hint="eastAsia"/>
                <w:kern w:val="0"/>
              </w:rPr>
              <w:t>（</w:t>
            </w:r>
            <w:r>
              <w:rPr>
                <w:rFonts w:ascii="宋体" w:hAnsi="宋体" w:cs="仿宋_GB2312" w:hint="eastAsia"/>
                <w:kern w:val="0"/>
                <w:sz w:val="20"/>
              </w:rPr>
              <w:t>80</w:t>
            </w:r>
            <w:r>
              <w:rPr>
                <w:rFonts w:ascii="宋体" w:hAnsi="宋体" w:cs="仿宋_GB2312" w:hint="eastAsia"/>
                <w:kern w:val="0"/>
              </w:rPr>
              <w:t>分）</w:t>
            </w:r>
          </w:p>
        </w:tc>
        <w:tc>
          <w:tcPr>
            <w:tcW w:w="1076" w:type="dxa"/>
            <w:vAlign w:val="center"/>
          </w:tcPr>
          <w:p w14:paraId="47588336" w14:textId="77777777" w:rsidR="00B621E3" w:rsidRDefault="00131C95">
            <w:pPr>
              <w:snapToGrid w:val="0"/>
              <w:jc w:val="center"/>
              <w:rPr>
                <w:rFonts w:ascii="宋体" w:hAnsi="宋体"/>
                <w:kern w:val="0"/>
              </w:rPr>
            </w:pPr>
            <w:r>
              <w:rPr>
                <w:rFonts w:ascii="宋体" w:hAnsi="宋体" w:cs="仿宋_GB2312" w:hint="eastAsia"/>
                <w:kern w:val="0"/>
              </w:rPr>
              <w:t>一级指标</w:t>
            </w:r>
          </w:p>
        </w:tc>
        <w:tc>
          <w:tcPr>
            <w:tcW w:w="1247" w:type="dxa"/>
            <w:vAlign w:val="center"/>
          </w:tcPr>
          <w:p w14:paraId="29AE9066" w14:textId="77777777" w:rsidR="00B621E3" w:rsidRDefault="00131C95">
            <w:pPr>
              <w:widowControl/>
              <w:snapToGrid w:val="0"/>
              <w:jc w:val="center"/>
              <w:rPr>
                <w:rFonts w:ascii="宋体" w:hAnsi="宋体"/>
                <w:kern w:val="0"/>
              </w:rPr>
            </w:pPr>
            <w:r>
              <w:rPr>
                <w:rFonts w:ascii="宋体" w:hAnsi="宋体" w:cs="仿宋_GB2312" w:hint="eastAsia"/>
                <w:kern w:val="0"/>
              </w:rPr>
              <w:t>二级指标</w:t>
            </w:r>
          </w:p>
        </w:tc>
        <w:tc>
          <w:tcPr>
            <w:tcW w:w="2135" w:type="dxa"/>
            <w:gridSpan w:val="3"/>
            <w:vAlign w:val="center"/>
          </w:tcPr>
          <w:p w14:paraId="28E67478" w14:textId="77777777" w:rsidR="00B621E3" w:rsidRDefault="00131C95">
            <w:pPr>
              <w:widowControl/>
              <w:snapToGrid w:val="0"/>
              <w:jc w:val="center"/>
              <w:rPr>
                <w:rFonts w:ascii="宋体" w:hAnsi="宋体"/>
                <w:kern w:val="0"/>
              </w:rPr>
            </w:pPr>
            <w:r>
              <w:rPr>
                <w:rFonts w:ascii="宋体" w:hAnsi="宋体" w:cs="仿宋_GB2312" w:hint="eastAsia"/>
                <w:kern w:val="0"/>
              </w:rPr>
              <w:t>三级指标</w:t>
            </w:r>
          </w:p>
        </w:tc>
        <w:tc>
          <w:tcPr>
            <w:tcW w:w="1466" w:type="dxa"/>
            <w:vAlign w:val="center"/>
          </w:tcPr>
          <w:p w14:paraId="2C0EEA26" w14:textId="77777777" w:rsidR="00B621E3" w:rsidRDefault="00131C95">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14:paraId="53398361" w14:textId="77777777" w:rsidR="00B621E3" w:rsidRDefault="00131C95">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877" w:type="dxa"/>
            <w:vAlign w:val="center"/>
          </w:tcPr>
          <w:p w14:paraId="6071F654" w14:textId="77777777" w:rsidR="00B621E3" w:rsidRDefault="00131C95">
            <w:pPr>
              <w:widowControl/>
              <w:snapToGrid w:val="0"/>
              <w:jc w:val="center"/>
              <w:rPr>
                <w:rFonts w:ascii="宋体" w:hAnsi="宋体"/>
                <w:kern w:val="0"/>
              </w:rPr>
            </w:pPr>
            <w:r>
              <w:rPr>
                <w:rFonts w:ascii="宋体" w:hAnsi="宋体" w:cs="仿宋_GB2312" w:hint="eastAsia"/>
                <w:kern w:val="0"/>
              </w:rPr>
              <w:t>得分</w:t>
            </w:r>
          </w:p>
        </w:tc>
      </w:tr>
      <w:tr w:rsidR="00105BB6" w14:paraId="6E31A819" w14:textId="77777777">
        <w:trPr>
          <w:trHeight w:val="464"/>
          <w:jc w:val="center"/>
        </w:trPr>
        <w:tc>
          <w:tcPr>
            <w:tcW w:w="828" w:type="dxa"/>
            <w:vMerge/>
            <w:vAlign w:val="center"/>
          </w:tcPr>
          <w:p w14:paraId="241DFC0C" w14:textId="77777777" w:rsidR="00105BB6" w:rsidRDefault="00105BB6">
            <w:pPr>
              <w:snapToGrid w:val="0"/>
              <w:jc w:val="center"/>
              <w:rPr>
                <w:rFonts w:ascii="宋体" w:hAnsi="宋体"/>
                <w:kern w:val="0"/>
              </w:rPr>
            </w:pPr>
          </w:p>
        </w:tc>
        <w:tc>
          <w:tcPr>
            <w:tcW w:w="1076" w:type="dxa"/>
            <w:vMerge w:val="restart"/>
            <w:vAlign w:val="center"/>
          </w:tcPr>
          <w:p w14:paraId="2D5B13DB" w14:textId="77777777" w:rsidR="00105BB6" w:rsidRDefault="00105BB6">
            <w:pPr>
              <w:snapToGrid w:val="0"/>
              <w:jc w:val="center"/>
              <w:rPr>
                <w:rFonts w:ascii="宋体" w:hAnsi="宋体" w:cs="仿宋_GB2312"/>
                <w:kern w:val="0"/>
              </w:rPr>
            </w:pPr>
            <w:r>
              <w:rPr>
                <w:rFonts w:ascii="宋体" w:hAnsi="宋体" w:cs="仿宋_GB2312" w:hint="eastAsia"/>
                <w:kern w:val="0"/>
              </w:rPr>
              <w:t>产出指标</w:t>
            </w:r>
          </w:p>
          <w:p w14:paraId="1A157494" w14:textId="77777777" w:rsidR="00105BB6" w:rsidRDefault="00105BB6">
            <w:pPr>
              <w:snapToGrid w:val="0"/>
              <w:rPr>
                <w:rFonts w:ascii="宋体" w:hAnsi="宋体" w:cs="仿宋_GB2312"/>
                <w:kern w:val="0"/>
              </w:rPr>
            </w:pPr>
            <w:r>
              <w:rPr>
                <w:rFonts w:ascii="宋体" w:hAnsi="宋体" w:cs="仿宋_GB2312" w:hint="eastAsia"/>
                <w:kern w:val="0"/>
              </w:rPr>
              <w:t>（40分）</w:t>
            </w:r>
          </w:p>
        </w:tc>
        <w:tc>
          <w:tcPr>
            <w:tcW w:w="1247" w:type="dxa"/>
            <w:vMerge w:val="restart"/>
            <w:vAlign w:val="center"/>
          </w:tcPr>
          <w:p w14:paraId="332F60AC" w14:textId="651F7CA9" w:rsidR="00105BB6" w:rsidRDefault="00105BB6">
            <w:pPr>
              <w:widowControl/>
              <w:snapToGrid w:val="0"/>
              <w:rPr>
                <w:rFonts w:ascii="宋体" w:hAnsi="宋体"/>
                <w:kern w:val="0"/>
              </w:rPr>
            </w:pPr>
            <w:r>
              <w:rPr>
                <w:rFonts w:ascii="宋体" w:hAnsi="宋体" w:hint="eastAsia"/>
                <w:kern w:val="0"/>
              </w:rPr>
              <w:t>数量指标（1</w:t>
            </w:r>
            <w:r>
              <w:rPr>
                <w:rFonts w:ascii="宋体" w:hAnsi="宋体"/>
                <w:kern w:val="0"/>
              </w:rPr>
              <w:t>8</w:t>
            </w:r>
            <w:r>
              <w:rPr>
                <w:rFonts w:ascii="宋体" w:hAnsi="宋体" w:hint="eastAsia"/>
                <w:kern w:val="0"/>
              </w:rPr>
              <w:t>分）</w:t>
            </w:r>
          </w:p>
        </w:tc>
        <w:tc>
          <w:tcPr>
            <w:tcW w:w="2135" w:type="dxa"/>
            <w:gridSpan w:val="3"/>
            <w:vAlign w:val="center"/>
          </w:tcPr>
          <w:p w14:paraId="3B9C76BC" w14:textId="3C8F9F17" w:rsidR="00105BB6" w:rsidRDefault="00105BB6">
            <w:pPr>
              <w:widowControl/>
              <w:snapToGrid w:val="0"/>
              <w:jc w:val="center"/>
              <w:rPr>
                <w:rFonts w:ascii="宋体" w:hAnsi="宋体"/>
                <w:kern w:val="0"/>
              </w:rPr>
            </w:pPr>
            <w:r>
              <w:rPr>
                <w:rFonts w:ascii="宋体" w:hAnsi="宋体" w:hint="eastAsia"/>
                <w:kern w:val="0"/>
              </w:rPr>
              <w:t>基础设施建设（</w:t>
            </w:r>
            <w:r>
              <w:rPr>
                <w:rFonts w:ascii="宋体" w:hAnsi="宋体"/>
                <w:kern w:val="0"/>
              </w:rPr>
              <w:t>6</w:t>
            </w:r>
            <w:r>
              <w:rPr>
                <w:rFonts w:ascii="宋体" w:hAnsi="宋体" w:hint="eastAsia"/>
                <w:kern w:val="0"/>
              </w:rPr>
              <w:t>分）</w:t>
            </w:r>
          </w:p>
        </w:tc>
        <w:tc>
          <w:tcPr>
            <w:tcW w:w="1466" w:type="dxa"/>
            <w:vAlign w:val="center"/>
          </w:tcPr>
          <w:p w14:paraId="7C83D260" w14:textId="77777777" w:rsidR="00105BB6" w:rsidRDefault="00105BB6">
            <w:pPr>
              <w:widowControl/>
              <w:snapToGrid w:val="0"/>
              <w:jc w:val="center"/>
              <w:rPr>
                <w:rFonts w:ascii="宋体" w:hAnsi="宋体"/>
                <w:kern w:val="0"/>
              </w:rPr>
            </w:pPr>
            <w:r>
              <w:rPr>
                <w:rFonts w:ascii="宋体" w:hAnsi="宋体" w:hint="eastAsia"/>
                <w:kern w:val="0"/>
              </w:rPr>
              <w:t>约20个项目</w:t>
            </w:r>
          </w:p>
        </w:tc>
        <w:tc>
          <w:tcPr>
            <w:tcW w:w="1319" w:type="dxa"/>
            <w:gridSpan w:val="2"/>
            <w:vAlign w:val="center"/>
          </w:tcPr>
          <w:p w14:paraId="682AA309" w14:textId="2C2E5994" w:rsidR="00105BB6" w:rsidRDefault="00C0412B">
            <w:pPr>
              <w:widowControl/>
              <w:snapToGrid w:val="0"/>
              <w:jc w:val="center"/>
              <w:rPr>
                <w:rFonts w:ascii="宋体" w:hAnsi="宋体"/>
                <w:kern w:val="0"/>
              </w:rPr>
            </w:pPr>
            <w:r>
              <w:rPr>
                <w:rFonts w:ascii="宋体" w:hAnsi="宋体"/>
                <w:kern w:val="0"/>
                <w:highlight w:val="yellow"/>
              </w:rPr>
              <w:t>38</w:t>
            </w:r>
            <w:r w:rsidR="00105BB6" w:rsidRPr="00C0412B">
              <w:rPr>
                <w:rFonts w:ascii="宋体" w:hAnsi="宋体" w:hint="eastAsia"/>
                <w:kern w:val="0"/>
                <w:highlight w:val="yellow"/>
              </w:rPr>
              <w:t>个</w:t>
            </w:r>
          </w:p>
        </w:tc>
        <w:tc>
          <w:tcPr>
            <w:tcW w:w="877" w:type="dxa"/>
            <w:vAlign w:val="center"/>
          </w:tcPr>
          <w:p w14:paraId="46BD7B58" w14:textId="5DC052EA" w:rsidR="00105BB6" w:rsidRPr="000470BE" w:rsidRDefault="00105BB6">
            <w:pPr>
              <w:widowControl/>
              <w:snapToGrid w:val="0"/>
              <w:jc w:val="center"/>
              <w:rPr>
                <w:rFonts w:ascii="宋体" w:hAnsi="宋体"/>
                <w:kern w:val="0"/>
                <w:highlight w:val="yellow"/>
              </w:rPr>
            </w:pPr>
            <w:r w:rsidRPr="000470BE">
              <w:rPr>
                <w:rFonts w:ascii="宋体" w:hAnsi="宋体"/>
                <w:kern w:val="0"/>
                <w:highlight w:val="yellow"/>
              </w:rPr>
              <w:t>6</w:t>
            </w:r>
          </w:p>
        </w:tc>
      </w:tr>
      <w:tr w:rsidR="00105BB6" w14:paraId="3F2DA7B3" w14:textId="77777777">
        <w:trPr>
          <w:trHeight w:val="523"/>
          <w:jc w:val="center"/>
        </w:trPr>
        <w:tc>
          <w:tcPr>
            <w:tcW w:w="828" w:type="dxa"/>
            <w:vMerge/>
            <w:vAlign w:val="center"/>
          </w:tcPr>
          <w:p w14:paraId="020AABB7" w14:textId="77777777" w:rsidR="00105BB6" w:rsidRDefault="00105BB6">
            <w:pPr>
              <w:snapToGrid w:val="0"/>
              <w:jc w:val="center"/>
              <w:rPr>
                <w:rFonts w:ascii="宋体" w:hAnsi="宋体"/>
                <w:kern w:val="0"/>
              </w:rPr>
            </w:pPr>
          </w:p>
        </w:tc>
        <w:tc>
          <w:tcPr>
            <w:tcW w:w="1076" w:type="dxa"/>
            <w:vMerge/>
            <w:vAlign w:val="center"/>
          </w:tcPr>
          <w:p w14:paraId="6E6A3CDB" w14:textId="77777777" w:rsidR="00105BB6" w:rsidRDefault="00105BB6">
            <w:pPr>
              <w:snapToGrid w:val="0"/>
              <w:rPr>
                <w:rFonts w:ascii="宋体" w:hAnsi="宋体" w:cs="仿宋_GB2312"/>
                <w:kern w:val="0"/>
              </w:rPr>
            </w:pPr>
          </w:p>
        </w:tc>
        <w:tc>
          <w:tcPr>
            <w:tcW w:w="1247" w:type="dxa"/>
            <w:vMerge/>
            <w:vAlign w:val="center"/>
          </w:tcPr>
          <w:p w14:paraId="7CAD924C" w14:textId="77777777" w:rsidR="00105BB6" w:rsidRDefault="00105BB6">
            <w:pPr>
              <w:widowControl/>
              <w:snapToGrid w:val="0"/>
              <w:rPr>
                <w:rFonts w:ascii="宋体" w:hAnsi="宋体"/>
                <w:kern w:val="0"/>
              </w:rPr>
            </w:pPr>
          </w:p>
        </w:tc>
        <w:tc>
          <w:tcPr>
            <w:tcW w:w="2135" w:type="dxa"/>
            <w:gridSpan w:val="3"/>
            <w:vAlign w:val="center"/>
          </w:tcPr>
          <w:p w14:paraId="29D25E61" w14:textId="126037FA" w:rsidR="00105BB6" w:rsidRDefault="00105BB6">
            <w:pPr>
              <w:widowControl/>
              <w:snapToGrid w:val="0"/>
              <w:jc w:val="center"/>
              <w:rPr>
                <w:rFonts w:ascii="宋体" w:hAnsi="宋体"/>
                <w:kern w:val="0"/>
              </w:rPr>
            </w:pPr>
            <w:r>
              <w:rPr>
                <w:rFonts w:ascii="宋体" w:hAnsi="宋体" w:hint="eastAsia"/>
                <w:kern w:val="0"/>
              </w:rPr>
              <w:t>绿化养护（</w:t>
            </w:r>
            <w:r>
              <w:rPr>
                <w:rFonts w:ascii="宋体" w:hAnsi="宋体"/>
                <w:kern w:val="0"/>
              </w:rPr>
              <w:t>6</w:t>
            </w:r>
            <w:r>
              <w:rPr>
                <w:rFonts w:ascii="宋体" w:hAnsi="宋体" w:hint="eastAsia"/>
                <w:kern w:val="0"/>
              </w:rPr>
              <w:t>分）</w:t>
            </w:r>
          </w:p>
        </w:tc>
        <w:tc>
          <w:tcPr>
            <w:tcW w:w="1466" w:type="dxa"/>
            <w:vAlign w:val="center"/>
          </w:tcPr>
          <w:p w14:paraId="067B70F4" w14:textId="77777777" w:rsidR="00105BB6" w:rsidRDefault="00105BB6">
            <w:pPr>
              <w:widowControl/>
              <w:snapToGrid w:val="0"/>
              <w:jc w:val="center"/>
              <w:rPr>
                <w:rFonts w:ascii="宋体" w:hAnsi="宋体"/>
                <w:kern w:val="0"/>
              </w:rPr>
            </w:pPr>
            <w:r>
              <w:rPr>
                <w:rFonts w:ascii="宋体" w:hAnsi="宋体" w:hint="eastAsia"/>
                <w:kern w:val="0"/>
              </w:rPr>
              <w:t>约80万平方米</w:t>
            </w:r>
          </w:p>
        </w:tc>
        <w:tc>
          <w:tcPr>
            <w:tcW w:w="1319" w:type="dxa"/>
            <w:gridSpan w:val="2"/>
            <w:vAlign w:val="center"/>
          </w:tcPr>
          <w:p w14:paraId="48A8FF95" w14:textId="77777777" w:rsidR="00105BB6" w:rsidRDefault="00105BB6">
            <w:pPr>
              <w:widowControl/>
              <w:snapToGrid w:val="0"/>
              <w:jc w:val="center"/>
              <w:rPr>
                <w:rFonts w:ascii="宋体" w:hAnsi="宋体"/>
                <w:kern w:val="0"/>
              </w:rPr>
            </w:pPr>
            <w:r>
              <w:rPr>
                <w:rFonts w:ascii="宋体" w:hAnsi="宋体" w:hint="eastAsia"/>
                <w:kern w:val="0"/>
              </w:rPr>
              <w:t>约100万平方米</w:t>
            </w:r>
          </w:p>
        </w:tc>
        <w:tc>
          <w:tcPr>
            <w:tcW w:w="877" w:type="dxa"/>
            <w:vAlign w:val="center"/>
          </w:tcPr>
          <w:p w14:paraId="1661C0C9" w14:textId="607C87C0" w:rsidR="00105BB6" w:rsidRPr="000470BE" w:rsidRDefault="00105BB6">
            <w:pPr>
              <w:widowControl/>
              <w:snapToGrid w:val="0"/>
              <w:jc w:val="center"/>
              <w:rPr>
                <w:rFonts w:ascii="宋体" w:hAnsi="宋体"/>
                <w:kern w:val="0"/>
                <w:highlight w:val="yellow"/>
              </w:rPr>
            </w:pPr>
            <w:r w:rsidRPr="000470BE">
              <w:rPr>
                <w:rFonts w:ascii="宋体" w:hAnsi="宋体"/>
                <w:kern w:val="0"/>
                <w:highlight w:val="yellow"/>
              </w:rPr>
              <w:t>6</w:t>
            </w:r>
          </w:p>
        </w:tc>
      </w:tr>
      <w:tr w:rsidR="00105BB6" w14:paraId="5B281714" w14:textId="77777777">
        <w:trPr>
          <w:trHeight w:val="394"/>
          <w:jc w:val="center"/>
        </w:trPr>
        <w:tc>
          <w:tcPr>
            <w:tcW w:w="828" w:type="dxa"/>
            <w:vMerge/>
            <w:vAlign w:val="center"/>
          </w:tcPr>
          <w:p w14:paraId="55875F35" w14:textId="77777777" w:rsidR="00105BB6" w:rsidRDefault="00105BB6">
            <w:pPr>
              <w:snapToGrid w:val="0"/>
              <w:jc w:val="center"/>
              <w:rPr>
                <w:rFonts w:ascii="宋体" w:hAnsi="宋体"/>
                <w:kern w:val="0"/>
              </w:rPr>
            </w:pPr>
          </w:p>
        </w:tc>
        <w:tc>
          <w:tcPr>
            <w:tcW w:w="1076" w:type="dxa"/>
            <w:vMerge/>
            <w:vAlign w:val="center"/>
          </w:tcPr>
          <w:p w14:paraId="455C64A5" w14:textId="77777777" w:rsidR="00105BB6" w:rsidRDefault="00105BB6">
            <w:pPr>
              <w:snapToGrid w:val="0"/>
              <w:rPr>
                <w:rFonts w:ascii="宋体" w:hAnsi="宋体" w:cs="仿宋_GB2312"/>
                <w:kern w:val="0"/>
              </w:rPr>
            </w:pPr>
          </w:p>
        </w:tc>
        <w:tc>
          <w:tcPr>
            <w:tcW w:w="1247" w:type="dxa"/>
            <w:vMerge/>
            <w:vAlign w:val="center"/>
          </w:tcPr>
          <w:p w14:paraId="048DF978" w14:textId="77777777" w:rsidR="00105BB6" w:rsidRDefault="00105BB6">
            <w:pPr>
              <w:widowControl/>
              <w:snapToGrid w:val="0"/>
              <w:rPr>
                <w:rFonts w:ascii="宋体" w:hAnsi="宋体"/>
                <w:kern w:val="0"/>
              </w:rPr>
            </w:pPr>
          </w:p>
        </w:tc>
        <w:tc>
          <w:tcPr>
            <w:tcW w:w="2135" w:type="dxa"/>
            <w:gridSpan w:val="3"/>
            <w:vAlign w:val="center"/>
          </w:tcPr>
          <w:p w14:paraId="55A816CE" w14:textId="6D85A859" w:rsidR="00105BB6" w:rsidRDefault="00105BB6">
            <w:pPr>
              <w:widowControl/>
              <w:snapToGrid w:val="0"/>
              <w:jc w:val="center"/>
              <w:rPr>
                <w:rFonts w:ascii="宋体" w:hAnsi="宋体"/>
                <w:kern w:val="0"/>
              </w:rPr>
            </w:pPr>
            <w:r>
              <w:rPr>
                <w:rFonts w:ascii="宋体" w:hAnsi="宋体" w:hint="eastAsia"/>
                <w:kern w:val="0"/>
              </w:rPr>
              <w:t>道路修复（</w:t>
            </w:r>
            <w:r>
              <w:rPr>
                <w:rFonts w:ascii="宋体" w:hAnsi="宋体"/>
                <w:kern w:val="0"/>
              </w:rPr>
              <w:t>6</w:t>
            </w:r>
            <w:r>
              <w:rPr>
                <w:rFonts w:ascii="宋体" w:hAnsi="宋体" w:hint="eastAsia"/>
                <w:kern w:val="0"/>
              </w:rPr>
              <w:t>分）</w:t>
            </w:r>
          </w:p>
        </w:tc>
        <w:tc>
          <w:tcPr>
            <w:tcW w:w="1466" w:type="dxa"/>
            <w:vAlign w:val="center"/>
          </w:tcPr>
          <w:p w14:paraId="2C7FCF1A" w14:textId="77777777" w:rsidR="00105BB6" w:rsidRDefault="00105BB6">
            <w:pPr>
              <w:widowControl/>
              <w:snapToGrid w:val="0"/>
              <w:jc w:val="center"/>
              <w:rPr>
                <w:rFonts w:ascii="宋体" w:hAnsi="宋体"/>
                <w:kern w:val="0"/>
              </w:rPr>
            </w:pPr>
            <w:r>
              <w:rPr>
                <w:rFonts w:ascii="宋体" w:hAnsi="宋体" w:hint="eastAsia"/>
                <w:kern w:val="0"/>
              </w:rPr>
              <w:t>约20条道路</w:t>
            </w:r>
          </w:p>
        </w:tc>
        <w:tc>
          <w:tcPr>
            <w:tcW w:w="1319" w:type="dxa"/>
            <w:gridSpan w:val="2"/>
            <w:vAlign w:val="center"/>
          </w:tcPr>
          <w:p w14:paraId="3E38F25C" w14:textId="77777777" w:rsidR="00105BB6" w:rsidRDefault="00105BB6">
            <w:pPr>
              <w:widowControl/>
              <w:snapToGrid w:val="0"/>
              <w:jc w:val="center"/>
              <w:rPr>
                <w:rFonts w:ascii="宋体" w:hAnsi="宋体"/>
                <w:kern w:val="0"/>
              </w:rPr>
            </w:pPr>
            <w:r>
              <w:rPr>
                <w:rFonts w:ascii="宋体" w:hAnsi="宋体" w:hint="eastAsia"/>
                <w:kern w:val="0"/>
              </w:rPr>
              <w:t>0</w:t>
            </w:r>
          </w:p>
        </w:tc>
        <w:tc>
          <w:tcPr>
            <w:tcW w:w="877" w:type="dxa"/>
            <w:vAlign w:val="center"/>
          </w:tcPr>
          <w:p w14:paraId="29B68C10" w14:textId="77777777" w:rsidR="00105BB6" w:rsidRPr="000470BE" w:rsidRDefault="00105BB6">
            <w:pPr>
              <w:widowControl/>
              <w:snapToGrid w:val="0"/>
              <w:jc w:val="center"/>
              <w:rPr>
                <w:rFonts w:ascii="宋体" w:hAnsi="宋体"/>
                <w:kern w:val="0"/>
                <w:highlight w:val="yellow"/>
              </w:rPr>
            </w:pPr>
            <w:r w:rsidRPr="000470BE">
              <w:rPr>
                <w:rFonts w:ascii="宋体" w:hAnsi="宋体" w:hint="eastAsia"/>
                <w:kern w:val="0"/>
                <w:highlight w:val="yellow"/>
              </w:rPr>
              <w:t>0</w:t>
            </w:r>
          </w:p>
        </w:tc>
      </w:tr>
      <w:tr w:rsidR="00105BB6" w14:paraId="21854EC9" w14:textId="77777777">
        <w:trPr>
          <w:trHeight w:val="567"/>
          <w:jc w:val="center"/>
        </w:trPr>
        <w:tc>
          <w:tcPr>
            <w:tcW w:w="828" w:type="dxa"/>
            <w:vMerge/>
            <w:vAlign w:val="center"/>
          </w:tcPr>
          <w:p w14:paraId="2C0A4F3B" w14:textId="77777777" w:rsidR="00105BB6" w:rsidRDefault="00105BB6">
            <w:pPr>
              <w:snapToGrid w:val="0"/>
              <w:jc w:val="center"/>
              <w:rPr>
                <w:rFonts w:ascii="宋体" w:hAnsi="宋体"/>
                <w:kern w:val="0"/>
              </w:rPr>
            </w:pPr>
          </w:p>
        </w:tc>
        <w:tc>
          <w:tcPr>
            <w:tcW w:w="1076" w:type="dxa"/>
            <w:vMerge/>
            <w:vAlign w:val="center"/>
          </w:tcPr>
          <w:p w14:paraId="228E52AB" w14:textId="77777777" w:rsidR="00105BB6" w:rsidRDefault="00105BB6">
            <w:pPr>
              <w:widowControl/>
              <w:snapToGrid w:val="0"/>
              <w:jc w:val="center"/>
              <w:rPr>
                <w:rFonts w:ascii="宋体" w:hAnsi="宋体"/>
                <w:kern w:val="0"/>
              </w:rPr>
            </w:pPr>
          </w:p>
        </w:tc>
        <w:tc>
          <w:tcPr>
            <w:tcW w:w="1247" w:type="dxa"/>
            <w:vAlign w:val="center"/>
          </w:tcPr>
          <w:p w14:paraId="4906217E" w14:textId="2253EB45" w:rsidR="00105BB6" w:rsidRDefault="00105BB6">
            <w:pPr>
              <w:widowControl/>
              <w:snapToGrid w:val="0"/>
              <w:jc w:val="center"/>
              <w:rPr>
                <w:rFonts w:ascii="宋体" w:hAnsi="宋体"/>
                <w:kern w:val="0"/>
              </w:rPr>
            </w:pPr>
            <w:r>
              <w:rPr>
                <w:rFonts w:ascii="宋体" w:hAnsi="宋体" w:cs="仿宋_GB2312" w:hint="eastAsia"/>
                <w:kern w:val="0"/>
              </w:rPr>
              <w:t>质量指标（</w:t>
            </w:r>
            <w:r w:rsidR="00F37205">
              <w:rPr>
                <w:rFonts w:ascii="宋体" w:hAnsi="宋体" w:cs="仿宋_GB2312"/>
                <w:kern w:val="0"/>
              </w:rPr>
              <w:t>8</w:t>
            </w:r>
            <w:r>
              <w:rPr>
                <w:rFonts w:ascii="宋体" w:hAnsi="宋体" w:cs="仿宋_GB2312" w:hint="eastAsia"/>
                <w:kern w:val="0"/>
              </w:rPr>
              <w:t>分）</w:t>
            </w:r>
          </w:p>
        </w:tc>
        <w:tc>
          <w:tcPr>
            <w:tcW w:w="2135" w:type="dxa"/>
            <w:gridSpan w:val="3"/>
            <w:vAlign w:val="center"/>
          </w:tcPr>
          <w:p w14:paraId="0B3FC188" w14:textId="06DF923C" w:rsidR="00105BB6" w:rsidRDefault="00105BB6">
            <w:pPr>
              <w:widowControl/>
              <w:snapToGrid w:val="0"/>
              <w:jc w:val="center"/>
              <w:rPr>
                <w:rFonts w:ascii="宋体" w:hAnsi="宋体"/>
                <w:kern w:val="0"/>
              </w:rPr>
            </w:pPr>
            <w:r>
              <w:rPr>
                <w:rFonts w:ascii="宋体" w:hAnsi="宋体" w:hint="eastAsia"/>
                <w:kern w:val="0"/>
              </w:rPr>
              <w:t>工程质量达标率（</w:t>
            </w:r>
            <w:r w:rsidR="00F37205">
              <w:rPr>
                <w:rFonts w:ascii="宋体" w:hAnsi="宋体"/>
                <w:kern w:val="0"/>
              </w:rPr>
              <w:t>8</w:t>
            </w:r>
            <w:r>
              <w:rPr>
                <w:rFonts w:ascii="宋体" w:hAnsi="宋体" w:hint="eastAsia"/>
                <w:kern w:val="0"/>
              </w:rPr>
              <w:t>分）</w:t>
            </w:r>
          </w:p>
        </w:tc>
        <w:tc>
          <w:tcPr>
            <w:tcW w:w="1466" w:type="dxa"/>
            <w:vAlign w:val="center"/>
          </w:tcPr>
          <w:p w14:paraId="27F04152" w14:textId="77777777" w:rsidR="00105BB6" w:rsidRDefault="00105BB6">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14:paraId="4706A222" w14:textId="77777777" w:rsidR="00105BB6" w:rsidRDefault="00105BB6">
            <w:pPr>
              <w:widowControl/>
              <w:snapToGrid w:val="0"/>
              <w:jc w:val="center"/>
              <w:rPr>
                <w:rFonts w:ascii="宋体" w:hAnsi="宋体"/>
                <w:kern w:val="0"/>
              </w:rPr>
            </w:pPr>
            <w:r>
              <w:rPr>
                <w:rFonts w:ascii="宋体" w:hAnsi="宋体" w:hint="eastAsia"/>
                <w:kern w:val="0"/>
              </w:rPr>
              <w:t>100%</w:t>
            </w:r>
          </w:p>
        </w:tc>
        <w:tc>
          <w:tcPr>
            <w:tcW w:w="877" w:type="dxa"/>
            <w:vAlign w:val="center"/>
          </w:tcPr>
          <w:p w14:paraId="6486C6CB" w14:textId="59E8D1AF" w:rsidR="00105BB6" w:rsidRPr="000470BE" w:rsidRDefault="00F37205">
            <w:pPr>
              <w:widowControl/>
              <w:snapToGrid w:val="0"/>
              <w:jc w:val="center"/>
              <w:rPr>
                <w:rFonts w:ascii="宋体" w:hAnsi="宋体"/>
                <w:kern w:val="0"/>
                <w:highlight w:val="yellow"/>
              </w:rPr>
            </w:pPr>
            <w:r w:rsidRPr="000470BE">
              <w:rPr>
                <w:rFonts w:ascii="宋体" w:hAnsi="宋体"/>
                <w:kern w:val="0"/>
                <w:highlight w:val="yellow"/>
              </w:rPr>
              <w:t>8</w:t>
            </w:r>
          </w:p>
        </w:tc>
      </w:tr>
      <w:tr w:rsidR="00105BB6" w14:paraId="0B369E60" w14:textId="77777777">
        <w:trPr>
          <w:trHeight w:val="388"/>
          <w:jc w:val="center"/>
        </w:trPr>
        <w:tc>
          <w:tcPr>
            <w:tcW w:w="828" w:type="dxa"/>
            <w:vMerge/>
            <w:vAlign w:val="center"/>
          </w:tcPr>
          <w:p w14:paraId="122C4439" w14:textId="77777777" w:rsidR="00105BB6" w:rsidRDefault="00105BB6">
            <w:pPr>
              <w:snapToGrid w:val="0"/>
              <w:jc w:val="center"/>
              <w:rPr>
                <w:rFonts w:ascii="宋体" w:hAnsi="宋体"/>
                <w:kern w:val="0"/>
              </w:rPr>
            </w:pPr>
          </w:p>
        </w:tc>
        <w:tc>
          <w:tcPr>
            <w:tcW w:w="1076" w:type="dxa"/>
            <w:vMerge/>
            <w:vAlign w:val="center"/>
          </w:tcPr>
          <w:p w14:paraId="4741F1F5" w14:textId="77777777" w:rsidR="00105BB6" w:rsidRDefault="00105BB6">
            <w:pPr>
              <w:widowControl/>
              <w:snapToGrid w:val="0"/>
              <w:jc w:val="center"/>
              <w:rPr>
                <w:rFonts w:ascii="宋体" w:hAnsi="宋体"/>
                <w:kern w:val="0"/>
              </w:rPr>
            </w:pPr>
          </w:p>
        </w:tc>
        <w:tc>
          <w:tcPr>
            <w:tcW w:w="1247" w:type="dxa"/>
            <w:vMerge w:val="restart"/>
            <w:vAlign w:val="center"/>
          </w:tcPr>
          <w:p w14:paraId="47EC2722" w14:textId="10A72773" w:rsidR="00105BB6" w:rsidRDefault="00105BB6">
            <w:pPr>
              <w:widowControl/>
              <w:snapToGrid w:val="0"/>
              <w:jc w:val="center"/>
              <w:rPr>
                <w:rFonts w:ascii="宋体" w:hAnsi="宋体"/>
                <w:kern w:val="0"/>
              </w:rPr>
            </w:pPr>
            <w:r>
              <w:rPr>
                <w:rFonts w:ascii="宋体" w:hAnsi="宋体" w:hint="eastAsia"/>
                <w:kern w:val="0"/>
              </w:rPr>
              <w:t>时效指标（</w:t>
            </w:r>
            <w:r w:rsidR="00F37205">
              <w:rPr>
                <w:rFonts w:ascii="宋体" w:hAnsi="宋体"/>
                <w:kern w:val="0"/>
              </w:rPr>
              <w:t>8</w:t>
            </w:r>
            <w:r>
              <w:rPr>
                <w:rFonts w:ascii="宋体" w:hAnsi="宋体" w:hint="eastAsia"/>
                <w:kern w:val="0"/>
              </w:rPr>
              <w:t>分）</w:t>
            </w:r>
          </w:p>
        </w:tc>
        <w:tc>
          <w:tcPr>
            <w:tcW w:w="2135" w:type="dxa"/>
            <w:gridSpan w:val="3"/>
            <w:vAlign w:val="center"/>
          </w:tcPr>
          <w:p w14:paraId="49A6291B" w14:textId="543C70C9" w:rsidR="00105BB6" w:rsidRDefault="00105BB6">
            <w:pPr>
              <w:widowControl/>
              <w:snapToGrid w:val="0"/>
              <w:jc w:val="center"/>
              <w:rPr>
                <w:rFonts w:ascii="宋体" w:hAnsi="宋体"/>
                <w:kern w:val="0"/>
              </w:rPr>
            </w:pPr>
            <w:r>
              <w:rPr>
                <w:rFonts w:ascii="宋体" w:hAnsi="宋体" w:hint="eastAsia"/>
                <w:kern w:val="0"/>
              </w:rPr>
              <w:t>按期开工率（</w:t>
            </w:r>
            <w:r w:rsidR="00F37205">
              <w:rPr>
                <w:rFonts w:ascii="宋体" w:hAnsi="宋体"/>
                <w:kern w:val="0"/>
              </w:rPr>
              <w:t>4</w:t>
            </w:r>
            <w:r>
              <w:rPr>
                <w:rFonts w:ascii="宋体" w:hAnsi="宋体" w:hint="eastAsia"/>
                <w:kern w:val="0"/>
              </w:rPr>
              <w:t>分）</w:t>
            </w:r>
          </w:p>
        </w:tc>
        <w:tc>
          <w:tcPr>
            <w:tcW w:w="1466" w:type="dxa"/>
            <w:vAlign w:val="center"/>
          </w:tcPr>
          <w:p w14:paraId="0683BDEA" w14:textId="77777777" w:rsidR="00105BB6" w:rsidRDefault="00105BB6">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14:paraId="071969F7" w14:textId="77777777" w:rsidR="00105BB6" w:rsidRDefault="00105BB6">
            <w:pPr>
              <w:widowControl/>
              <w:snapToGrid w:val="0"/>
              <w:jc w:val="center"/>
              <w:rPr>
                <w:rFonts w:ascii="宋体" w:hAnsi="宋体"/>
                <w:kern w:val="0"/>
              </w:rPr>
            </w:pPr>
            <w:r>
              <w:rPr>
                <w:rFonts w:ascii="宋体" w:hAnsi="宋体" w:hint="eastAsia"/>
                <w:kern w:val="0"/>
              </w:rPr>
              <w:t>100%</w:t>
            </w:r>
          </w:p>
        </w:tc>
        <w:tc>
          <w:tcPr>
            <w:tcW w:w="877" w:type="dxa"/>
            <w:vAlign w:val="center"/>
          </w:tcPr>
          <w:p w14:paraId="7502E5CB" w14:textId="5791CD39" w:rsidR="00105BB6" w:rsidRPr="000470BE" w:rsidRDefault="00F37205">
            <w:pPr>
              <w:widowControl/>
              <w:snapToGrid w:val="0"/>
              <w:jc w:val="center"/>
              <w:rPr>
                <w:rFonts w:ascii="宋体" w:hAnsi="宋体"/>
                <w:kern w:val="0"/>
                <w:highlight w:val="yellow"/>
              </w:rPr>
            </w:pPr>
            <w:r w:rsidRPr="000470BE">
              <w:rPr>
                <w:rFonts w:ascii="宋体" w:hAnsi="宋体"/>
                <w:kern w:val="0"/>
                <w:highlight w:val="yellow"/>
              </w:rPr>
              <w:t>4</w:t>
            </w:r>
          </w:p>
        </w:tc>
      </w:tr>
      <w:tr w:rsidR="00105BB6" w14:paraId="78F0C0C5" w14:textId="77777777" w:rsidTr="00105BB6">
        <w:trPr>
          <w:trHeight w:val="714"/>
          <w:jc w:val="center"/>
        </w:trPr>
        <w:tc>
          <w:tcPr>
            <w:tcW w:w="828" w:type="dxa"/>
            <w:vMerge/>
            <w:vAlign w:val="center"/>
          </w:tcPr>
          <w:p w14:paraId="496685A4" w14:textId="77777777" w:rsidR="00105BB6" w:rsidRDefault="00105BB6">
            <w:pPr>
              <w:snapToGrid w:val="0"/>
              <w:jc w:val="center"/>
              <w:rPr>
                <w:rFonts w:ascii="宋体" w:hAnsi="宋体"/>
                <w:kern w:val="0"/>
              </w:rPr>
            </w:pPr>
          </w:p>
        </w:tc>
        <w:tc>
          <w:tcPr>
            <w:tcW w:w="1076" w:type="dxa"/>
            <w:vMerge/>
            <w:vAlign w:val="center"/>
          </w:tcPr>
          <w:p w14:paraId="7D21CA54" w14:textId="77777777" w:rsidR="00105BB6" w:rsidRDefault="00105BB6">
            <w:pPr>
              <w:widowControl/>
              <w:snapToGrid w:val="0"/>
              <w:jc w:val="center"/>
              <w:rPr>
                <w:rFonts w:ascii="宋体" w:hAnsi="宋体"/>
                <w:kern w:val="0"/>
              </w:rPr>
            </w:pPr>
          </w:p>
        </w:tc>
        <w:tc>
          <w:tcPr>
            <w:tcW w:w="1247" w:type="dxa"/>
            <w:vMerge/>
            <w:vAlign w:val="center"/>
          </w:tcPr>
          <w:p w14:paraId="145BEBFC" w14:textId="77777777" w:rsidR="00105BB6" w:rsidRDefault="00105BB6">
            <w:pPr>
              <w:widowControl/>
              <w:snapToGrid w:val="0"/>
              <w:jc w:val="center"/>
              <w:rPr>
                <w:rFonts w:ascii="宋体" w:hAnsi="宋体"/>
                <w:kern w:val="0"/>
              </w:rPr>
            </w:pPr>
          </w:p>
        </w:tc>
        <w:tc>
          <w:tcPr>
            <w:tcW w:w="2135" w:type="dxa"/>
            <w:gridSpan w:val="3"/>
            <w:vAlign w:val="center"/>
          </w:tcPr>
          <w:p w14:paraId="2578D294" w14:textId="2FB1CF95" w:rsidR="00105BB6" w:rsidRDefault="00105BB6">
            <w:pPr>
              <w:widowControl/>
              <w:snapToGrid w:val="0"/>
              <w:jc w:val="center"/>
              <w:rPr>
                <w:rFonts w:ascii="宋体" w:hAnsi="宋体"/>
                <w:kern w:val="0"/>
              </w:rPr>
            </w:pPr>
            <w:r>
              <w:rPr>
                <w:rFonts w:ascii="宋体" w:hAnsi="宋体" w:hint="eastAsia"/>
                <w:kern w:val="0"/>
              </w:rPr>
              <w:t>按期完工率（</w:t>
            </w:r>
            <w:r w:rsidR="00F37205">
              <w:rPr>
                <w:rFonts w:ascii="宋体" w:hAnsi="宋体"/>
                <w:kern w:val="0"/>
              </w:rPr>
              <w:t>4</w:t>
            </w:r>
            <w:r>
              <w:rPr>
                <w:rFonts w:ascii="宋体" w:hAnsi="宋体" w:hint="eastAsia"/>
                <w:kern w:val="0"/>
              </w:rPr>
              <w:t>分）</w:t>
            </w:r>
          </w:p>
        </w:tc>
        <w:tc>
          <w:tcPr>
            <w:tcW w:w="1466" w:type="dxa"/>
            <w:vAlign w:val="center"/>
          </w:tcPr>
          <w:p w14:paraId="27333BCD" w14:textId="77777777" w:rsidR="00105BB6" w:rsidRDefault="00105BB6">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14:paraId="7389FE9D" w14:textId="77777777" w:rsidR="00105BB6" w:rsidRDefault="00105BB6">
            <w:pPr>
              <w:widowControl/>
              <w:snapToGrid w:val="0"/>
              <w:jc w:val="center"/>
              <w:rPr>
                <w:rFonts w:ascii="宋体" w:hAnsi="宋体"/>
                <w:kern w:val="0"/>
              </w:rPr>
            </w:pPr>
            <w:r>
              <w:rPr>
                <w:rFonts w:ascii="宋体" w:hAnsi="宋体" w:hint="eastAsia"/>
                <w:kern w:val="0"/>
              </w:rPr>
              <w:t>100%</w:t>
            </w:r>
          </w:p>
        </w:tc>
        <w:tc>
          <w:tcPr>
            <w:tcW w:w="877" w:type="dxa"/>
            <w:vAlign w:val="center"/>
          </w:tcPr>
          <w:p w14:paraId="0FF9B065" w14:textId="7A639511" w:rsidR="00105BB6" w:rsidRPr="000470BE" w:rsidRDefault="00F37205">
            <w:pPr>
              <w:widowControl/>
              <w:snapToGrid w:val="0"/>
              <w:jc w:val="center"/>
              <w:rPr>
                <w:rFonts w:ascii="宋体" w:hAnsi="宋体"/>
                <w:kern w:val="0"/>
                <w:highlight w:val="yellow"/>
              </w:rPr>
            </w:pPr>
            <w:r w:rsidRPr="000470BE">
              <w:rPr>
                <w:rFonts w:ascii="宋体" w:hAnsi="宋体"/>
                <w:kern w:val="0"/>
                <w:highlight w:val="yellow"/>
              </w:rPr>
              <w:t>4</w:t>
            </w:r>
          </w:p>
        </w:tc>
      </w:tr>
      <w:tr w:rsidR="00105BB6" w14:paraId="2285EEDC" w14:textId="77777777" w:rsidTr="00105BB6">
        <w:trPr>
          <w:trHeight w:val="621"/>
          <w:jc w:val="center"/>
        </w:trPr>
        <w:tc>
          <w:tcPr>
            <w:tcW w:w="828" w:type="dxa"/>
            <w:vMerge/>
            <w:vAlign w:val="center"/>
          </w:tcPr>
          <w:p w14:paraId="2F59E91A" w14:textId="77777777" w:rsidR="00105BB6" w:rsidRDefault="00105BB6">
            <w:pPr>
              <w:snapToGrid w:val="0"/>
              <w:jc w:val="center"/>
              <w:rPr>
                <w:rFonts w:ascii="宋体" w:hAnsi="宋体"/>
                <w:kern w:val="0"/>
              </w:rPr>
            </w:pPr>
          </w:p>
        </w:tc>
        <w:tc>
          <w:tcPr>
            <w:tcW w:w="1076" w:type="dxa"/>
            <w:vMerge/>
            <w:vAlign w:val="center"/>
          </w:tcPr>
          <w:p w14:paraId="27504AD0" w14:textId="77777777" w:rsidR="00105BB6" w:rsidRDefault="00105BB6">
            <w:pPr>
              <w:widowControl/>
              <w:snapToGrid w:val="0"/>
              <w:jc w:val="center"/>
              <w:rPr>
                <w:rFonts w:ascii="宋体" w:hAnsi="宋体"/>
                <w:kern w:val="0"/>
              </w:rPr>
            </w:pPr>
          </w:p>
        </w:tc>
        <w:tc>
          <w:tcPr>
            <w:tcW w:w="1247" w:type="dxa"/>
            <w:vAlign w:val="center"/>
          </w:tcPr>
          <w:p w14:paraId="4E52C229" w14:textId="79428F40" w:rsidR="00105BB6" w:rsidRDefault="00105BB6" w:rsidP="00105BB6">
            <w:pPr>
              <w:snapToGrid w:val="0"/>
              <w:jc w:val="center"/>
              <w:rPr>
                <w:rFonts w:ascii="宋体" w:hAnsi="宋体"/>
                <w:kern w:val="0"/>
              </w:rPr>
            </w:pPr>
            <w:r w:rsidRPr="000470BE">
              <w:rPr>
                <w:rFonts w:ascii="宋体" w:hAnsi="宋体" w:hint="eastAsia"/>
                <w:kern w:val="0"/>
                <w:highlight w:val="yellow"/>
              </w:rPr>
              <w:t>成本指标</w:t>
            </w:r>
            <w:r w:rsidR="00F37205" w:rsidRPr="000470BE">
              <w:rPr>
                <w:rFonts w:ascii="宋体" w:hAnsi="宋体" w:hint="eastAsia"/>
                <w:kern w:val="0"/>
                <w:highlight w:val="yellow"/>
              </w:rPr>
              <w:t>（6分）</w:t>
            </w:r>
          </w:p>
        </w:tc>
        <w:tc>
          <w:tcPr>
            <w:tcW w:w="2135" w:type="dxa"/>
            <w:gridSpan w:val="3"/>
            <w:vAlign w:val="center"/>
          </w:tcPr>
          <w:p w14:paraId="57EF8C5D" w14:textId="77777777" w:rsidR="00105BB6" w:rsidRDefault="00105BB6" w:rsidP="00105BB6">
            <w:pPr>
              <w:snapToGrid w:val="0"/>
              <w:jc w:val="center"/>
              <w:rPr>
                <w:rFonts w:ascii="宋体" w:hAnsi="宋体"/>
                <w:kern w:val="0"/>
              </w:rPr>
            </w:pPr>
          </w:p>
        </w:tc>
        <w:tc>
          <w:tcPr>
            <w:tcW w:w="1466" w:type="dxa"/>
            <w:vAlign w:val="center"/>
          </w:tcPr>
          <w:p w14:paraId="1BE8B416" w14:textId="77777777" w:rsidR="00105BB6" w:rsidRDefault="00105BB6" w:rsidP="00105BB6">
            <w:pPr>
              <w:snapToGrid w:val="0"/>
              <w:jc w:val="center"/>
              <w:rPr>
                <w:rFonts w:ascii="宋体" w:hAnsi="宋体"/>
                <w:kern w:val="0"/>
              </w:rPr>
            </w:pPr>
          </w:p>
        </w:tc>
        <w:tc>
          <w:tcPr>
            <w:tcW w:w="1319" w:type="dxa"/>
            <w:gridSpan w:val="2"/>
            <w:vAlign w:val="center"/>
          </w:tcPr>
          <w:p w14:paraId="495183D6" w14:textId="77777777" w:rsidR="00105BB6" w:rsidRDefault="00105BB6" w:rsidP="00105BB6">
            <w:pPr>
              <w:snapToGrid w:val="0"/>
              <w:jc w:val="center"/>
              <w:rPr>
                <w:rFonts w:ascii="宋体" w:hAnsi="宋体"/>
                <w:kern w:val="0"/>
              </w:rPr>
            </w:pPr>
          </w:p>
        </w:tc>
        <w:tc>
          <w:tcPr>
            <w:tcW w:w="877" w:type="dxa"/>
            <w:vAlign w:val="center"/>
          </w:tcPr>
          <w:p w14:paraId="573B8C65" w14:textId="77777777" w:rsidR="00105BB6" w:rsidRDefault="00105BB6" w:rsidP="00105BB6">
            <w:pPr>
              <w:snapToGrid w:val="0"/>
              <w:jc w:val="center"/>
              <w:rPr>
                <w:rFonts w:ascii="宋体" w:hAnsi="宋体"/>
                <w:kern w:val="0"/>
              </w:rPr>
            </w:pPr>
          </w:p>
        </w:tc>
      </w:tr>
      <w:bookmarkEnd w:id="0"/>
      <w:tr w:rsidR="004A741A" w14:paraId="5705E154" w14:textId="77777777" w:rsidTr="004A741A">
        <w:trPr>
          <w:trHeight w:val="460"/>
          <w:jc w:val="center"/>
        </w:trPr>
        <w:tc>
          <w:tcPr>
            <w:tcW w:w="828" w:type="dxa"/>
            <w:vMerge/>
            <w:vAlign w:val="center"/>
          </w:tcPr>
          <w:p w14:paraId="47203A9B" w14:textId="77777777" w:rsidR="004A741A" w:rsidRDefault="004A741A">
            <w:pPr>
              <w:widowControl/>
              <w:snapToGrid w:val="0"/>
              <w:jc w:val="center"/>
              <w:rPr>
                <w:rFonts w:ascii="宋体" w:hAnsi="宋体"/>
                <w:kern w:val="0"/>
              </w:rPr>
            </w:pPr>
          </w:p>
        </w:tc>
        <w:tc>
          <w:tcPr>
            <w:tcW w:w="1076" w:type="dxa"/>
            <w:vMerge w:val="restart"/>
            <w:vAlign w:val="center"/>
          </w:tcPr>
          <w:p w14:paraId="3A751BA9" w14:textId="77777777" w:rsidR="004A741A" w:rsidRDefault="004A741A">
            <w:pPr>
              <w:snapToGrid w:val="0"/>
              <w:jc w:val="center"/>
              <w:rPr>
                <w:rFonts w:ascii="宋体" w:hAnsi="宋体" w:cs="仿宋_GB2312"/>
                <w:kern w:val="0"/>
              </w:rPr>
            </w:pPr>
            <w:r>
              <w:rPr>
                <w:rFonts w:ascii="宋体" w:hAnsi="宋体" w:cs="仿宋_GB2312" w:hint="eastAsia"/>
                <w:kern w:val="0"/>
              </w:rPr>
              <w:t>效益指标</w:t>
            </w:r>
          </w:p>
          <w:p w14:paraId="39B2E395" w14:textId="77777777" w:rsidR="004A741A" w:rsidRDefault="004A741A">
            <w:pPr>
              <w:snapToGrid w:val="0"/>
              <w:jc w:val="center"/>
              <w:rPr>
                <w:rFonts w:ascii="宋体" w:hAnsi="宋体" w:cs="仿宋_GB2312"/>
                <w:kern w:val="0"/>
              </w:rPr>
            </w:pPr>
            <w:r>
              <w:rPr>
                <w:rFonts w:ascii="宋体" w:hAnsi="宋体" w:cs="仿宋_GB2312" w:hint="eastAsia"/>
                <w:kern w:val="0"/>
              </w:rPr>
              <w:t>（20分）</w:t>
            </w:r>
          </w:p>
        </w:tc>
        <w:tc>
          <w:tcPr>
            <w:tcW w:w="1247" w:type="dxa"/>
            <w:vAlign w:val="center"/>
          </w:tcPr>
          <w:p w14:paraId="1AB1A12E" w14:textId="77777777" w:rsidR="004A741A" w:rsidRPr="00643E33" w:rsidRDefault="004A741A" w:rsidP="004A741A">
            <w:pPr>
              <w:widowControl/>
              <w:snapToGrid w:val="0"/>
              <w:jc w:val="center"/>
              <w:rPr>
                <w:rFonts w:ascii="宋体" w:hAnsi="宋体"/>
                <w:kern w:val="0"/>
                <w:highlight w:val="yellow"/>
              </w:rPr>
            </w:pPr>
            <w:r w:rsidRPr="00643E33">
              <w:rPr>
                <w:rFonts w:ascii="宋体" w:hAnsi="宋体" w:hint="eastAsia"/>
                <w:kern w:val="0"/>
                <w:highlight w:val="yellow"/>
              </w:rPr>
              <w:t>经济效益指标</w:t>
            </w:r>
          </w:p>
          <w:p w14:paraId="1ED1A605" w14:textId="42F68DE9" w:rsidR="004A741A" w:rsidRPr="00643E33" w:rsidRDefault="004A741A" w:rsidP="004A741A">
            <w:pPr>
              <w:widowControl/>
              <w:snapToGrid w:val="0"/>
              <w:jc w:val="center"/>
              <w:rPr>
                <w:rFonts w:ascii="宋体" w:hAnsi="宋体"/>
                <w:kern w:val="0"/>
                <w:highlight w:val="yellow"/>
              </w:rPr>
            </w:pPr>
            <w:r w:rsidRPr="00643E33">
              <w:rPr>
                <w:rFonts w:ascii="宋体" w:hAnsi="宋体" w:hint="eastAsia"/>
                <w:kern w:val="0"/>
                <w:highlight w:val="yellow"/>
              </w:rPr>
              <w:t>（</w:t>
            </w:r>
            <w:r w:rsidRPr="00643E33">
              <w:rPr>
                <w:rFonts w:ascii="宋体" w:hAnsi="宋体"/>
                <w:kern w:val="0"/>
                <w:highlight w:val="yellow"/>
              </w:rPr>
              <w:t>5</w:t>
            </w:r>
            <w:r w:rsidRPr="00643E33">
              <w:rPr>
                <w:rFonts w:ascii="宋体" w:hAnsi="宋体" w:hint="eastAsia"/>
                <w:kern w:val="0"/>
                <w:highlight w:val="yellow"/>
              </w:rPr>
              <w:t>分）</w:t>
            </w:r>
          </w:p>
        </w:tc>
        <w:tc>
          <w:tcPr>
            <w:tcW w:w="2135" w:type="dxa"/>
            <w:gridSpan w:val="3"/>
            <w:vAlign w:val="center"/>
          </w:tcPr>
          <w:p w14:paraId="6BDACDF4" w14:textId="25E23B2C" w:rsidR="004A741A" w:rsidRDefault="004A741A">
            <w:pPr>
              <w:widowControl/>
              <w:snapToGrid w:val="0"/>
              <w:jc w:val="center"/>
              <w:rPr>
                <w:rFonts w:ascii="宋体" w:hAnsi="宋体"/>
                <w:kern w:val="0"/>
              </w:rPr>
            </w:pPr>
          </w:p>
        </w:tc>
        <w:tc>
          <w:tcPr>
            <w:tcW w:w="1466" w:type="dxa"/>
            <w:vAlign w:val="center"/>
          </w:tcPr>
          <w:p w14:paraId="441BF610" w14:textId="7304BEF4" w:rsidR="004A741A" w:rsidRDefault="004A741A">
            <w:pPr>
              <w:widowControl/>
              <w:snapToGrid w:val="0"/>
              <w:jc w:val="center"/>
              <w:rPr>
                <w:rFonts w:ascii="宋体" w:hAnsi="宋体"/>
                <w:kern w:val="0"/>
              </w:rPr>
            </w:pPr>
          </w:p>
        </w:tc>
        <w:tc>
          <w:tcPr>
            <w:tcW w:w="1319" w:type="dxa"/>
            <w:gridSpan w:val="2"/>
            <w:vAlign w:val="center"/>
          </w:tcPr>
          <w:p w14:paraId="7FBB975B" w14:textId="181E8AC8" w:rsidR="004A741A" w:rsidRDefault="004A741A">
            <w:pPr>
              <w:widowControl/>
              <w:snapToGrid w:val="0"/>
              <w:jc w:val="center"/>
              <w:rPr>
                <w:rFonts w:ascii="宋体" w:hAnsi="宋体"/>
                <w:kern w:val="0"/>
              </w:rPr>
            </w:pPr>
          </w:p>
        </w:tc>
        <w:tc>
          <w:tcPr>
            <w:tcW w:w="877" w:type="dxa"/>
            <w:vAlign w:val="center"/>
          </w:tcPr>
          <w:p w14:paraId="5AAA6C34" w14:textId="66BEE31C" w:rsidR="004A741A" w:rsidRDefault="004A741A">
            <w:pPr>
              <w:widowControl/>
              <w:snapToGrid w:val="0"/>
              <w:jc w:val="center"/>
              <w:rPr>
                <w:rFonts w:ascii="宋体" w:hAnsi="宋体"/>
                <w:kern w:val="0"/>
              </w:rPr>
            </w:pPr>
          </w:p>
        </w:tc>
      </w:tr>
      <w:tr w:rsidR="004A741A" w14:paraId="4BA8B326" w14:textId="77777777" w:rsidTr="004A741A">
        <w:trPr>
          <w:trHeight w:val="690"/>
          <w:jc w:val="center"/>
        </w:trPr>
        <w:tc>
          <w:tcPr>
            <w:tcW w:w="828" w:type="dxa"/>
            <w:vMerge/>
            <w:vAlign w:val="center"/>
          </w:tcPr>
          <w:p w14:paraId="3AF5BBCE" w14:textId="77777777" w:rsidR="004A741A" w:rsidRDefault="004A741A" w:rsidP="004A741A">
            <w:pPr>
              <w:widowControl/>
              <w:snapToGrid w:val="0"/>
              <w:jc w:val="center"/>
              <w:rPr>
                <w:rFonts w:ascii="宋体" w:hAnsi="宋体"/>
                <w:kern w:val="0"/>
              </w:rPr>
            </w:pPr>
          </w:p>
        </w:tc>
        <w:tc>
          <w:tcPr>
            <w:tcW w:w="1076" w:type="dxa"/>
            <w:vMerge/>
            <w:vAlign w:val="center"/>
          </w:tcPr>
          <w:p w14:paraId="0032B16B" w14:textId="77777777" w:rsidR="004A741A" w:rsidRDefault="004A741A" w:rsidP="004A741A">
            <w:pPr>
              <w:snapToGrid w:val="0"/>
              <w:jc w:val="center"/>
              <w:rPr>
                <w:rFonts w:ascii="宋体" w:hAnsi="宋体" w:cs="仿宋_GB2312"/>
                <w:kern w:val="0"/>
              </w:rPr>
            </w:pPr>
          </w:p>
        </w:tc>
        <w:tc>
          <w:tcPr>
            <w:tcW w:w="1247" w:type="dxa"/>
            <w:vAlign w:val="center"/>
          </w:tcPr>
          <w:p w14:paraId="33CD18B5" w14:textId="280C9E66" w:rsidR="004A741A" w:rsidRPr="00643E33" w:rsidRDefault="004A741A" w:rsidP="004A741A">
            <w:pPr>
              <w:snapToGrid w:val="0"/>
              <w:jc w:val="center"/>
              <w:rPr>
                <w:rFonts w:ascii="宋体" w:hAnsi="宋体"/>
                <w:kern w:val="0"/>
                <w:highlight w:val="yellow"/>
              </w:rPr>
            </w:pPr>
            <w:r w:rsidRPr="00643E33">
              <w:rPr>
                <w:rFonts w:ascii="宋体" w:hAnsi="宋体" w:hint="eastAsia"/>
                <w:kern w:val="0"/>
                <w:highlight w:val="yellow"/>
              </w:rPr>
              <w:t>社会效益指标（</w:t>
            </w:r>
            <w:r w:rsidRPr="00643E33">
              <w:rPr>
                <w:rFonts w:ascii="宋体" w:hAnsi="宋体"/>
                <w:kern w:val="0"/>
                <w:highlight w:val="yellow"/>
              </w:rPr>
              <w:t>10</w:t>
            </w:r>
            <w:r w:rsidRPr="00643E33">
              <w:rPr>
                <w:rFonts w:ascii="宋体" w:hAnsi="宋体" w:hint="eastAsia"/>
                <w:kern w:val="0"/>
                <w:highlight w:val="yellow"/>
              </w:rPr>
              <w:t>分）</w:t>
            </w:r>
          </w:p>
        </w:tc>
        <w:tc>
          <w:tcPr>
            <w:tcW w:w="2135" w:type="dxa"/>
            <w:gridSpan w:val="3"/>
            <w:vAlign w:val="center"/>
          </w:tcPr>
          <w:p w14:paraId="5E39B27E" w14:textId="140F85F8" w:rsidR="004A741A" w:rsidRDefault="004A741A" w:rsidP="004A741A">
            <w:pPr>
              <w:snapToGrid w:val="0"/>
              <w:jc w:val="center"/>
              <w:rPr>
                <w:rFonts w:ascii="宋体" w:hAnsi="宋体"/>
                <w:kern w:val="0"/>
              </w:rPr>
            </w:pPr>
            <w:r>
              <w:rPr>
                <w:rFonts w:ascii="宋体" w:hAnsi="宋体" w:hint="eastAsia"/>
                <w:kern w:val="0"/>
              </w:rPr>
              <w:t>服务对象收益率</w:t>
            </w:r>
          </w:p>
        </w:tc>
        <w:tc>
          <w:tcPr>
            <w:tcW w:w="1466" w:type="dxa"/>
            <w:vAlign w:val="center"/>
          </w:tcPr>
          <w:p w14:paraId="668172B9" w14:textId="3293243B" w:rsidR="004A741A" w:rsidRDefault="004A741A" w:rsidP="004A741A">
            <w:pPr>
              <w:snapToGrid w:val="0"/>
              <w:jc w:val="center"/>
              <w:rPr>
                <w:rFonts w:ascii="宋体" w:hAnsi="宋体"/>
                <w:kern w:val="0"/>
              </w:rPr>
            </w:pPr>
            <w:r>
              <w:rPr>
                <w:rFonts w:ascii="宋体" w:hAnsi="宋体" w:hint="eastAsia"/>
                <w:kern w:val="0"/>
              </w:rPr>
              <w:t>100%</w:t>
            </w:r>
          </w:p>
        </w:tc>
        <w:tc>
          <w:tcPr>
            <w:tcW w:w="1319" w:type="dxa"/>
            <w:gridSpan w:val="2"/>
            <w:vAlign w:val="center"/>
          </w:tcPr>
          <w:p w14:paraId="0F1B1314" w14:textId="51E1BA8F" w:rsidR="004A741A" w:rsidRDefault="004A741A" w:rsidP="004A741A">
            <w:pPr>
              <w:snapToGrid w:val="0"/>
              <w:jc w:val="center"/>
              <w:rPr>
                <w:rFonts w:ascii="宋体" w:hAnsi="宋体"/>
                <w:kern w:val="0"/>
              </w:rPr>
            </w:pPr>
            <w:r>
              <w:rPr>
                <w:rFonts w:ascii="宋体" w:hAnsi="宋体" w:hint="eastAsia"/>
                <w:kern w:val="0"/>
              </w:rPr>
              <w:t>90%</w:t>
            </w:r>
          </w:p>
        </w:tc>
        <w:tc>
          <w:tcPr>
            <w:tcW w:w="877" w:type="dxa"/>
            <w:vAlign w:val="center"/>
          </w:tcPr>
          <w:p w14:paraId="1CB7A103" w14:textId="5FD1E91F" w:rsidR="004A741A" w:rsidRDefault="004A741A" w:rsidP="004A741A">
            <w:pPr>
              <w:snapToGrid w:val="0"/>
              <w:jc w:val="center"/>
              <w:rPr>
                <w:rFonts w:ascii="宋体" w:hAnsi="宋体"/>
                <w:kern w:val="0"/>
              </w:rPr>
            </w:pPr>
            <w:r w:rsidRPr="00643E33">
              <w:rPr>
                <w:rFonts w:ascii="宋体" w:hAnsi="宋体"/>
                <w:kern w:val="0"/>
                <w:highlight w:val="yellow"/>
              </w:rPr>
              <w:t>9</w:t>
            </w:r>
          </w:p>
        </w:tc>
      </w:tr>
      <w:tr w:rsidR="004A741A" w14:paraId="1D349026" w14:textId="77777777" w:rsidTr="004A741A">
        <w:trPr>
          <w:trHeight w:val="811"/>
          <w:jc w:val="center"/>
        </w:trPr>
        <w:tc>
          <w:tcPr>
            <w:tcW w:w="828" w:type="dxa"/>
            <w:vMerge/>
            <w:vAlign w:val="center"/>
          </w:tcPr>
          <w:p w14:paraId="6A48A3D5" w14:textId="77777777" w:rsidR="004A741A" w:rsidRDefault="004A741A" w:rsidP="004A741A">
            <w:pPr>
              <w:widowControl/>
              <w:snapToGrid w:val="0"/>
              <w:jc w:val="center"/>
              <w:rPr>
                <w:rFonts w:ascii="宋体" w:hAnsi="宋体"/>
                <w:kern w:val="0"/>
              </w:rPr>
            </w:pPr>
          </w:p>
        </w:tc>
        <w:tc>
          <w:tcPr>
            <w:tcW w:w="1076" w:type="dxa"/>
            <w:vMerge/>
            <w:vAlign w:val="center"/>
          </w:tcPr>
          <w:p w14:paraId="7FC1FF5D" w14:textId="77777777" w:rsidR="004A741A" w:rsidRDefault="004A741A" w:rsidP="004A741A">
            <w:pPr>
              <w:snapToGrid w:val="0"/>
              <w:jc w:val="center"/>
              <w:rPr>
                <w:rFonts w:ascii="宋体" w:hAnsi="宋体" w:cs="仿宋_GB2312"/>
                <w:kern w:val="0"/>
              </w:rPr>
            </w:pPr>
          </w:p>
        </w:tc>
        <w:tc>
          <w:tcPr>
            <w:tcW w:w="1247" w:type="dxa"/>
            <w:vAlign w:val="center"/>
          </w:tcPr>
          <w:p w14:paraId="06E52DAF" w14:textId="77777777" w:rsidR="004A741A" w:rsidRPr="00643E33" w:rsidRDefault="004A741A" w:rsidP="004A741A">
            <w:pPr>
              <w:snapToGrid w:val="0"/>
              <w:jc w:val="center"/>
              <w:rPr>
                <w:rFonts w:ascii="宋体" w:hAnsi="宋体"/>
                <w:kern w:val="0"/>
                <w:highlight w:val="yellow"/>
              </w:rPr>
            </w:pPr>
            <w:r w:rsidRPr="00643E33">
              <w:rPr>
                <w:rFonts w:ascii="宋体" w:hAnsi="宋体" w:hint="eastAsia"/>
                <w:kern w:val="0"/>
                <w:highlight w:val="yellow"/>
              </w:rPr>
              <w:t>可持续影响指标</w:t>
            </w:r>
          </w:p>
          <w:p w14:paraId="506E7C95" w14:textId="21165111" w:rsidR="004A741A" w:rsidRPr="00643E33" w:rsidRDefault="004A741A" w:rsidP="004A741A">
            <w:pPr>
              <w:snapToGrid w:val="0"/>
              <w:jc w:val="center"/>
              <w:rPr>
                <w:rFonts w:ascii="宋体" w:hAnsi="宋体"/>
                <w:kern w:val="0"/>
                <w:highlight w:val="yellow"/>
              </w:rPr>
            </w:pPr>
            <w:r w:rsidRPr="00643E33">
              <w:rPr>
                <w:rFonts w:ascii="宋体" w:hAnsi="宋体" w:hint="eastAsia"/>
                <w:kern w:val="0"/>
                <w:highlight w:val="yellow"/>
              </w:rPr>
              <w:t>（5分）</w:t>
            </w:r>
          </w:p>
        </w:tc>
        <w:tc>
          <w:tcPr>
            <w:tcW w:w="2135" w:type="dxa"/>
            <w:gridSpan w:val="3"/>
            <w:vAlign w:val="center"/>
          </w:tcPr>
          <w:p w14:paraId="39AE4C40" w14:textId="77777777" w:rsidR="004A741A" w:rsidRDefault="004A741A" w:rsidP="004A741A">
            <w:pPr>
              <w:snapToGrid w:val="0"/>
              <w:jc w:val="center"/>
              <w:rPr>
                <w:rFonts w:ascii="宋体" w:hAnsi="宋体"/>
                <w:kern w:val="0"/>
              </w:rPr>
            </w:pPr>
          </w:p>
        </w:tc>
        <w:tc>
          <w:tcPr>
            <w:tcW w:w="1466" w:type="dxa"/>
            <w:vAlign w:val="center"/>
          </w:tcPr>
          <w:p w14:paraId="6EB01135" w14:textId="77777777" w:rsidR="004A741A" w:rsidRDefault="004A741A" w:rsidP="004A741A">
            <w:pPr>
              <w:snapToGrid w:val="0"/>
              <w:jc w:val="center"/>
              <w:rPr>
                <w:rFonts w:ascii="宋体" w:hAnsi="宋体"/>
                <w:kern w:val="0"/>
              </w:rPr>
            </w:pPr>
          </w:p>
        </w:tc>
        <w:tc>
          <w:tcPr>
            <w:tcW w:w="1319" w:type="dxa"/>
            <w:gridSpan w:val="2"/>
            <w:vAlign w:val="center"/>
          </w:tcPr>
          <w:p w14:paraId="739115E9" w14:textId="77777777" w:rsidR="004A741A" w:rsidRDefault="004A741A" w:rsidP="004A741A">
            <w:pPr>
              <w:snapToGrid w:val="0"/>
              <w:jc w:val="center"/>
              <w:rPr>
                <w:rFonts w:ascii="宋体" w:hAnsi="宋体"/>
                <w:kern w:val="0"/>
              </w:rPr>
            </w:pPr>
          </w:p>
        </w:tc>
        <w:tc>
          <w:tcPr>
            <w:tcW w:w="877" w:type="dxa"/>
            <w:vAlign w:val="center"/>
          </w:tcPr>
          <w:p w14:paraId="20028EFF" w14:textId="77777777" w:rsidR="004A741A" w:rsidRDefault="004A741A" w:rsidP="004A741A">
            <w:pPr>
              <w:snapToGrid w:val="0"/>
              <w:jc w:val="center"/>
              <w:rPr>
                <w:rFonts w:ascii="宋体" w:hAnsi="宋体"/>
                <w:kern w:val="0"/>
              </w:rPr>
            </w:pPr>
          </w:p>
        </w:tc>
      </w:tr>
      <w:tr w:rsidR="004A741A" w14:paraId="7803A074" w14:textId="77777777">
        <w:trPr>
          <w:trHeight w:val="567"/>
          <w:jc w:val="center"/>
        </w:trPr>
        <w:tc>
          <w:tcPr>
            <w:tcW w:w="828" w:type="dxa"/>
            <w:vMerge/>
            <w:vAlign w:val="center"/>
          </w:tcPr>
          <w:p w14:paraId="17A23693" w14:textId="77777777" w:rsidR="004A741A" w:rsidRDefault="004A741A" w:rsidP="004A741A">
            <w:pPr>
              <w:widowControl/>
              <w:snapToGrid w:val="0"/>
              <w:jc w:val="center"/>
              <w:rPr>
                <w:rFonts w:ascii="宋体" w:hAnsi="宋体"/>
                <w:kern w:val="0"/>
              </w:rPr>
            </w:pPr>
          </w:p>
        </w:tc>
        <w:tc>
          <w:tcPr>
            <w:tcW w:w="1076" w:type="dxa"/>
            <w:vAlign w:val="center"/>
          </w:tcPr>
          <w:p w14:paraId="45145DD3" w14:textId="77777777" w:rsidR="004A741A" w:rsidRDefault="004A741A" w:rsidP="004A741A">
            <w:pPr>
              <w:widowControl/>
              <w:snapToGrid w:val="0"/>
              <w:jc w:val="center"/>
              <w:rPr>
                <w:rFonts w:ascii="宋体" w:hAnsi="宋体"/>
                <w:kern w:val="0"/>
              </w:rPr>
            </w:pPr>
            <w:r>
              <w:rPr>
                <w:rFonts w:ascii="宋体" w:hAnsi="宋体" w:hint="eastAsia"/>
                <w:kern w:val="0"/>
              </w:rPr>
              <w:t>满意度</w:t>
            </w:r>
          </w:p>
          <w:p w14:paraId="396038E0" w14:textId="77777777" w:rsidR="004A741A" w:rsidRDefault="004A741A" w:rsidP="004A741A">
            <w:pPr>
              <w:widowControl/>
              <w:snapToGrid w:val="0"/>
              <w:jc w:val="center"/>
              <w:rPr>
                <w:rFonts w:ascii="宋体" w:hAnsi="宋体"/>
                <w:kern w:val="0"/>
              </w:rPr>
            </w:pPr>
            <w:r>
              <w:rPr>
                <w:rFonts w:ascii="宋体" w:hAnsi="宋体" w:hint="eastAsia"/>
                <w:kern w:val="0"/>
              </w:rPr>
              <w:t>指标</w:t>
            </w:r>
          </w:p>
          <w:p w14:paraId="3B72BF51" w14:textId="77777777" w:rsidR="004A741A" w:rsidRDefault="004A741A" w:rsidP="004A741A">
            <w:pPr>
              <w:widowControl/>
              <w:snapToGrid w:val="0"/>
              <w:jc w:val="center"/>
              <w:rPr>
                <w:rFonts w:ascii="宋体" w:hAnsi="宋体"/>
                <w:kern w:val="0"/>
              </w:rPr>
            </w:pPr>
            <w:r>
              <w:rPr>
                <w:rFonts w:ascii="宋体" w:hAnsi="宋体" w:hint="eastAsia"/>
                <w:kern w:val="0"/>
              </w:rPr>
              <w:t>（20分）</w:t>
            </w:r>
          </w:p>
        </w:tc>
        <w:tc>
          <w:tcPr>
            <w:tcW w:w="1247" w:type="dxa"/>
            <w:vAlign w:val="center"/>
          </w:tcPr>
          <w:p w14:paraId="3C226D61" w14:textId="77777777" w:rsidR="004A741A" w:rsidRDefault="004A741A" w:rsidP="004A741A">
            <w:pPr>
              <w:widowControl/>
              <w:snapToGrid w:val="0"/>
              <w:jc w:val="center"/>
              <w:rPr>
                <w:rFonts w:ascii="宋体" w:hAnsi="宋体" w:cs="仿宋_GB2312"/>
                <w:kern w:val="0"/>
              </w:rPr>
            </w:pPr>
            <w:r>
              <w:rPr>
                <w:rFonts w:ascii="宋体" w:hAnsi="宋体" w:cs="仿宋_GB2312" w:hint="eastAsia"/>
                <w:kern w:val="0"/>
              </w:rPr>
              <w:t>服务对象满意度指标</w:t>
            </w:r>
          </w:p>
        </w:tc>
        <w:tc>
          <w:tcPr>
            <w:tcW w:w="2135" w:type="dxa"/>
            <w:gridSpan w:val="3"/>
            <w:vAlign w:val="center"/>
          </w:tcPr>
          <w:p w14:paraId="0FCAEBBF" w14:textId="77777777" w:rsidR="004A741A" w:rsidRDefault="004A741A" w:rsidP="004A741A">
            <w:pPr>
              <w:widowControl/>
              <w:snapToGrid w:val="0"/>
              <w:jc w:val="center"/>
              <w:rPr>
                <w:rFonts w:ascii="宋体" w:hAnsi="宋体"/>
                <w:kern w:val="0"/>
              </w:rPr>
            </w:pPr>
            <w:r>
              <w:rPr>
                <w:rFonts w:ascii="宋体" w:hAnsi="宋体" w:hint="eastAsia"/>
                <w:kern w:val="0"/>
              </w:rPr>
              <w:t>服务对象满意率</w:t>
            </w:r>
          </w:p>
        </w:tc>
        <w:tc>
          <w:tcPr>
            <w:tcW w:w="1466" w:type="dxa"/>
            <w:vAlign w:val="center"/>
          </w:tcPr>
          <w:p w14:paraId="76C2B921" w14:textId="77777777" w:rsidR="004A741A" w:rsidRDefault="004A741A" w:rsidP="004A741A">
            <w:pPr>
              <w:widowControl/>
              <w:snapToGrid w:val="0"/>
              <w:jc w:val="center"/>
              <w:rPr>
                <w:rFonts w:ascii="宋体" w:hAnsi="宋体"/>
                <w:kern w:val="0"/>
              </w:rPr>
            </w:pPr>
            <w:r>
              <w:rPr>
                <w:rFonts w:ascii="宋体" w:hAnsi="宋体" w:hint="eastAsia"/>
                <w:kern w:val="0"/>
              </w:rPr>
              <w:t>100%</w:t>
            </w:r>
          </w:p>
        </w:tc>
        <w:tc>
          <w:tcPr>
            <w:tcW w:w="1319" w:type="dxa"/>
            <w:gridSpan w:val="2"/>
            <w:vAlign w:val="center"/>
          </w:tcPr>
          <w:p w14:paraId="2745106A" w14:textId="77777777" w:rsidR="004A741A" w:rsidRDefault="004A741A" w:rsidP="004A741A">
            <w:pPr>
              <w:widowControl/>
              <w:snapToGrid w:val="0"/>
              <w:jc w:val="center"/>
              <w:rPr>
                <w:rFonts w:ascii="宋体" w:hAnsi="宋体"/>
                <w:kern w:val="0"/>
              </w:rPr>
            </w:pPr>
            <w:r>
              <w:rPr>
                <w:rFonts w:ascii="宋体" w:hAnsi="宋体" w:hint="eastAsia"/>
                <w:kern w:val="0"/>
              </w:rPr>
              <w:t>90%</w:t>
            </w:r>
          </w:p>
        </w:tc>
        <w:tc>
          <w:tcPr>
            <w:tcW w:w="877" w:type="dxa"/>
            <w:vAlign w:val="center"/>
          </w:tcPr>
          <w:p w14:paraId="1F937BDD" w14:textId="77777777" w:rsidR="004A741A" w:rsidRDefault="004A741A" w:rsidP="004A741A">
            <w:pPr>
              <w:widowControl/>
              <w:snapToGrid w:val="0"/>
              <w:jc w:val="center"/>
              <w:rPr>
                <w:rFonts w:ascii="宋体" w:hAnsi="宋体"/>
                <w:kern w:val="0"/>
              </w:rPr>
            </w:pPr>
            <w:r>
              <w:rPr>
                <w:rFonts w:ascii="宋体" w:hAnsi="宋体" w:hint="eastAsia"/>
                <w:kern w:val="0"/>
              </w:rPr>
              <w:t>18</w:t>
            </w:r>
          </w:p>
        </w:tc>
      </w:tr>
      <w:tr w:rsidR="004A741A" w14:paraId="22AB7D0D" w14:textId="77777777">
        <w:trPr>
          <w:trHeight w:val="567"/>
          <w:jc w:val="center"/>
        </w:trPr>
        <w:tc>
          <w:tcPr>
            <w:tcW w:w="828" w:type="dxa"/>
            <w:vAlign w:val="center"/>
          </w:tcPr>
          <w:p w14:paraId="3E2F73CF" w14:textId="77777777" w:rsidR="004A741A" w:rsidRDefault="004A741A" w:rsidP="004A741A">
            <w:pPr>
              <w:widowControl/>
              <w:snapToGrid w:val="0"/>
              <w:jc w:val="center"/>
              <w:rPr>
                <w:rFonts w:ascii="宋体" w:hAnsi="宋体"/>
                <w:kern w:val="0"/>
              </w:rPr>
            </w:pPr>
            <w:r>
              <w:rPr>
                <w:rFonts w:ascii="宋体" w:hAnsi="宋体" w:cs="仿宋_GB2312" w:hint="eastAsia"/>
                <w:kern w:val="0"/>
              </w:rPr>
              <w:t>总分</w:t>
            </w:r>
          </w:p>
        </w:tc>
        <w:tc>
          <w:tcPr>
            <w:tcW w:w="8120" w:type="dxa"/>
            <w:gridSpan w:val="9"/>
            <w:vAlign w:val="center"/>
          </w:tcPr>
          <w:p w14:paraId="3D7A94CE" w14:textId="1979BC69" w:rsidR="004A741A" w:rsidRDefault="004A741A" w:rsidP="004A741A">
            <w:pPr>
              <w:widowControl/>
              <w:snapToGrid w:val="0"/>
              <w:jc w:val="center"/>
              <w:rPr>
                <w:rFonts w:ascii="宋体" w:hAnsi="宋体"/>
                <w:kern w:val="0"/>
              </w:rPr>
            </w:pPr>
            <w:r w:rsidRPr="008814BC">
              <w:rPr>
                <w:rFonts w:ascii="宋体" w:hAnsi="宋体"/>
                <w:kern w:val="0"/>
                <w:highlight w:val="yellow"/>
              </w:rPr>
              <w:t>76</w:t>
            </w:r>
          </w:p>
        </w:tc>
      </w:tr>
      <w:tr w:rsidR="004A741A" w14:paraId="7A42BBB2" w14:textId="77777777">
        <w:trPr>
          <w:trHeight w:val="3234"/>
          <w:jc w:val="center"/>
        </w:trPr>
        <w:tc>
          <w:tcPr>
            <w:tcW w:w="1904" w:type="dxa"/>
            <w:gridSpan w:val="2"/>
            <w:vAlign w:val="center"/>
          </w:tcPr>
          <w:p w14:paraId="27E929E0" w14:textId="77777777" w:rsidR="004A741A" w:rsidRDefault="004A741A" w:rsidP="004A741A">
            <w:pPr>
              <w:widowControl/>
              <w:jc w:val="center"/>
              <w:rPr>
                <w:rFonts w:ascii="宋体" w:hAnsi="宋体"/>
                <w:kern w:val="0"/>
              </w:rPr>
            </w:pPr>
            <w:r>
              <w:rPr>
                <w:rFonts w:ascii="宋体" w:hAnsi="宋体" w:cs="仿宋_GB2312" w:hint="eastAsia"/>
                <w:kern w:val="0"/>
              </w:rPr>
              <w:lastRenderedPageBreak/>
              <w:t>偏差大或</w:t>
            </w:r>
          </w:p>
          <w:p w14:paraId="36F83B29" w14:textId="77777777" w:rsidR="004A741A" w:rsidRDefault="004A741A" w:rsidP="004A741A">
            <w:pPr>
              <w:widowControl/>
              <w:jc w:val="center"/>
              <w:rPr>
                <w:rFonts w:ascii="宋体" w:hAnsi="宋体"/>
                <w:kern w:val="0"/>
              </w:rPr>
            </w:pPr>
            <w:r>
              <w:rPr>
                <w:rFonts w:ascii="宋体" w:hAnsi="宋体" w:cs="仿宋_GB2312" w:hint="eastAsia"/>
                <w:kern w:val="0"/>
              </w:rPr>
              <w:t>目标未完成</w:t>
            </w:r>
          </w:p>
          <w:p w14:paraId="6C0263FE" w14:textId="77777777" w:rsidR="004A741A" w:rsidRDefault="004A741A" w:rsidP="004A741A">
            <w:pPr>
              <w:widowControl/>
              <w:jc w:val="center"/>
              <w:rPr>
                <w:rFonts w:ascii="宋体" w:hAnsi="宋体"/>
                <w:kern w:val="0"/>
              </w:rPr>
            </w:pPr>
            <w:r>
              <w:rPr>
                <w:rFonts w:ascii="宋体" w:hAnsi="宋体" w:cs="仿宋_GB2312" w:hint="eastAsia"/>
                <w:kern w:val="0"/>
              </w:rPr>
              <w:t>原因分析</w:t>
            </w:r>
          </w:p>
        </w:tc>
        <w:tc>
          <w:tcPr>
            <w:tcW w:w="7044" w:type="dxa"/>
            <w:gridSpan w:val="8"/>
            <w:vAlign w:val="center"/>
          </w:tcPr>
          <w:p w14:paraId="32C2E7C8" w14:textId="77777777" w:rsidR="004A741A" w:rsidRDefault="004A741A" w:rsidP="004A741A">
            <w:pPr>
              <w:widowControl/>
              <w:jc w:val="left"/>
              <w:rPr>
                <w:rFonts w:ascii="宋体" w:hAnsi="宋体"/>
                <w:kern w:val="0"/>
              </w:rPr>
            </w:pPr>
            <w:r>
              <w:rPr>
                <w:rFonts w:ascii="宋体" w:hAnsi="宋体" w:hint="eastAsia"/>
                <w:kern w:val="0"/>
              </w:rPr>
              <w:t>1、数量指标道路修复目标未完成，因疫情原因，辖区未实施道路建设。</w:t>
            </w:r>
          </w:p>
        </w:tc>
      </w:tr>
      <w:tr w:rsidR="004A741A" w14:paraId="5FEA9F2D" w14:textId="77777777">
        <w:trPr>
          <w:trHeight w:val="3480"/>
          <w:jc w:val="center"/>
        </w:trPr>
        <w:tc>
          <w:tcPr>
            <w:tcW w:w="1904" w:type="dxa"/>
            <w:gridSpan w:val="2"/>
            <w:vAlign w:val="center"/>
          </w:tcPr>
          <w:p w14:paraId="6D2785E9" w14:textId="77777777" w:rsidR="004A741A" w:rsidRDefault="004A741A" w:rsidP="004A741A">
            <w:pPr>
              <w:widowControl/>
              <w:jc w:val="center"/>
              <w:rPr>
                <w:rFonts w:ascii="宋体" w:hAnsi="宋体"/>
                <w:kern w:val="0"/>
              </w:rPr>
            </w:pPr>
            <w:r>
              <w:rPr>
                <w:rFonts w:ascii="宋体" w:hAnsi="宋体" w:cs="仿宋_GB2312" w:hint="eastAsia"/>
                <w:kern w:val="0"/>
              </w:rPr>
              <w:t>改进措施及</w:t>
            </w:r>
          </w:p>
          <w:p w14:paraId="20492B5D" w14:textId="77777777" w:rsidR="004A741A" w:rsidRDefault="004A741A" w:rsidP="004A741A">
            <w:pPr>
              <w:widowControl/>
              <w:jc w:val="center"/>
              <w:rPr>
                <w:rFonts w:ascii="宋体" w:hAnsi="宋体"/>
                <w:kern w:val="0"/>
              </w:rPr>
            </w:pPr>
            <w:r>
              <w:rPr>
                <w:rFonts w:ascii="宋体" w:hAnsi="宋体" w:cs="仿宋_GB2312" w:hint="eastAsia"/>
                <w:kern w:val="0"/>
              </w:rPr>
              <w:t>结果应用方案</w:t>
            </w:r>
          </w:p>
        </w:tc>
        <w:tc>
          <w:tcPr>
            <w:tcW w:w="7044" w:type="dxa"/>
            <w:gridSpan w:val="8"/>
            <w:vAlign w:val="center"/>
          </w:tcPr>
          <w:p w14:paraId="32116208" w14:textId="77777777" w:rsidR="004A741A" w:rsidRDefault="004A741A" w:rsidP="004A741A">
            <w:pPr>
              <w:widowControl/>
              <w:ind w:firstLineChars="200" w:firstLine="420"/>
              <w:jc w:val="left"/>
              <w:rPr>
                <w:rFonts w:ascii="宋体" w:hAnsi="宋体"/>
                <w:kern w:val="0"/>
              </w:rPr>
            </w:pPr>
            <w:r>
              <w:rPr>
                <w:rFonts w:ascii="宋体" w:hAnsi="宋体" w:hint="eastAsia"/>
                <w:kern w:val="0"/>
              </w:rPr>
              <w:t>加强绩效管理意识，提高预算编制水平，合理编制项目涉及到的绩效目标值。多于财务部门沟通交流，严格遵守财务规章制度。</w:t>
            </w:r>
          </w:p>
        </w:tc>
      </w:tr>
      <w:tr w:rsidR="004A741A" w14:paraId="69869A74" w14:textId="77777777">
        <w:trPr>
          <w:trHeight w:val="1712"/>
          <w:jc w:val="center"/>
        </w:trPr>
        <w:tc>
          <w:tcPr>
            <w:tcW w:w="1904" w:type="dxa"/>
            <w:gridSpan w:val="2"/>
            <w:vAlign w:val="center"/>
          </w:tcPr>
          <w:p w14:paraId="46E96C1F" w14:textId="77777777" w:rsidR="004A741A" w:rsidRDefault="004A741A" w:rsidP="004A741A">
            <w:pPr>
              <w:widowControl/>
              <w:jc w:val="center"/>
              <w:rPr>
                <w:rFonts w:ascii="宋体" w:hAnsi="宋体" w:cs="仿宋_GB2312"/>
                <w:kern w:val="0"/>
              </w:rPr>
            </w:pPr>
            <w:r>
              <w:rPr>
                <w:rFonts w:ascii="宋体" w:hAnsi="宋体" w:cs="仿宋_GB2312" w:hint="eastAsia"/>
                <w:kern w:val="0"/>
              </w:rPr>
              <w:t>单位主要负责人</w:t>
            </w:r>
          </w:p>
          <w:p w14:paraId="03E5B4E3" w14:textId="77777777" w:rsidR="004A741A" w:rsidRDefault="004A741A" w:rsidP="004A741A">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14:paraId="1E5910DB" w14:textId="77777777" w:rsidR="004A741A" w:rsidRDefault="004A741A" w:rsidP="004A741A">
            <w:pPr>
              <w:widowControl/>
              <w:jc w:val="left"/>
              <w:rPr>
                <w:rFonts w:ascii="宋体" w:hAnsi="宋体"/>
                <w:kern w:val="0"/>
              </w:rPr>
            </w:pPr>
          </w:p>
          <w:p w14:paraId="59E8515D" w14:textId="77777777" w:rsidR="004A741A" w:rsidRDefault="004A741A" w:rsidP="004A741A">
            <w:pPr>
              <w:widowControl/>
              <w:jc w:val="left"/>
              <w:rPr>
                <w:rFonts w:ascii="宋体" w:hAnsi="宋体"/>
                <w:kern w:val="0"/>
              </w:rPr>
            </w:pPr>
          </w:p>
          <w:p w14:paraId="40863247" w14:textId="77777777" w:rsidR="004A741A" w:rsidRDefault="004A741A" w:rsidP="004A741A">
            <w:pPr>
              <w:widowControl/>
              <w:jc w:val="left"/>
              <w:rPr>
                <w:rFonts w:ascii="宋体" w:hAnsi="宋体"/>
                <w:kern w:val="0"/>
              </w:rPr>
            </w:pPr>
          </w:p>
          <w:p w14:paraId="7743B14B" w14:textId="77777777" w:rsidR="004A741A" w:rsidRDefault="004A741A" w:rsidP="004A741A">
            <w:pPr>
              <w:widowControl/>
              <w:jc w:val="left"/>
              <w:rPr>
                <w:rFonts w:ascii="宋体" w:hAnsi="宋体"/>
                <w:kern w:val="0"/>
              </w:rPr>
            </w:pPr>
          </w:p>
          <w:p w14:paraId="7AF592D6" w14:textId="77777777" w:rsidR="004A741A" w:rsidRDefault="004A741A" w:rsidP="004A741A">
            <w:pPr>
              <w:widowControl/>
              <w:jc w:val="left"/>
              <w:rPr>
                <w:rFonts w:ascii="宋体" w:hAnsi="宋体"/>
                <w:kern w:val="0"/>
              </w:rPr>
            </w:pPr>
          </w:p>
          <w:p w14:paraId="3A0F210A" w14:textId="77777777" w:rsidR="004A741A" w:rsidRDefault="004A741A" w:rsidP="004A741A">
            <w:pPr>
              <w:widowControl/>
              <w:jc w:val="left"/>
              <w:rPr>
                <w:rFonts w:ascii="宋体" w:hAnsi="宋体"/>
                <w:kern w:val="0"/>
              </w:rPr>
            </w:pPr>
          </w:p>
          <w:p w14:paraId="71735BDD" w14:textId="77777777" w:rsidR="004A741A" w:rsidRDefault="004A741A" w:rsidP="004A741A">
            <w:pPr>
              <w:widowControl/>
              <w:jc w:val="left"/>
              <w:rPr>
                <w:rFonts w:ascii="宋体" w:hAnsi="宋体"/>
                <w:kern w:val="0"/>
              </w:rPr>
            </w:pPr>
          </w:p>
          <w:p w14:paraId="71982851" w14:textId="77777777" w:rsidR="004A741A" w:rsidRDefault="004A741A" w:rsidP="004A741A">
            <w:pPr>
              <w:widowControl/>
              <w:ind w:firstLineChars="2000" w:firstLine="4200"/>
              <w:jc w:val="left"/>
              <w:rPr>
                <w:rFonts w:ascii="宋体" w:hAnsi="宋体"/>
                <w:kern w:val="0"/>
              </w:rPr>
            </w:pPr>
            <w:r>
              <w:rPr>
                <w:rFonts w:ascii="宋体" w:hAnsi="宋体" w:hint="eastAsia"/>
                <w:kern w:val="0"/>
              </w:rPr>
              <w:t xml:space="preserve">签名：               </w:t>
            </w:r>
          </w:p>
          <w:p w14:paraId="754F8F27" w14:textId="77777777" w:rsidR="004A741A" w:rsidRDefault="004A741A" w:rsidP="004A741A">
            <w:pPr>
              <w:widowControl/>
              <w:ind w:firstLineChars="1000" w:firstLine="2100"/>
              <w:jc w:val="left"/>
              <w:rPr>
                <w:rFonts w:ascii="宋体" w:hAnsi="宋体"/>
                <w:kern w:val="0"/>
              </w:rPr>
            </w:pPr>
          </w:p>
          <w:p w14:paraId="0833C262" w14:textId="77777777" w:rsidR="004A741A" w:rsidRDefault="004A741A" w:rsidP="004A741A">
            <w:pPr>
              <w:widowControl/>
              <w:ind w:firstLineChars="2200" w:firstLine="4620"/>
              <w:jc w:val="left"/>
              <w:rPr>
                <w:rFonts w:ascii="宋体" w:hAnsi="宋体"/>
                <w:kern w:val="0"/>
              </w:rPr>
            </w:pPr>
            <w:r>
              <w:rPr>
                <w:rFonts w:ascii="宋体" w:hAnsi="宋体" w:hint="eastAsia"/>
                <w:kern w:val="0"/>
              </w:rPr>
              <w:t>年      月      日</w:t>
            </w:r>
          </w:p>
          <w:p w14:paraId="44B4DCC7" w14:textId="77777777" w:rsidR="004A741A" w:rsidRDefault="004A741A" w:rsidP="004A741A">
            <w:pPr>
              <w:widowControl/>
              <w:jc w:val="left"/>
              <w:rPr>
                <w:rFonts w:ascii="宋体" w:hAnsi="宋体"/>
                <w:kern w:val="0"/>
              </w:rPr>
            </w:pPr>
          </w:p>
        </w:tc>
      </w:tr>
    </w:tbl>
    <w:p w14:paraId="6BE03E03" w14:textId="77777777" w:rsidR="00B621E3" w:rsidRDefault="00131C95">
      <w:pPr>
        <w:widowControl/>
        <w:rPr>
          <w:rFonts w:ascii="宋体" w:hAnsi="宋体"/>
          <w:kern w:val="0"/>
        </w:rPr>
      </w:pPr>
      <w:r>
        <w:rPr>
          <w:rFonts w:ascii="宋体" w:hAnsi="宋体" w:cs="仿宋_GB2312" w:hint="eastAsia"/>
          <w:kern w:val="0"/>
        </w:rPr>
        <w:t>备注：</w:t>
      </w:r>
    </w:p>
    <w:p w14:paraId="14B7EC2F" w14:textId="77777777" w:rsidR="00B621E3" w:rsidRDefault="00131C95">
      <w:pPr>
        <w:widowControl/>
        <w:ind w:firstLineChars="200" w:firstLine="420"/>
        <w:rPr>
          <w:rFonts w:ascii="宋体" w:hAnsi="宋体"/>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14:paraId="6EEC7A8C" w14:textId="77777777" w:rsidR="00B621E3" w:rsidRDefault="00131C95">
      <w:pPr>
        <w:widowControl/>
        <w:ind w:firstLineChars="200" w:firstLine="420"/>
        <w:rPr>
          <w:rFonts w:ascii="宋体" w:hAnsi="宋体"/>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14:paraId="012644E6" w14:textId="77777777" w:rsidR="00B621E3" w:rsidRDefault="00131C95">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14:paraId="342DDEBB" w14:textId="77777777" w:rsidR="00B621E3" w:rsidRDefault="00131C95">
      <w:pPr>
        <w:widowControl/>
        <w:ind w:firstLineChars="200" w:firstLine="420"/>
        <w:rPr>
          <w:rFonts w:ascii="宋体" w:hAnsi="宋体" w:cs="仿宋_GB2312"/>
          <w:kern w:val="0"/>
        </w:rPr>
      </w:pPr>
      <w:r>
        <w:rPr>
          <w:rFonts w:ascii="宋体" w:hAnsi="宋体" w:cs="仿宋_GB2312" w:hint="eastAsia"/>
          <w:kern w:val="0"/>
        </w:rPr>
        <w:t>4.基于经济性和必要性等因素考虑，满意度指标暂可不作为必评指标。</w:t>
      </w:r>
    </w:p>
    <w:p w14:paraId="5EC68818" w14:textId="77777777" w:rsidR="00B621E3" w:rsidRDefault="00B621E3">
      <w:pPr>
        <w:widowControl/>
        <w:spacing w:line="432" w:lineRule="atLeast"/>
        <w:jc w:val="left"/>
        <w:rPr>
          <w:rFonts w:ascii="黑体" w:eastAsia="黑体" w:hAnsi="黑体" w:cs="宋体"/>
          <w:color w:val="000000"/>
          <w:kern w:val="0"/>
          <w:sz w:val="28"/>
          <w:szCs w:val="28"/>
        </w:rPr>
      </w:pPr>
    </w:p>
    <w:p w14:paraId="015FF619" w14:textId="77777777" w:rsidR="00D3310F" w:rsidRDefault="00D3310F" w:rsidP="00D3310F">
      <w:pPr>
        <w:jc w:val="center"/>
        <w:rPr>
          <w:rFonts w:eastAsia="方正小标宋简体"/>
          <w:sz w:val="44"/>
          <w:szCs w:val="44"/>
        </w:rPr>
      </w:pPr>
      <w:r>
        <w:rPr>
          <w:rFonts w:eastAsia="方正小标宋简体" w:hint="eastAsia"/>
          <w:sz w:val="44"/>
          <w:szCs w:val="44"/>
        </w:rPr>
        <w:lastRenderedPageBreak/>
        <w:t>2020</w:t>
      </w:r>
      <w:r>
        <w:rPr>
          <w:rFonts w:eastAsia="方正小标宋简体" w:hint="eastAsia"/>
          <w:sz w:val="44"/>
          <w:szCs w:val="44"/>
        </w:rPr>
        <w:t>年建设办绩效自评项目</w:t>
      </w:r>
    </w:p>
    <w:p w14:paraId="5970D221" w14:textId="77777777" w:rsidR="00D3310F" w:rsidRDefault="00D3310F" w:rsidP="00D3310F">
      <w:r>
        <w:rPr>
          <w:rFonts w:hint="eastAsia"/>
        </w:rPr>
        <w:t>项目：</w:t>
      </w:r>
    </w:p>
    <w:p w14:paraId="583A2CE8" w14:textId="77777777" w:rsidR="00D3310F" w:rsidRDefault="00D3310F" w:rsidP="00D3310F">
      <w:r>
        <w:rPr>
          <w:rFonts w:hint="eastAsia"/>
        </w:rPr>
        <w:t xml:space="preserve">1. </w:t>
      </w:r>
      <w:r>
        <w:rPr>
          <w:rFonts w:hint="eastAsia"/>
        </w:rPr>
        <w:t>山鑫综治宿舍维修工程</w:t>
      </w:r>
    </w:p>
    <w:p w14:paraId="4AD99B52" w14:textId="77777777" w:rsidR="00D3310F" w:rsidRDefault="00D3310F" w:rsidP="00D3310F">
      <w:r>
        <w:rPr>
          <w:rFonts w:hint="eastAsia"/>
        </w:rPr>
        <w:t xml:space="preserve">2. </w:t>
      </w:r>
      <w:r>
        <w:rPr>
          <w:rFonts w:hint="eastAsia"/>
        </w:rPr>
        <w:t>山鑫老年人照料中心维修工程</w:t>
      </w:r>
    </w:p>
    <w:p w14:paraId="192866DE" w14:textId="77777777" w:rsidR="00D3310F" w:rsidRDefault="00D3310F" w:rsidP="00D3310F">
      <w:r>
        <w:rPr>
          <w:rFonts w:hint="eastAsia"/>
        </w:rPr>
        <w:t xml:space="preserve">3. </w:t>
      </w:r>
      <w:r>
        <w:rPr>
          <w:rFonts w:hint="eastAsia"/>
        </w:rPr>
        <w:t>红色物业江汉康居一期二期高空抛物监控系统及梯控系统</w:t>
      </w:r>
    </w:p>
    <w:p w14:paraId="3DFF1077" w14:textId="77777777" w:rsidR="00D3310F" w:rsidRDefault="00D3310F" w:rsidP="00D3310F">
      <w:r>
        <w:rPr>
          <w:rFonts w:hint="eastAsia"/>
        </w:rPr>
        <w:t xml:space="preserve">4. </w:t>
      </w:r>
      <w:r>
        <w:rPr>
          <w:rFonts w:hint="eastAsia"/>
        </w:rPr>
        <w:t>市政道路排水及零星维修</w:t>
      </w:r>
    </w:p>
    <w:p w14:paraId="7D277972" w14:textId="77777777" w:rsidR="00D3310F" w:rsidRDefault="00D3310F" w:rsidP="00D3310F">
      <w:r>
        <w:rPr>
          <w:rFonts w:hint="eastAsia"/>
        </w:rPr>
        <w:t xml:space="preserve">5. </w:t>
      </w:r>
      <w:r>
        <w:rPr>
          <w:rFonts w:hint="eastAsia"/>
        </w:rPr>
        <w:t>街道办事处变压器维护工程</w:t>
      </w:r>
    </w:p>
    <w:p w14:paraId="6E6B10E8" w14:textId="77777777" w:rsidR="00D3310F" w:rsidRDefault="00D3310F" w:rsidP="00D3310F">
      <w:r>
        <w:rPr>
          <w:rFonts w:hint="eastAsia"/>
        </w:rPr>
        <w:t xml:space="preserve">6. </w:t>
      </w:r>
      <w:r>
        <w:rPr>
          <w:rFonts w:hint="eastAsia"/>
        </w:rPr>
        <w:t>德利源八向京珠便桥改造工程</w:t>
      </w:r>
    </w:p>
    <w:p w14:paraId="1C749649" w14:textId="77777777" w:rsidR="00D3310F" w:rsidRDefault="00D3310F" w:rsidP="00D3310F">
      <w:r>
        <w:rPr>
          <w:rFonts w:hint="eastAsia"/>
        </w:rPr>
        <w:t xml:space="preserve">7. </w:t>
      </w:r>
      <w:r>
        <w:rPr>
          <w:rFonts w:hint="eastAsia"/>
        </w:rPr>
        <w:t>慈鑫市政三笠公司周边车道维修</w:t>
      </w:r>
    </w:p>
    <w:p w14:paraId="3FB627B1" w14:textId="77777777" w:rsidR="00D3310F" w:rsidRDefault="00D3310F" w:rsidP="00D3310F">
      <w:r>
        <w:rPr>
          <w:rFonts w:hint="eastAsia"/>
        </w:rPr>
        <w:t xml:space="preserve">8. </w:t>
      </w:r>
      <w:r>
        <w:rPr>
          <w:rFonts w:hint="eastAsia"/>
        </w:rPr>
        <w:t>慈鑫市政武川路弱电改造</w:t>
      </w:r>
    </w:p>
    <w:p w14:paraId="4A1D7B7B" w14:textId="77777777" w:rsidR="00D3310F" w:rsidRDefault="00D3310F" w:rsidP="00D3310F">
      <w:r>
        <w:rPr>
          <w:rFonts w:hint="eastAsia"/>
        </w:rPr>
        <w:t xml:space="preserve">9. </w:t>
      </w:r>
      <w:r>
        <w:rPr>
          <w:rFonts w:hint="eastAsia"/>
        </w:rPr>
        <w:t>八向大队艺术农场立面整治基础设施维修工程</w:t>
      </w:r>
    </w:p>
    <w:p w14:paraId="6816F0C7" w14:textId="77777777" w:rsidR="00D3310F" w:rsidRDefault="00D3310F" w:rsidP="00D3310F">
      <w:r>
        <w:rPr>
          <w:rFonts w:hint="eastAsia"/>
        </w:rPr>
        <w:t xml:space="preserve">10. </w:t>
      </w:r>
      <w:r>
        <w:rPr>
          <w:rFonts w:hint="eastAsia"/>
        </w:rPr>
        <w:t>办事处院内绿化工程</w:t>
      </w:r>
    </w:p>
    <w:p w14:paraId="531FECFD" w14:textId="77777777" w:rsidR="00D3310F" w:rsidRDefault="00D3310F" w:rsidP="00D3310F">
      <w:r>
        <w:rPr>
          <w:rFonts w:hint="eastAsia"/>
        </w:rPr>
        <w:t xml:space="preserve">11. </w:t>
      </w:r>
      <w:r>
        <w:rPr>
          <w:rFonts w:hint="eastAsia"/>
        </w:rPr>
        <w:t>网船湾还建楼道路修补</w:t>
      </w:r>
    </w:p>
    <w:p w14:paraId="0AD398EE" w14:textId="77777777" w:rsidR="00D3310F" w:rsidRDefault="00D3310F" w:rsidP="00D3310F">
      <w:r>
        <w:rPr>
          <w:rFonts w:hint="eastAsia"/>
        </w:rPr>
        <w:t>12.</w:t>
      </w:r>
      <w:r>
        <w:rPr>
          <w:rFonts w:hint="eastAsia"/>
        </w:rPr>
        <w:t>自然水管安装工程</w:t>
      </w:r>
    </w:p>
    <w:p w14:paraId="729E8EF7" w14:textId="77777777" w:rsidR="00D3310F" w:rsidRDefault="00D3310F" w:rsidP="00D3310F">
      <w:r>
        <w:rPr>
          <w:rFonts w:hint="eastAsia"/>
        </w:rPr>
        <w:t xml:space="preserve">13. </w:t>
      </w:r>
      <w:r>
        <w:rPr>
          <w:rFonts w:hint="eastAsia"/>
        </w:rPr>
        <w:t>办事处停车棚</w:t>
      </w:r>
    </w:p>
    <w:p w14:paraId="47DF95E3" w14:textId="77777777" w:rsidR="00D3310F" w:rsidRDefault="00D3310F" w:rsidP="00D3310F">
      <w:r>
        <w:rPr>
          <w:rFonts w:hint="eastAsia"/>
        </w:rPr>
        <w:t xml:space="preserve">14. </w:t>
      </w:r>
      <w:r>
        <w:rPr>
          <w:rFonts w:hint="eastAsia"/>
        </w:rPr>
        <w:t>红色物业电动车车棚项目</w:t>
      </w:r>
    </w:p>
    <w:p w14:paraId="6785FE8D" w14:textId="77777777" w:rsidR="00D3310F" w:rsidRDefault="00D3310F" w:rsidP="00D3310F">
      <w:r>
        <w:rPr>
          <w:rFonts w:hint="eastAsia"/>
        </w:rPr>
        <w:t xml:space="preserve">15. </w:t>
      </w:r>
      <w:r>
        <w:rPr>
          <w:rFonts w:hint="eastAsia"/>
        </w:rPr>
        <w:t>汉江康居二期更换变压器</w:t>
      </w:r>
    </w:p>
    <w:p w14:paraId="1A83664E" w14:textId="77777777" w:rsidR="00D3310F" w:rsidRDefault="00D3310F" w:rsidP="00D3310F">
      <w:r>
        <w:rPr>
          <w:rFonts w:hint="eastAsia"/>
        </w:rPr>
        <w:t xml:space="preserve">16. </w:t>
      </w:r>
      <w:r>
        <w:rPr>
          <w:rFonts w:hint="eastAsia"/>
        </w:rPr>
        <w:t>红色物业网船湾小区服务用房及垃圾分类池</w:t>
      </w:r>
    </w:p>
    <w:p w14:paraId="3DF87436" w14:textId="77777777" w:rsidR="00D3310F" w:rsidRDefault="00D3310F" w:rsidP="00D3310F">
      <w:r>
        <w:rPr>
          <w:rFonts w:hint="eastAsia"/>
        </w:rPr>
        <w:t xml:space="preserve">17. </w:t>
      </w:r>
      <w:r>
        <w:rPr>
          <w:rFonts w:hint="eastAsia"/>
        </w:rPr>
        <w:t>办事处变压器更换工程</w:t>
      </w:r>
    </w:p>
    <w:p w14:paraId="7F8F0618" w14:textId="77777777" w:rsidR="00D3310F" w:rsidRDefault="00D3310F" w:rsidP="00D3310F">
      <w:r>
        <w:rPr>
          <w:rFonts w:hint="eastAsia"/>
        </w:rPr>
        <w:t xml:space="preserve">18. </w:t>
      </w:r>
      <w:r>
        <w:rPr>
          <w:rFonts w:hint="eastAsia"/>
        </w:rPr>
        <w:t>汉江沿线铺设围网护栏工程</w:t>
      </w:r>
    </w:p>
    <w:p w14:paraId="2CE9B5B0" w14:textId="77777777" w:rsidR="00D3310F" w:rsidRDefault="00D3310F" w:rsidP="00D3310F">
      <w:r>
        <w:rPr>
          <w:rFonts w:hint="eastAsia"/>
        </w:rPr>
        <w:t xml:space="preserve">19. </w:t>
      </w:r>
      <w:r>
        <w:rPr>
          <w:rFonts w:hint="eastAsia"/>
        </w:rPr>
        <w:t>慈惠街便民停车场</w:t>
      </w:r>
    </w:p>
    <w:p w14:paraId="1CEBFB3B" w14:textId="77777777" w:rsidR="00D3310F" w:rsidRDefault="00D3310F" w:rsidP="00D3310F">
      <w:r>
        <w:rPr>
          <w:rFonts w:hint="eastAsia"/>
        </w:rPr>
        <w:t xml:space="preserve">20. </w:t>
      </w:r>
      <w:r>
        <w:rPr>
          <w:rFonts w:hint="eastAsia"/>
        </w:rPr>
        <w:t>慈惠街全民健身篮球场</w:t>
      </w:r>
    </w:p>
    <w:p w14:paraId="2411B531" w14:textId="77777777" w:rsidR="00D3310F" w:rsidRDefault="00D3310F" w:rsidP="00D3310F">
      <w:r>
        <w:rPr>
          <w:rFonts w:hint="eastAsia"/>
        </w:rPr>
        <w:t xml:space="preserve">21. </w:t>
      </w:r>
      <w:r>
        <w:rPr>
          <w:rFonts w:hint="eastAsia"/>
        </w:rPr>
        <w:t>老年学校改造</w:t>
      </w:r>
    </w:p>
    <w:p w14:paraId="5660D976" w14:textId="77777777" w:rsidR="00D3310F" w:rsidRDefault="00D3310F" w:rsidP="00D3310F">
      <w:r>
        <w:rPr>
          <w:rFonts w:hint="eastAsia"/>
        </w:rPr>
        <w:t xml:space="preserve">22. </w:t>
      </w:r>
      <w:r>
        <w:rPr>
          <w:rFonts w:hint="eastAsia"/>
        </w:rPr>
        <w:t>网船湾变压器迁改</w:t>
      </w:r>
    </w:p>
    <w:p w14:paraId="5C837AB4" w14:textId="77777777" w:rsidR="00D3310F" w:rsidRDefault="00D3310F" w:rsidP="00D3310F">
      <w:r>
        <w:rPr>
          <w:rFonts w:hint="eastAsia"/>
        </w:rPr>
        <w:t xml:space="preserve">23. </w:t>
      </w:r>
      <w:r>
        <w:rPr>
          <w:rFonts w:hint="eastAsia"/>
        </w:rPr>
        <w:t>清退清理土地杂草及平整工程</w:t>
      </w:r>
    </w:p>
    <w:p w14:paraId="3B072861" w14:textId="77777777" w:rsidR="00D3310F" w:rsidRDefault="00D3310F" w:rsidP="00D3310F">
      <w:r>
        <w:rPr>
          <w:rFonts w:hint="eastAsia"/>
        </w:rPr>
        <w:t xml:space="preserve">24. </w:t>
      </w:r>
      <w:r>
        <w:rPr>
          <w:rFonts w:hint="eastAsia"/>
        </w:rPr>
        <w:t>熊家台西侧池塘清淤</w:t>
      </w:r>
    </w:p>
    <w:p w14:paraId="1CA4D4AD" w14:textId="77777777" w:rsidR="00D3310F" w:rsidRDefault="00D3310F" w:rsidP="00D3310F">
      <w:r>
        <w:rPr>
          <w:rFonts w:hint="eastAsia"/>
        </w:rPr>
        <w:t xml:space="preserve">25. </w:t>
      </w:r>
      <w:r>
        <w:rPr>
          <w:rFonts w:hint="eastAsia"/>
        </w:rPr>
        <w:t>丁家台塘堰整治工程</w:t>
      </w:r>
    </w:p>
    <w:p w14:paraId="7A7FB69A" w14:textId="77777777" w:rsidR="00D3310F" w:rsidRDefault="00D3310F" w:rsidP="00D3310F">
      <w:r>
        <w:rPr>
          <w:rFonts w:hint="eastAsia"/>
        </w:rPr>
        <w:t xml:space="preserve">26. </w:t>
      </w:r>
      <w:r>
        <w:rPr>
          <w:rFonts w:hint="eastAsia"/>
        </w:rPr>
        <w:t>熊家台池塘改造工程</w:t>
      </w:r>
    </w:p>
    <w:p w14:paraId="108D3646" w14:textId="77777777" w:rsidR="00D3310F" w:rsidRDefault="00D3310F" w:rsidP="00D3310F">
      <w:r>
        <w:rPr>
          <w:rFonts w:hint="eastAsia"/>
        </w:rPr>
        <w:t xml:space="preserve">27. </w:t>
      </w:r>
      <w:r>
        <w:rPr>
          <w:rFonts w:hint="eastAsia"/>
        </w:rPr>
        <w:t>毛家台村湾林工程</w:t>
      </w:r>
    </w:p>
    <w:p w14:paraId="1467C684" w14:textId="77777777" w:rsidR="00D3310F" w:rsidRDefault="00D3310F" w:rsidP="00D3310F">
      <w:r>
        <w:rPr>
          <w:rFonts w:hint="eastAsia"/>
        </w:rPr>
        <w:t xml:space="preserve">28. </w:t>
      </w:r>
      <w:r>
        <w:rPr>
          <w:rFonts w:hint="eastAsia"/>
        </w:rPr>
        <w:t>蔡家台村湾林工程</w:t>
      </w:r>
    </w:p>
    <w:p w14:paraId="6C377A6F" w14:textId="77777777" w:rsidR="00D3310F" w:rsidRDefault="00D3310F" w:rsidP="00D3310F">
      <w:r>
        <w:rPr>
          <w:rFonts w:hint="eastAsia"/>
        </w:rPr>
        <w:t xml:space="preserve">29. </w:t>
      </w:r>
      <w:r>
        <w:rPr>
          <w:rFonts w:hint="eastAsia"/>
        </w:rPr>
        <w:t>熊家台村湾林工程</w:t>
      </w:r>
    </w:p>
    <w:p w14:paraId="2760F547" w14:textId="77777777" w:rsidR="00D3310F" w:rsidRDefault="00D3310F" w:rsidP="00D3310F">
      <w:r>
        <w:rPr>
          <w:rFonts w:hint="eastAsia"/>
        </w:rPr>
        <w:t xml:space="preserve">30. </w:t>
      </w:r>
      <w:r>
        <w:rPr>
          <w:rFonts w:hint="eastAsia"/>
        </w:rPr>
        <w:t>毛家台行道绿化工程</w:t>
      </w:r>
    </w:p>
    <w:p w14:paraId="4DAE6F7F" w14:textId="77777777" w:rsidR="00D3310F" w:rsidRDefault="00D3310F" w:rsidP="00D3310F">
      <w:r>
        <w:rPr>
          <w:rFonts w:hint="eastAsia"/>
        </w:rPr>
        <w:t xml:space="preserve">31. </w:t>
      </w:r>
      <w:r>
        <w:rPr>
          <w:rFonts w:hint="eastAsia"/>
        </w:rPr>
        <w:t>毛家台东侧池塘改造工程</w:t>
      </w:r>
    </w:p>
    <w:p w14:paraId="37F838A6" w14:textId="77777777" w:rsidR="00D3310F" w:rsidRDefault="00D3310F" w:rsidP="00D3310F">
      <w:r>
        <w:rPr>
          <w:rFonts w:hint="eastAsia"/>
        </w:rPr>
        <w:t xml:space="preserve">32. </w:t>
      </w:r>
      <w:r>
        <w:rPr>
          <w:rFonts w:hint="eastAsia"/>
        </w:rPr>
        <w:t>派出所及停车场绿化改造工程</w:t>
      </w:r>
    </w:p>
    <w:p w14:paraId="48A20628" w14:textId="77777777" w:rsidR="00D3310F" w:rsidRDefault="00D3310F" w:rsidP="00D3310F">
      <w:r>
        <w:rPr>
          <w:rFonts w:hint="eastAsia"/>
        </w:rPr>
        <w:t xml:space="preserve">33. </w:t>
      </w:r>
      <w:r>
        <w:rPr>
          <w:rFonts w:hint="eastAsia"/>
        </w:rPr>
        <w:t>杂草清理</w:t>
      </w:r>
    </w:p>
    <w:p w14:paraId="0AD2FBCF" w14:textId="77777777" w:rsidR="00D3310F" w:rsidRDefault="00D3310F" w:rsidP="00D3310F">
      <w:r>
        <w:rPr>
          <w:rFonts w:hint="eastAsia"/>
        </w:rPr>
        <w:t xml:space="preserve">34. </w:t>
      </w:r>
      <w:r>
        <w:rPr>
          <w:rFonts w:hint="eastAsia"/>
        </w:rPr>
        <w:t>林草清理</w:t>
      </w:r>
    </w:p>
    <w:p w14:paraId="5B12EE6B" w14:textId="77777777" w:rsidR="00D3310F" w:rsidRDefault="00D3310F" w:rsidP="00D3310F">
      <w:r>
        <w:rPr>
          <w:rFonts w:hint="eastAsia"/>
        </w:rPr>
        <w:t xml:space="preserve">35. </w:t>
      </w:r>
      <w:r>
        <w:rPr>
          <w:rFonts w:hint="eastAsia"/>
        </w:rPr>
        <w:t>土地草清理</w:t>
      </w:r>
    </w:p>
    <w:p w14:paraId="00515DE2" w14:textId="77777777" w:rsidR="00D3310F" w:rsidRDefault="00D3310F" w:rsidP="00D3310F">
      <w:r>
        <w:rPr>
          <w:rFonts w:hint="eastAsia"/>
        </w:rPr>
        <w:t xml:space="preserve">36. </w:t>
      </w:r>
      <w:r>
        <w:rPr>
          <w:rFonts w:hint="eastAsia"/>
        </w:rPr>
        <w:t>欧芳外线工程</w:t>
      </w:r>
    </w:p>
    <w:p w14:paraId="4C8B66DD" w14:textId="77777777" w:rsidR="00D3310F" w:rsidRDefault="00D3310F" w:rsidP="00D3310F">
      <w:r>
        <w:rPr>
          <w:rFonts w:hint="eastAsia"/>
        </w:rPr>
        <w:t xml:space="preserve">37. </w:t>
      </w:r>
      <w:r>
        <w:rPr>
          <w:rFonts w:hint="eastAsia"/>
        </w:rPr>
        <w:t>鸿印社公司外线工程</w:t>
      </w:r>
    </w:p>
    <w:p w14:paraId="1AF61C3B" w14:textId="77777777" w:rsidR="00D3310F" w:rsidRDefault="00D3310F" w:rsidP="00D3310F">
      <w:r>
        <w:rPr>
          <w:rFonts w:hint="eastAsia"/>
        </w:rPr>
        <w:t xml:space="preserve">38. </w:t>
      </w:r>
      <w:r>
        <w:rPr>
          <w:rFonts w:hint="eastAsia"/>
        </w:rPr>
        <w:t>网船湾排水管网整治</w:t>
      </w:r>
    </w:p>
    <w:p w14:paraId="6EA5D388" w14:textId="77777777" w:rsidR="00D3310F" w:rsidRDefault="00D3310F" w:rsidP="00D3310F">
      <w:r>
        <w:rPr>
          <w:rFonts w:hint="eastAsia"/>
        </w:rPr>
        <w:t>共</w:t>
      </w:r>
      <w:r>
        <w:rPr>
          <w:rFonts w:hint="eastAsia"/>
        </w:rPr>
        <w:t>11241426.01</w:t>
      </w:r>
      <w:r>
        <w:rPr>
          <w:rFonts w:hint="eastAsia"/>
        </w:rPr>
        <w:t>元</w:t>
      </w:r>
    </w:p>
    <w:p w14:paraId="6AB0E8E9" w14:textId="77777777" w:rsidR="00D3310F" w:rsidRDefault="00D3310F" w:rsidP="00D3310F">
      <w:r>
        <w:rPr>
          <w:rFonts w:hint="eastAsia"/>
        </w:rPr>
        <w:t>服务：招标代理咨询审计共</w:t>
      </w:r>
      <w:r>
        <w:rPr>
          <w:rFonts w:hint="eastAsia"/>
        </w:rPr>
        <w:t>813177.8</w:t>
      </w:r>
      <w:r>
        <w:rPr>
          <w:rFonts w:hint="eastAsia"/>
        </w:rPr>
        <w:t>元</w:t>
      </w:r>
    </w:p>
    <w:p w14:paraId="1FE4310D" w14:textId="77777777" w:rsidR="00D3310F" w:rsidRDefault="00D3310F" w:rsidP="00D3310F">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hint="eastAsia"/>
          <w:color w:val="000000"/>
          <w:kern w:val="0"/>
          <w:sz w:val="40"/>
          <w:szCs w:val="40"/>
        </w:rPr>
        <w:lastRenderedPageBreak/>
        <w:t>2020年度建设办小型修缮项目自评结果</w:t>
      </w:r>
    </w:p>
    <w:p w14:paraId="103A839C"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4"/>
        </w:rPr>
        <w:t xml:space="preserve">　</w:t>
      </w:r>
      <w:r>
        <w:rPr>
          <w:rFonts w:ascii="黑体" w:eastAsia="黑体" w:hAnsi="黑体" w:cs="宋体" w:hint="eastAsia"/>
          <w:color w:val="000000"/>
          <w:kern w:val="0"/>
          <w:sz w:val="24"/>
        </w:rPr>
        <w:t xml:space="preserve">　</w:t>
      </w:r>
      <w:r>
        <w:rPr>
          <w:rFonts w:ascii="黑体" w:eastAsia="黑体" w:hAnsi="黑体" w:cs="宋体" w:hint="eastAsia"/>
          <w:color w:val="000000"/>
          <w:kern w:val="0"/>
          <w:sz w:val="28"/>
          <w:szCs w:val="28"/>
        </w:rPr>
        <w:t>一、自评结论</w:t>
      </w:r>
    </w:p>
    <w:p w14:paraId="2FD7C0E1"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14:paraId="5B94255D" w14:textId="031E29FC"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项目绩效评价综合得分为</w:t>
      </w:r>
      <w:r w:rsidR="007C21C5">
        <w:rPr>
          <w:rFonts w:ascii="宋体" w:hAnsi="宋体" w:cs="宋体"/>
          <w:color w:val="000000"/>
          <w:kern w:val="0"/>
          <w:sz w:val="28"/>
          <w:szCs w:val="28"/>
        </w:rPr>
        <w:t>76</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分。其中预算执行率得分</w:t>
      </w:r>
      <w:r w:rsidR="007C21C5">
        <w:rPr>
          <w:rFonts w:ascii="宋体" w:hAnsi="宋体" w:cs="宋体"/>
          <w:color w:val="000000"/>
          <w:kern w:val="0"/>
          <w:sz w:val="28"/>
          <w:szCs w:val="28"/>
        </w:rPr>
        <w:t>20</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分，产出得分</w:t>
      </w:r>
      <w:r w:rsidR="007C21C5">
        <w:rPr>
          <w:rFonts w:ascii="宋体" w:hAnsi="宋体" w:cs="宋体"/>
          <w:color w:val="000000"/>
          <w:kern w:val="0"/>
          <w:sz w:val="28"/>
          <w:szCs w:val="28"/>
        </w:rPr>
        <w:t>28</w:t>
      </w:r>
      <w:r w:rsidRPr="00783452">
        <w:rPr>
          <w:rFonts w:ascii="宋体" w:hAnsi="宋体" w:cs="宋体" w:hint="eastAsia"/>
          <w:color w:val="000000"/>
          <w:kern w:val="0"/>
          <w:sz w:val="28"/>
          <w:szCs w:val="28"/>
        </w:rPr>
        <w:t>.00分，效益得分</w:t>
      </w:r>
      <w:r w:rsidR="007C21C5">
        <w:rPr>
          <w:rFonts w:ascii="宋体" w:hAnsi="宋体" w:cs="宋体"/>
          <w:color w:val="000000"/>
          <w:kern w:val="0"/>
          <w:sz w:val="28"/>
          <w:szCs w:val="28"/>
        </w:rPr>
        <w:t>9</w:t>
      </w:r>
      <w:r w:rsidRPr="00783452">
        <w:rPr>
          <w:rFonts w:ascii="宋体" w:hAnsi="宋体" w:cs="宋体"/>
          <w:color w:val="000000"/>
          <w:kern w:val="0"/>
          <w:sz w:val="28"/>
          <w:szCs w:val="28"/>
        </w:rPr>
        <w:t>.0</w:t>
      </w:r>
      <w:r w:rsidRPr="00783452">
        <w:rPr>
          <w:rFonts w:ascii="宋体" w:hAnsi="宋体" w:cs="宋体" w:hint="eastAsia"/>
          <w:color w:val="000000"/>
          <w:kern w:val="0"/>
          <w:sz w:val="28"/>
          <w:szCs w:val="28"/>
        </w:rPr>
        <w:t>0分，满意度得分</w:t>
      </w:r>
      <w:r w:rsidR="007C21C5">
        <w:rPr>
          <w:rFonts w:ascii="宋体" w:hAnsi="宋体" w:cs="宋体"/>
          <w:color w:val="000000"/>
          <w:kern w:val="0"/>
          <w:sz w:val="28"/>
          <w:szCs w:val="28"/>
        </w:rPr>
        <w:t>18</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w:t>
      </w:r>
    </w:p>
    <w:p w14:paraId="7AA2F000"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 xml:space="preserve">（二）绩效目标完成情况  </w:t>
      </w:r>
    </w:p>
    <w:p w14:paraId="57DE1E25"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执行率情况。</w:t>
      </w:r>
    </w:p>
    <w:p w14:paraId="7FB78A69" w14:textId="228293EB"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20</w:t>
      </w:r>
      <w:r w:rsidRPr="00783452">
        <w:rPr>
          <w:rFonts w:ascii="宋体" w:hAnsi="宋体" w:cs="宋体"/>
          <w:color w:val="000000"/>
          <w:kern w:val="0"/>
          <w:sz w:val="28"/>
          <w:szCs w:val="28"/>
        </w:rPr>
        <w:t>20</w:t>
      </w:r>
      <w:r w:rsidRPr="00783452">
        <w:rPr>
          <w:rFonts w:ascii="宋体" w:hAnsi="宋体" w:cs="宋体" w:hint="eastAsia"/>
          <w:color w:val="000000"/>
          <w:kern w:val="0"/>
          <w:sz w:val="28"/>
          <w:szCs w:val="28"/>
        </w:rPr>
        <w:t>年项目到位资金为</w:t>
      </w:r>
      <w:r w:rsidR="00E215CA">
        <w:rPr>
          <w:rFonts w:ascii="宋体" w:hAnsi="宋体" w:cs="宋体"/>
          <w:color w:val="000000"/>
          <w:kern w:val="0"/>
          <w:sz w:val="28"/>
          <w:szCs w:val="28"/>
        </w:rPr>
        <w:t>1000.00</w:t>
      </w:r>
      <w:r w:rsidRPr="00783452">
        <w:rPr>
          <w:rFonts w:ascii="宋体" w:hAnsi="宋体" w:cs="宋体" w:hint="eastAsia"/>
          <w:color w:val="000000"/>
          <w:kern w:val="0"/>
          <w:sz w:val="28"/>
          <w:szCs w:val="28"/>
        </w:rPr>
        <w:t>万元。其中：</w:t>
      </w:r>
      <w:r w:rsidR="00E215CA">
        <w:rPr>
          <w:rFonts w:ascii="宋体" w:hAnsi="宋体" w:cs="宋体" w:hint="eastAsia"/>
          <w:color w:val="000000"/>
          <w:kern w:val="0"/>
          <w:sz w:val="28"/>
          <w:szCs w:val="28"/>
        </w:rPr>
        <w:t>公共预算财政</w:t>
      </w:r>
      <w:r w:rsidRPr="00783452">
        <w:rPr>
          <w:rFonts w:ascii="宋体" w:hAnsi="宋体" w:cs="宋体" w:hint="eastAsia"/>
          <w:color w:val="000000"/>
          <w:kern w:val="0"/>
          <w:sz w:val="28"/>
          <w:szCs w:val="28"/>
        </w:rPr>
        <w:t>拨款资金为</w:t>
      </w:r>
      <w:r w:rsidR="00E215CA">
        <w:rPr>
          <w:rFonts w:ascii="宋体" w:hAnsi="宋体" w:cs="宋体"/>
          <w:color w:val="000000"/>
          <w:kern w:val="0"/>
          <w:sz w:val="28"/>
          <w:szCs w:val="28"/>
        </w:rPr>
        <w:t>1000.00</w:t>
      </w:r>
      <w:r w:rsidRPr="00783452">
        <w:rPr>
          <w:rFonts w:ascii="宋体" w:hAnsi="宋体" w:cs="宋体" w:hint="eastAsia"/>
          <w:color w:val="000000"/>
          <w:kern w:val="0"/>
          <w:sz w:val="28"/>
          <w:szCs w:val="28"/>
        </w:rPr>
        <w:t>万元。预算数为</w:t>
      </w:r>
      <w:r w:rsidR="00E215CA">
        <w:rPr>
          <w:rFonts w:ascii="宋体" w:hAnsi="宋体" w:cs="宋体"/>
          <w:color w:val="000000"/>
          <w:kern w:val="0"/>
          <w:sz w:val="28"/>
          <w:szCs w:val="28"/>
        </w:rPr>
        <w:t>1000.00</w:t>
      </w:r>
      <w:r w:rsidRPr="00783452">
        <w:rPr>
          <w:rFonts w:ascii="宋体" w:hAnsi="宋体" w:cs="宋体" w:hint="eastAsia"/>
          <w:color w:val="000000"/>
          <w:kern w:val="0"/>
          <w:sz w:val="28"/>
          <w:szCs w:val="28"/>
        </w:rPr>
        <w:t>万元，预算资金到位率为100.00%。</w:t>
      </w:r>
    </w:p>
    <w:p w14:paraId="3F45CC11" w14:textId="3C87B48B"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该项目实际到位资金</w:t>
      </w:r>
      <w:r w:rsidR="00E215CA">
        <w:rPr>
          <w:rFonts w:ascii="宋体" w:hAnsi="宋体" w:cs="宋体"/>
          <w:color w:val="000000"/>
          <w:kern w:val="0"/>
          <w:sz w:val="28"/>
          <w:szCs w:val="28"/>
        </w:rPr>
        <w:t>1000.00</w:t>
      </w:r>
      <w:r w:rsidRPr="00783452">
        <w:rPr>
          <w:rFonts w:ascii="宋体" w:hAnsi="宋体" w:cs="宋体" w:hint="eastAsia"/>
          <w:color w:val="000000"/>
          <w:kern w:val="0"/>
          <w:sz w:val="28"/>
          <w:szCs w:val="28"/>
        </w:rPr>
        <w:t>万元，实际支出</w:t>
      </w:r>
      <w:r w:rsidR="00E215CA">
        <w:rPr>
          <w:rFonts w:ascii="宋体" w:hAnsi="宋体" w:cs="宋体"/>
          <w:color w:val="000000"/>
          <w:kern w:val="0"/>
          <w:sz w:val="28"/>
          <w:szCs w:val="28"/>
        </w:rPr>
        <w:t>1124.41</w:t>
      </w:r>
      <w:r w:rsidRPr="00783452">
        <w:rPr>
          <w:rFonts w:ascii="宋体" w:hAnsi="宋体" w:cs="宋体" w:hint="eastAsia"/>
          <w:color w:val="000000"/>
          <w:kern w:val="0"/>
          <w:sz w:val="28"/>
          <w:szCs w:val="28"/>
        </w:rPr>
        <w:t>万元，到位资金执行率为</w:t>
      </w:r>
      <w:r w:rsidR="00083FDE">
        <w:rPr>
          <w:rFonts w:ascii="宋体" w:hAnsi="宋体" w:cs="宋体"/>
          <w:color w:val="000000"/>
          <w:kern w:val="0"/>
          <w:sz w:val="28"/>
          <w:szCs w:val="28"/>
        </w:rPr>
        <w:t>112.44</w:t>
      </w:r>
      <w:r w:rsidRPr="00783452">
        <w:rPr>
          <w:rFonts w:ascii="宋体" w:hAnsi="宋体" w:cs="宋体" w:hint="eastAsia"/>
          <w:color w:val="000000"/>
          <w:kern w:val="0"/>
          <w:sz w:val="28"/>
          <w:szCs w:val="28"/>
        </w:rPr>
        <w:t>%。</w:t>
      </w:r>
    </w:p>
    <w:p w14:paraId="0AD67239"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完成的绩效目标。</w:t>
      </w:r>
    </w:p>
    <w:p w14:paraId="5FE8B212" w14:textId="404095C3" w:rsidR="00D3310F" w:rsidRPr="008E3ED6" w:rsidRDefault="00B133F6" w:rsidP="008E3ED6">
      <w:pPr>
        <w:widowControl/>
        <w:spacing w:line="520" w:lineRule="exact"/>
        <w:ind w:firstLine="570"/>
        <w:jc w:val="left"/>
        <w:rPr>
          <w:rFonts w:ascii="宋体" w:hAnsi="宋体" w:cs="宋体"/>
          <w:color w:val="000000"/>
          <w:kern w:val="0"/>
          <w:sz w:val="28"/>
          <w:szCs w:val="28"/>
        </w:rPr>
      </w:pPr>
      <w:r w:rsidRPr="00B133F6">
        <w:rPr>
          <w:rFonts w:ascii="宋体" w:hAnsi="宋体" w:cs="宋体"/>
          <w:color w:val="000000"/>
          <w:kern w:val="0"/>
          <w:sz w:val="28"/>
          <w:szCs w:val="28"/>
        </w:rPr>
        <w:t>完成辖区道路维修、办公室维修、绿化及养护项目、路灯及井盖维护、新建党群服务中心、综治中心大楼扩建、零星项目等工作</w:t>
      </w:r>
      <w:r>
        <w:rPr>
          <w:rFonts w:ascii="宋体" w:hAnsi="宋体" w:cs="宋体" w:hint="eastAsia"/>
          <w:color w:val="000000"/>
          <w:kern w:val="0"/>
          <w:sz w:val="28"/>
          <w:szCs w:val="28"/>
        </w:rPr>
        <w:t>。</w:t>
      </w:r>
    </w:p>
    <w:p w14:paraId="7D0453AC"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3.</w:t>
      </w:r>
      <w:r>
        <w:rPr>
          <w:rFonts w:ascii="宋体" w:hAnsi="宋体" w:cs="宋体" w:hint="eastAsia"/>
          <w:color w:val="000000"/>
          <w:kern w:val="0"/>
          <w:sz w:val="28"/>
          <w:szCs w:val="28"/>
        </w:rPr>
        <w:t>未完成的绩效目标。</w:t>
      </w:r>
    </w:p>
    <w:p w14:paraId="2A0AE658" w14:textId="0839858B" w:rsidR="00D3310F" w:rsidRDefault="00FD5BFA" w:rsidP="00D3310F">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2</w:t>
      </w:r>
      <w:r>
        <w:rPr>
          <w:rFonts w:ascii="宋体" w:hAnsi="宋体" w:cs="宋体"/>
          <w:color w:val="000000"/>
          <w:kern w:val="0"/>
          <w:sz w:val="28"/>
          <w:szCs w:val="28"/>
        </w:rPr>
        <w:t>0</w:t>
      </w:r>
      <w:r>
        <w:rPr>
          <w:rFonts w:ascii="宋体" w:hAnsi="宋体" w:cs="宋体" w:hint="eastAsia"/>
          <w:color w:val="000000"/>
          <w:kern w:val="0"/>
          <w:sz w:val="28"/>
          <w:szCs w:val="28"/>
        </w:rPr>
        <w:t>条道路修复未完成。</w:t>
      </w:r>
    </w:p>
    <w:p w14:paraId="7F33975B"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14:paraId="794272A5" w14:textId="77CCC313"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包括核实和评述上年度结果应用情况，列举本年度绩效问题和原因。</w:t>
      </w:r>
    </w:p>
    <w:p w14:paraId="6FE9DD09" w14:textId="77777777"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无上年度的绩效评价结果。</w:t>
      </w:r>
    </w:p>
    <w:p w14:paraId="79D19C66" w14:textId="77777777"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color w:val="000000"/>
          <w:kern w:val="0"/>
          <w:sz w:val="28"/>
          <w:szCs w:val="28"/>
        </w:rPr>
        <w:t>1.</w:t>
      </w:r>
      <w:r w:rsidRPr="00783452">
        <w:rPr>
          <w:rFonts w:ascii="宋体" w:cs="宋体" w:hint="eastAsia"/>
          <w:color w:val="000000"/>
          <w:kern w:val="0"/>
          <w:sz w:val="28"/>
          <w:szCs w:val="28"/>
        </w:rPr>
        <w:t xml:space="preserve">绩效目标编制、管理方面存在的问题 </w:t>
      </w:r>
    </w:p>
    <w:p w14:paraId="7969F840" w14:textId="77777777"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编制部门预算时设置预算绩效目标管理台账方面不够完善</w:t>
      </w:r>
      <w:r w:rsidRPr="00783452">
        <w:rPr>
          <w:rFonts w:ascii="宋体" w:cs="宋体" w:hint="eastAsia"/>
          <w:bCs/>
          <w:color w:val="000000"/>
          <w:kern w:val="0"/>
          <w:sz w:val="28"/>
          <w:szCs w:val="28"/>
        </w:rPr>
        <w:t>。</w:t>
      </w:r>
      <w:r w:rsidRPr="00783452">
        <w:rPr>
          <w:rFonts w:ascii="宋体" w:cs="宋体" w:hint="eastAsia"/>
          <w:color w:val="000000"/>
          <w:kern w:val="0"/>
          <w:sz w:val="28"/>
          <w:szCs w:val="28"/>
        </w:rPr>
        <w:t>未全面定期编制预算绩效目标完成情况报表以反映单位预算绩效目标完成情况。</w:t>
      </w:r>
    </w:p>
    <w:p w14:paraId="7165B18C" w14:textId="77777777"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2、预算管理存在的问题</w:t>
      </w:r>
    </w:p>
    <w:p w14:paraId="65594344" w14:textId="77777777"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lastRenderedPageBreak/>
        <w:t>本年度存在的主要问题有未将年度预算完全使用，主要原因是二类费用的预估存在偏差，结算不够及时。</w:t>
      </w:r>
    </w:p>
    <w:p w14:paraId="43099FD2" w14:textId="77777777" w:rsidR="00FD5BFA" w:rsidRDefault="00FD5BFA" w:rsidP="00FD5BFA">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3、预算绩效目标部分未完成。</w:t>
      </w:r>
    </w:p>
    <w:p w14:paraId="5F0D3110" w14:textId="63451AF8" w:rsidR="00783452" w:rsidRPr="00FD5BFA" w:rsidRDefault="00FD5BFA" w:rsidP="00FD5BFA">
      <w:pPr>
        <w:widowControl/>
        <w:spacing w:line="520" w:lineRule="exact"/>
        <w:ind w:firstLine="570"/>
        <w:jc w:val="left"/>
        <w:rPr>
          <w:rFonts w:ascii="宋体" w:cs="宋体"/>
          <w:color w:val="000000"/>
          <w:kern w:val="0"/>
          <w:sz w:val="28"/>
          <w:szCs w:val="28"/>
        </w:rPr>
      </w:pPr>
      <w:r w:rsidRPr="00FD5BFA">
        <w:rPr>
          <w:rFonts w:ascii="宋体" w:cs="宋体" w:hint="eastAsia"/>
          <w:color w:val="000000"/>
          <w:kern w:val="0"/>
          <w:sz w:val="28"/>
          <w:szCs w:val="28"/>
        </w:rPr>
        <w:t>本年度绩效主要存在的问题在于未完成年初制定的道路建设目标，由于疫情导致时间不充裕，且存在其他更为急迫的工程需要，故未能完成道路建设目标。</w:t>
      </w:r>
    </w:p>
    <w:p w14:paraId="609C0980"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（四）下一步拟改进措施</w:t>
      </w:r>
    </w:p>
    <w:p w14:paraId="5D255B59"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下一步拟改进措施，包括项目整改和绩效目标调整完善等相关内容。</w:t>
      </w:r>
    </w:p>
    <w:p w14:paraId="71E79AAA" w14:textId="77777777" w:rsidR="00783452" w:rsidRPr="00783452" w:rsidRDefault="00783452" w:rsidP="00783452">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（1）</w:t>
      </w:r>
      <w:r w:rsidRPr="00783452">
        <w:rPr>
          <w:rFonts w:ascii="宋体" w:hAnsi="宋体" w:cs="宋体"/>
          <w:bCs/>
          <w:color w:val="000000"/>
          <w:kern w:val="0"/>
          <w:sz w:val="28"/>
          <w:szCs w:val="28"/>
        </w:rPr>
        <w:t>管理改进。</w:t>
      </w:r>
      <w:r w:rsidRPr="00783452">
        <w:rPr>
          <w:rFonts w:ascii="宋体" w:hAnsi="宋体" w:cs="宋体" w:hint="eastAsia"/>
          <w:bCs/>
          <w:color w:val="000000"/>
          <w:kern w:val="0"/>
          <w:sz w:val="28"/>
          <w:szCs w:val="28"/>
        </w:rPr>
        <w:t>(</w:t>
      </w:r>
      <w:r w:rsidRPr="00783452">
        <w:rPr>
          <w:rFonts w:ascii="宋体" w:hAnsi="宋体" w:cs="宋体"/>
          <w:bCs/>
          <w:color w:val="000000"/>
          <w:kern w:val="0"/>
          <w:sz w:val="28"/>
          <w:szCs w:val="28"/>
        </w:rPr>
        <w:t>部门自评需对修正下年度绩效指标和指标值提出明确的建议。</w:t>
      </w:r>
      <w:r w:rsidRPr="00783452">
        <w:rPr>
          <w:rFonts w:ascii="宋体" w:hAnsi="宋体" w:cs="宋体" w:hint="eastAsia"/>
          <w:bCs/>
          <w:color w:val="000000"/>
          <w:kern w:val="0"/>
          <w:sz w:val="28"/>
          <w:szCs w:val="28"/>
        </w:rPr>
        <w:t>)</w:t>
      </w:r>
      <w:bookmarkStart w:id="1" w:name="_Hlk70415980"/>
    </w:p>
    <w:p w14:paraId="3AB18D26" w14:textId="2222B771" w:rsidR="00FD5BFA" w:rsidRDefault="00783452" w:rsidP="00FD5BFA">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本项目绩效目标申请表的绩效指标未设定产出指标的</w:t>
      </w:r>
      <w:r w:rsidR="0026180A">
        <w:rPr>
          <w:rFonts w:ascii="宋体" w:hAnsi="宋体" w:cs="宋体" w:hint="eastAsia"/>
          <w:bCs/>
          <w:color w:val="000000"/>
          <w:kern w:val="0"/>
          <w:sz w:val="28"/>
          <w:szCs w:val="28"/>
        </w:rPr>
        <w:t>成本</w:t>
      </w:r>
      <w:r w:rsidRPr="00783452">
        <w:rPr>
          <w:rFonts w:ascii="宋体" w:hAnsi="宋体" w:cs="宋体" w:hint="eastAsia"/>
          <w:bCs/>
          <w:color w:val="000000"/>
          <w:kern w:val="0"/>
          <w:sz w:val="28"/>
          <w:szCs w:val="28"/>
        </w:rPr>
        <w:t>指标指标明细，</w:t>
      </w:r>
      <w:r w:rsidR="0026180A">
        <w:rPr>
          <w:rFonts w:ascii="宋体" w:hAnsi="宋体" w:cs="宋体" w:hint="eastAsia"/>
          <w:bCs/>
          <w:color w:val="000000"/>
          <w:kern w:val="0"/>
          <w:sz w:val="28"/>
          <w:szCs w:val="28"/>
        </w:rPr>
        <w:t>未设定效益指标的经济效益指标和可持续发展指标明细，</w:t>
      </w:r>
      <w:r w:rsidRPr="00783452">
        <w:rPr>
          <w:rFonts w:ascii="宋体" w:hAnsi="宋体" w:cs="宋体" w:hint="eastAsia"/>
          <w:bCs/>
          <w:color w:val="000000"/>
          <w:kern w:val="0"/>
          <w:sz w:val="28"/>
          <w:szCs w:val="28"/>
        </w:rPr>
        <w:t>且</w:t>
      </w:r>
      <w:r w:rsidR="0026180A">
        <w:rPr>
          <w:rFonts w:ascii="宋体" w:hAnsi="宋体" w:cs="宋体" w:hint="eastAsia"/>
          <w:bCs/>
          <w:color w:val="000000"/>
          <w:kern w:val="0"/>
          <w:sz w:val="28"/>
          <w:szCs w:val="28"/>
        </w:rPr>
        <w:t>其他</w:t>
      </w:r>
      <w:r w:rsidRPr="00783452">
        <w:rPr>
          <w:rFonts w:ascii="宋体" w:hAnsi="宋体" w:cs="宋体" w:hint="eastAsia"/>
          <w:bCs/>
          <w:color w:val="000000"/>
          <w:kern w:val="0"/>
          <w:sz w:val="28"/>
          <w:szCs w:val="28"/>
        </w:rPr>
        <w:t>指标设定过于简单。</w:t>
      </w:r>
      <w:bookmarkEnd w:id="1"/>
      <w:r w:rsidR="0026180A">
        <w:rPr>
          <w:rFonts w:ascii="宋体" w:hAnsi="宋体" w:cs="宋体" w:hint="eastAsia"/>
          <w:color w:val="000000"/>
          <w:kern w:val="0"/>
          <w:sz w:val="28"/>
          <w:szCs w:val="28"/>
        </w:rPr>
        <w:t>年初制定目标时需细化项目各绩效指标，使项目评价更直观化、具体化。做好全流程的项目绩效评价，及时总结项目绩效评价中存在的漏洞与不足，积极学习优秀经验。加强绩效管理意识，提高预算编制水平，合理编制项目涉及到的绩效目标值</w:t>
      </w:r>
      <w:r w:rsidRPr="00783452">
        <w:rPr>
          <w:rFonts w:ascii="宋体" w:hAnsi="宋体" w:cs="宋体" w:hint="eastAsia"/>
          <w:color w:val="000000"/>
          <w:kern w:val="0"/>
          <w:sz w:val="28"/>
          <w:szCs w:val="28"/>
        </w:rPr>
        <w:t>。</w:t>
      </w:r>
      <w:r w:rsidRPr="00783452">
        <w:rPr>
          <w:rFonts w:ascii="宋体" w:hAnsi="宋体" w:cs="宋体" w:hint="eastAsia"/>
          <w:bCs/>
          <w:color w:val="000000"/>
          <w:kern w:val="0"/>
          <w:sz w:val="28"/>
          <w:szCs w:val="28"/>
        </w:rPr>
        <w:t>从单位实际出发，按照科学、合理、公正的标准进行设定方案，构建合理的绩效评价体系。</w:t>
      </w:r>
      <w:r w:rsidRPr="00783452">
        <w:rPr>
          <w:rFonts w:ascii="宋体" w:hAnsi="宋体" w:cs="宋体"/>
          <w:bCs/>
          <w:color w:val="000000"/>
          <w:kern w:val="0"/>
          <w:sz w:val="28"/>
          <w:szCs w:val="28"/>
        </w:rPr>
        <w:t xml:space="preserve"> </w:t>
      </w:r>
    </w:p>
    <w:p w14:paraId="5D255BED" w14:textId="146E695A" w:rsidR="00783452" w:rsidRPr="0026180A" w:rsidRDefault="00FD5BFA" w:rsidP="0026180A">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多与财务部门沟通交流，严格遵守财务规章制度。</w:t>
      </w:r>
    </w:p>
    <w:p w14:paraId="449B4A4B" w14:textId="77777777" w:rsidR="00783452" w:rsidRPr="00783452" w:rsidRDefault="00783452" w:rsidP="00783452">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（2）</w:t>
      </w:r>
      <w:r w:rsidRPr="00783452">
        <w:rPr>
          <w:rFonts w:ascii="宋体" w:hAnsi="宋体" w:cs="宋体"/>
          <w:bCs/>
          <w:color w:val="000000"/>
          <w:kern w:val="0"/>
          <w:sz w:val="28"/>
          <w:szCs w:val="28"/>
        </w:rPr>
        <w:t>预算安排。</w:t>
      </w:r>
    </w:p>
    <w:p w14:paraId="3CE9B3C6" w14:textId="77777777" w:rsidR="00783452" w:rsidRPr="00783452" w:rsidRDefault="00783452" w:rsidP="00783452">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安照预算执行情况调整到下年预算安排。</w:t>
      </w:r>
    </w:p>
    <w:p w14:paraId="6CA27923" w14:textId="77777777" w:rsidR="00783452" w:rsidRPr="00783452" w:rsidRDefault="00783452" w:rsidP="00783452">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（3）</w:t>
      </w:r>
      <w:r w:rsidRPr="00783452">
        <w:rPr>
          <w:rFonts w:ascii="宋体" w:hAnsi="宋体" w:cs="宋体"/>
          <w:bCs/>
          <w:color w:val="000000"/>
          <w:kern w:val="0"/>
          <w:sz w:val="28"/>
          <w:szCs w:val="28"/>
        </w:rPr>
        <w:t>政策调整。</w:t>
      </w:r>
    </w:p>
    <w:p w14:paraId="6B1618C2" w14:textId="2D86190A" w:rsidR="00783452" w:rsidRPr="0026180A" w:rsidRDefault="00783452" w:rsidP="0026180A">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根据政策调整预算。</w:t>
      </w:r>
    </w:p>
    <w:p w14:paraId="768FDABC"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拟与预算安排相结合情况。</w:t>
      </w:r>
    </w:p>
    <w:p w14:paraId="07C74C38" w14:textId="25BA70BA"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lastRenderedPageBreak/>
        <w:t>将项目施工费用、监理费用、审计费用等细化区分，对不同分项制定不同的绩效考评办法。</w:t>
      </w:r>
    </w:p>
    <w:p w14:paraId="56648A5A" w14:textId="53090554"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附件：2</w:t>
      </w:r>
      <w:r w:rsidRPr="00783452">
        <w:rPr>
          <w:rFonts w:ascii="宋体" w:hAnsi="宋体" w:cs="宋体"/>
          <w:color w:val="000000"/>
          <w:kern w:val="0"/>
          <w:sz w:val="28"/>
          <w:szCs w:val="28"/>
        </w:rPr>
        <w:t>020</w:t>
      </w:r>
      <w:r w:rsidRPr="00783452">
        <w:rPr>
          <w:rFonts w:ascii="宋体" w:hAnsi="宋体" w:cs="宋体" w:hint="eastAsia"/>
          <w:color w:val="000000"/>
          <w:kern w:val="0"/>
          <w:sz w:val="28"/>
          <w:szCs w:val="28"/>
        </w:rPr>
        <w:t>年度</w:t>
      </w:r>
      <w:r w:rsidR="0026180A">
        <w:rPr>
          <w:rFonts w:ascii="宋体" w:hAnsi="宋体" w:cs="宋体" w:hint="eastAsia"/>
          <w:bCs/>
          <w:color w:val="000000"/>
          <w:kern w:val="0"/>
          <w:sz w:val="28"/>
          <w:szCs w:val="28"/>
        </w:rPr>
        <w:t>小型修缮（基建费用）</w:t>
      </w:r>
      <w:r w:rsidRPr="00783452">
        <w:rPr>
          <w:rFonts w:ascii="宋体" w:hAnsi="宋体" w:cs="宋体" w:hint="eastAsia"/>
          <w:color w:val="000000"/>
          <w:kern w:val="0"/>
          <w:sz w:val="28"/>
          <w:szCs w:val="28"/>
        </w:rPr>
        <w:t>项目自评表（附后，格式参见附</w:t>
      </w:r>
      <w:r w:rsidRPr="00783452">
        <w:rPr>
          <w:rFonts w:ascii="宋体" w:hAnsi="宋体" w:cs="宋体"/>
          <w:color w:val="000000"/>
          <w:kern w:val="0"/>
          <w:sz w:val="28"/>
          <w:szCs w:val="28"/>
        </w:rPr>
        <w:t>1</w:t>
      </w:r>
      <w:r w:rsidRPr="00783452">
        <w:rPr>
          <w:rFonts w:ascii="宋体" w:hAnsi="宋体" w:cs="宋体" w:hint="eastAsia"/>
          <w:color w:val="000000"/>
          <w:kern w:val="0"/>
          <w:sz w:val="28"/>
          <w:szCs w:val="28"/>
        </w:rPr>
        <w:t>）</w:t>
      </w:r>
    </w:p>
    <w:p w14:paraId="539245A1" w14:textId="77777777" w:rsidR="0026180A" w:rsidRDefault="0026180A" w:rsidP="00D3310F">
      <w:pPr>
        <w:widowControl/>
        <w:spacing w:line="520" w:lineRule="exact"/>
        <w:jc w:val="left"/>
        <w:rPr>
          <w:rFonts w:ascii="宋体" w:hAnsi="宋体" w:cs="宋体"/>
          <w:color w:val="000000"/>
          <w:kern w:val="0"/>
          <w:sz w:val="28"/>
          <w:szCs w:val="28"/>
        </w:rPr>
      </w:pPr>
    </w:p>
    <w:p w14:paraId="088831ED" w14:textId="1C1E5AE8" w:rsidR="00D3310F" w:rsidRDefault="00D3310F" w:rsidP="00D3310F">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8"/>
          <w:szCs w:val="28"/>
        </w:rPr>
        <w:t xml:space="preserve">　　二、佐证材料</w:t>
      </w:r>
    </w:p>
    <w:p w14:paraId="6BF00C83"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（一）基本情况</w:t>
      </w:r>
    </w:p>
    <w:p w14:paraId="731CFF5D"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简要概述项目立项目的和年度绩效目标。</w:t>
      </w:r>
    </w:p>
    <w:p w14:paraId="75BB3AFC" w14:textId="5E860811" w:rsidR="00783452" w:rsidRPr="00783452" w:rsidRDefault="00783452" w:rsidP="00B133F6">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项目立项目的：</w:t>
      </w:r>
      <w:r w:rsidR="00B133F6">
        <w:rPr>
          <w:rFonts w:ascii="宋体" w:hAnsi="宋体" w:cs="宋体" w:hint="eastAsia"/>
          <w:color w:val="000000"/>
          <w:kern w:val="0"/>
          <w:sz w:val="28"/>
          <w:szCs w:val="28"/>
        </w:rPr>
        <w:t>（1）</w:t>
      </w:r>
      <w:r w:rsidR="00B133F6" w:rsidRPr="00B133F6">
        <w:rPr>
          <w:rFonts w:ascii="宋体" w:hAnsi="宋体" w:cs="宋体"/>
          <w:color w:val="000000"/>
          <w:kern w:val="0"/>
          <w:sz w:val="28"/>
          <w:szCs w:val="28"/>
        </w:rPr>
        <w:t>为辖区企业及居民提供良好出行环境。</w:t>
      </w:r>
      <w:r w:rsidR="00B133F6">
        <w:rPr>
          <w:rFonts w:ascii="宋体" w:hAnsi="宋体" w:cs="宋体" w:hint="eastAsia"/>
          <w:color w:val="000000"/>
          <w:kern w:val="0"/>
          <w:sz w:val="28"/>
          <w:szCs w:val="28"/>
        </w:rPr>
        <w:t>（2）</w:t>
      </w:r>
      <w:r w:rsidR="00B133F6" w:rsidRPr="00B133F6">
        <w:rPr>
          <w:rFonts w:ascii="宋体" w:hAnsi="宋体" w:cs="宋体"/>
          <w:color w:val="000000"/>
          <w:kern w:val="0"/>
          <w:sz w:val="28"/>
          <w:szCs w:val="28"/>
        </w:rPr>
        <w:t>提供更好的办公环境</w:t>
      </w:r>
      <w:r w:rsidR="00B133F6">
        <w:rPr>
          <w:rFonts w:ascii="宋体" w:hAnsi="宋体" w:cs="宋体" w:hint="eastAsia"/>
          <w:color w:val="000000"/>
          <w:kern w:val="0"/>
          <w:sz w:val="28"/>
          <w:szCs w:val="28"/>
        </w:rPr>
        <w:t>。（3）推动慈惠街集镇建设，完善市政设施，优化慈惠市容市貌，解决群众关心的各类建设问题。</w:t>
      </w:r>
    </w:p>
    <w:p w14:paraId="2AD2D227" w14:textId="6D2AFDAE"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主要内容：</w:t>
      </w:r>
      <w:r w:rsidR="00B133F6" w:rsidRPr="00B133F6">
        <w:rPr>
          <w:rFonts w:ascii="宋体" w:hAnsi="宋体" w:cs="宋体"/>
          <w:color w:val="000000"/>
          <w:kern w:val="0"/>
          <w:sz w:val="28"/>
          <w:szCs w:val="28"/>
        </w:rPr>
        <w:t>辖区道路维修、办公室维修、绿化及养护项目、路灯及井盖维护、新建党群服务中心、综治中心大楼扩建、零星项目等。</w:t>
      </w:r>
    </w:p>
    <w:p w14:paraId="6825304F" w14:textId="15FFFC10" w:rsidR="00783452" w:rsidRPr="00783452" w:rsidRDefault="00783452" w:rsidP="00D3310F">
      <w:pPr>
        <w:widowControl/>
        <w:spacing w:line="520" w:lineRule="exact"/>
        <w:ind w:firstLine="570"/>
        <w:jc w:val="left"/>
        <w:rPr>
          <w:rFonts w:ascii="宋体" w:cs="宋体"/>
          <w:color w:val="000000"/>
          <w:kern w:val="0"/>
          <w:sz w:val="28"/>
          <w:szCs w:val="28"/>
        </w:rPr>
      </w:pPr>
      <w:r w:rsidRPr="00783452">
        <w:rPr>
          <w:rFonts w:ascii="宋体" w:hAnsi="宋体" w:cs="宋体" w:hint="eastAsia"/>
          <w:color w:val="000000"/>
          <w:kern w:val="0"/>
          <w:sz w:val="28"/>
          <w:szCs w:val="28"/>
        </w:rPr>
        <w:t>年度绩效目标：</w:t>
      </w:r>
      <w:r w:rsidR="00B133F6" w:rsidRPr="00B133F6">
        <w:rPr>
          <w:rFonts w:ascii="宋体" w:hAnsi="宋体" w:cs="宋体"/>
          <w:color w:val="000000"/>
          <w:kern w:val="0"/>
          <w:sz w:val="28"/>
          <w:szCs w:val="28"/>
        </w:rPr>
        <w:t>完成辖区道路维修、办公室维修、绿化及养护项目、路灯及井盖维护、新建党群服务中心、综治中心大楼扩建、零星项目等工作</w:t>
      </w:r>
      <w:r w:rsidR="00B133F6">
        <w:rPr>
          <w:rFonts w:ascii="宋体" w:hAnsi="宋体" w:cs="宋体" w:hint="eastAsia"/>
          <w:color w:val="000000"/>
          <w:kern w:val="0"/>
          <w:sz w:val="28"/>
          <w:szCs w:val="28"/>
        </w:rPr>
        <w:t>。</w:t>
      </w:r>
    </w:p>
    <w:p w14:paraId="7C326009"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简要概述项目资金情况（包括资金结构、投向、用途、分配方式、结果等相关情况，常年性项目说明年度情况，延续性项目说明周期情况）。</w:t>
      </w:r>
    </w:p>
    <w:p w14:paraId="339B3CB2" w14:textId="6FF0C3E4"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资金结构为财政预算拨款的我街小型修缮专用资金，投向我街建设方面所需的施工费、二类费用等，用于完善市政设施等，根据街工委会议商定通过项目，资金达到了极高的利用率。</w:t>
      </w:r>
    </w:p>
    <w:p w14:paraId="1B2E4EB1" w14:textId="3B3DC96E" w:rsidR="00783452" w:rsidRPr="00783452" w:rsidRDefault="00783452" w:rsidP="00783452">
      <w:pPr>
        <w:widowControl/>
        <w:spacing w:line="520" w:lineRule="exact"/>
        <w:ind w:firstLine="557"/>
        <w:jc w:val="left"/>
        <w:rPr>
          <w:rFonts w:ascii="宋体" w:hAnsi="宋体" w:cs="宋体"/>
          <w:color w:val="000000"/>
          <w:kern w:val="0"/>
          <w:sz w:val="28"/>
          <w:szCs w:val="28"/>
        </w:rPr>
      </w:pPr>
      <w:r w:rsidRPr="00783452">
        <w:rPr>
          <w:rFonts w:ascii="宋体" w:hAnsi="宋体" w:cs="宋体" w:hint="eastAsia"/>
          <w:color w:val="000000"/>
          <w:kern w:val="0"/>
          <w:sz w:val="28"/>
          <w:szCs w:val="28"/>
        </w:rPr>
        <w:t>该项目年度预算金额</w:t>
      </w:r>
      <w:r w:rsidR="00E215CA">
        <w:rPr>
          <w:rFonts w:ascii="宋体" w:cs="宋体"/>
          <w:color w:val="000000"/>
          <w:kern w:val="0"/>
          <w:sz w:val="28"/>
          <w:szCs w:val="28"/>
        </w:rPr>
        <w:t>1000.00</w:t>
      </w:r>
      <w:r w:rsidRPr="00783452">
        <w:rPr>
          <w:rFonts w:ascii="宋体" w:hAnsi="宋体" w:cs="宋体" w:hint="eastAsia"/>
          <w:color w:val="000000"/>
          <w:kern w:val="0"/>
          <w:sz w:val="28"/>
          <w:szCs w:val="28"/>
        </w:rPr>
        <w:t>万元，实际到位资金</w:t>
      </w:r>
      <w:r w:rsidR="00E215CA">
        <w:rPr>
          <w:rFonts w:ascii="宋体" w:cs="宋体"/>
          <w:color w:val="000000"/>
          <w:kern w:val="0"/>
          <w:sz w:val="28"/>
          <w:szCs w:val="28"/>
        </w:rPr>
        <w:t>1000.00</w:t>
      </w:r>
      <w:r w:rsidRPr="00783452">
        <w:rPr>
          <w:rFonts w:ascii="宋体" w:hAnsi="宋体" w:cs="宋体" w:hint="eastAsia"/>
          <w:color w:val="000000"/>
          <w:kern w:val="0"/>
          <w:sz w:val="28"/>
          <w:szCs w:val="28"/>
        </w:rPr>
        <w:t>万元，其中：</w:t>
      </w:r>
      <w:r w:rsidR="00E215CA">
        <w:rPr>
          <w:rFonts w:ascii="宋体" w:hAnsi="宋体" w:cs="宋体" w:hint="eastAsia"/>
          <w:color w:val="000000"/>
          <w:kern w:val="0"/>
          <w:sz w:val="28"/>
          <w:szCs w:val="28"/>
        </w:rPr>
        <w:t>公共预算财政</w:t>
      </w:r>
      <w:r w:rsidRPr="00783452">
        <w:rPr>
          <w:rFonts w:ascii="宋体" w:hAnsi="宋体" w:cs="宋体" w:hint="eastAsia"/>
          <w:color w:val="000000"/>
          <w:kern w:val="0"/>
          <w:sz w:val="28"/>
          <w:szCs w:val="28"/>
        </w:rPr>
        <w:t>拨款</w:t>
      </w:r>
      <w:r w:rsidR="00E215CA">
        <w:rPr>
          <w:rFonts w:ascii="宋体" w:cs="宋体"/>
          <w:color w:val="000000"/>
          <w:kern w:val="0"/>
          <w:sz w:val="28"/>
          <w:szCs w:val="28"/>
        </w:rPr>
        <w:t>1000.00</w:t>
      </w:r>
      <w:r w:rsidRPr="00783452">
        <w:rPr>
          <w:rFonts w:ascii="宋体" w:hAnsi="宋体" w:cs="宋体" w:hint="eastAsia"/>
          <w:color w:val="000000"/>
          <w:kern w:val="0"/>
          <w:sz w:val="28"/>
          <w:szCs w:val="28"/>
        </w:rPr>
        <w:t>万元。实际支出</w:t>
      </w:r>
      <w:r w:rsidR="00E215CA">
        <w:rPr>
          <w:rFonts w:ascii="宋体" w:cs="宋体"/>
          <w:color w:val="000000"/>
          <w:kern w:val="0"/>
          <w:sz w:val="28"/>
          <w:szCs w:val="28"/>
        </w:rPr>
        <w:t>1124.41</w:t>
      </w:r>
      <w:r w:rsidRPr="00783452">
        <w:rPr>
          <w:rFonts w:ascii="宋体" w:hAnsi="宋体" w:cs="宋体" w:hint="eastAsia"/>
          <w:color w:val="000000"/>
          <w:kern w:val="0"/>
          <w:sz w:val="28"/>
          <w:szCs w:val="28"/>
        </w:rPr>
        <w:t>万元，预算资金到位率100.00%，到位资金执行率为</w:t>
      </w:r>
      <w:r w:rsidR="00426CE3">
        <w:rPr>
          <w:rFonts w:ascii="宋体" w:hAnsi="宋体" w:cs="宋体"/>
          <w:color w:val="000000"/>
          <w:kern w:val="0"/>
          <w:sz w:val="28"/>
          <w:szCs w:val="28"/>
        </w:rPr>
        <w:t>112.44</w:t>
      </w:r>
      <w:r w:rsidRPr="00783452">
        <w:rPr>
          <w:rFonts w:ascii="宋体" w:hAnsi="宋体" w:cs="宋体" w:hint="eastAsia"/>
          <w:color w:val="000000"/>
          <w:kern w:val="0"/>
          <w:sz w:val="28"/>
          <w:szCs w:val="28"/>
        </w:rPr>
        <w:t>%。</w:t>
      </w:r>
    </w:p>
    <w:p w14:paraId="5A8DA296" w14:textId="12A2D785" w:rsidR="00783452" w:rsidRPr="00783452" w:rsidRDefault="00783452" w:rsidP="00783452">
      <w:pPr>
        <w:widowControl/>
        <w:spacing w:line="520" w:lineRule="exact"/>
        <w:ind w:firstLine="557"/>
        <w:jc w:val="left"/>
        <w:rPr>
          <w:rFonts w:ascii="宋体" w:hAnsi="宋体" w:cs="宋体"/>
          <w:color w:val="000000"/>
          <w:kern w:val="0"/>
          <w:sz w:val="28"/>
          <w:szCs w:val="28"/>
        </w:rPr>
      </w:pPr>
      <w:r w:rsidRPr="00783452">
        <w:rPr>
          <w:rFonts w:ascii="宋体" w:hAnsi="宋体" w:cs="宋体" w:hint="eastAsia"/>
          <w:color w:val="000000"/>
          <w:kern w:val="0"/>
          <w:sz w:val="28"/>
          <w:szCs w:val="28"/>
        </w:rPr>
        <w:t>资金支出情况如下：</w:t>
      </w:r>
      <w:r w:rsidR="00A1106B" w:rsidRPr="00783452">
        <w:rPr>
          <w:rFonts w:ascii="宋体" w:hAnsi="宋体" w:cs="宋体"/>
          <w:color w:val="000000"/>
          <w:kern w:val="0"/>
          <w:sz w:val="28"/>
          <w:szCs w:val="28"/>
        </w:rPr>
        <w:t xml:space="preserve"> </w:t>
      </w:r>
    </w:p>
    <w:tbl>
      <w:tblPr>
        <w:tblStyle w:val="a7"/>
        <w:tblW w:w="8613" w:type="dxa"/>
        <w:tblLook w:val="04A0" w:firstRow="1" w:lastRow="0" w:firstColumn="1" w:lastColumn="0" w:noHBand="0" w:noVBand="1"/>
      </w:tblPr>
      <w:tblGrid>
        <w:gridCol w:w="960"/>
        <w:gridCol w:w="5780"/>
        <w:gridCol w:w="1873"/>
      </w:tblGrid>
      <w:tr w:rsidR="00A1106B" w:rsidRPr="00A1106B" w14:paraId="7E2B23F9" w14:textId="77777777" w:rsidTr="00A1106B">
        <w:trPr>
          <w:trHeight w:val="400"/>
        </w:trPr>
        <w:tc>
          <w:tcPr>
            <w:tcW w:w="960" w:type="dxa"/>
            <w:noWrap/>
            <w:hideMark/>
          </w:tcPr>
          <w:p w14:paraId="176BCFF8" w14:textId="77777777" w:rsidR="00A1106B" w:rsidRPr="00A429A0" w:rsidRDefault="00A1106B" w:rsidP="00A1106B">
            <w:pPr>
              <w:widowControl/>
              <w:spacing w:line="520" w:lineRule="exact"/>
              <w:jc w:val="left"/>
              <w:rPr>
                <w:rFonts w:ascii="宋体" w:cs="宋体"/>
                <w:b/>
                <w:bCs/>
                <w:color w:val="000000"/>
                <w:kern w:val="0"/>
                <w:sz w:val="24"/>
                <w:szCs w:val="24"/>
              </w:rPr>
            </w:pPr>
            <w:r w:rsidRPr="00A429A0">
              <w:rPr>
                <w:rFonts w:ascii="宋体" w:cs="宋体" w:hint="eastAsia"/>
                <w:b/>
                <w:bCs/>
                <w:color w:val="000000"/>
                <w:kern w:val="0"/>
                <w:sz w:val="24"/>
                <w:szCs w:val="24"/>
              </w:rPr>
              <w:lastRenderedPageBreak/>
              <w:t>序号</w:t>
            </w:r>
          </w:p>
        </w:tc>
        <w:tc>
          <w:tcPr>
            <w:tcW w:w="5780" w:type="dxa"/>
            <w:noWrap/>
            <w:hideMark/>
          </w:tcPr>
          <w:p w14:paraId="1E16119F" w14:textId="77777777" w:rsidR="00A1106B" w:rsidRPr="00A429A0" w:rsidRDefault="00A1106B" w:rsidP="00A1106B">
            <w:pPr>
              <w:widowControl/>
              <w:spacing w:line="520" w:lineRule="exact"/>
              <w:jc w:val="left"/>
              <w:rPr>
                <w:rFonts w:ascii="宋体" w:cs="宋体"/>
                <w:b/>
                <w:bCs/>
                <w:color w:val="000000"/>
                <w:kern w:val="0"/>
                <w:sz w:val="24"/>
                <w:szCs w:val="24"/>
              </w:rPr>
            </w:pPr>
            <w:r w:rsidRPr="00A429A0">
              <w:rPr>
                <w:rFonts w:ascii="宋体" w:cs="宋体" w:hint="eastAsia"/>
                <w:b/>
                <w:bCs/>
                <w:color w:val="000000"/>
                <w:kern w:val="0"/>
                <w:sz w:val="24"/>
                <w:szCs w:val="24"/>
              </w:rPr>
              <w:t>项目</w:t>
            </w:r>
          </w:p>
        </w:tc>
        <w:tc>
          <w:tcPr>
            <w:tcW w:w="1873" w:type="dxa"/>
            <w:noWrap/>
            <w:hideMark/>
          </w:tcPr>
          <w:p w14:paraId="4FAEC0E6" w14:textId="77777777" w:rsidR="00A1106B" w:rsidRPr="00A429A0" w:rsidRDefault="00A1106B" w:rsidP="00A1106B">
            <w:pPr>
              <w:widowControl/>
              <w:spacing w:line="520" w:lineRule="exact"/>
              <w:jc w:val="left"/>
              <w:rPr>
                <w:rFonts w:ascii="宋体" w:cs="宋体"/>
                <w:b/>
                <w:bCs/>
                <w:color w:val="000000"/>
                <w:kern w:val="0"/>
                <w:sz w:val="24"/>
                <w:szCs w:val="24"/>
              </w:rPr>
            </w:pPr>
            <w:r w:rsidRPr="00A429A0">
              <w:rPr>
                <w:rFonts w:ascii="宋体" w:cs="宋体" w:hint="eastAsia"/>
                <w:b/>
                <w:bCs/>
                <w:color w:val="000000"/>
                <w:kern w:val="0"/>
                <w:sz w:val="24"/>
                <w:szCs w:val="24"/>
              </w:rPr>
              <w:t>金额（万元）</w:t>
            </w:r>
          </w:p>
        </w:tc>
      </w:tr>
      <w:tr w:rsidR="00A1106B" w:rsidRPr="00A1106B" w14:paraId="14FA9C9A" w14:textId="77777777" w:rsidTr="00A1106B">
        <w:trPr>
          <w:trHeight w:val="400"/>
        </w:trPr>
        <w:tc>
          <w:tcPr>
            <w:tcW w:w="960" w:type="dxa"/>
            <w:noWrap/>
            <w:hideMark/>
          </w:tcPr>
          <w:p w14:paraId="5810014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w:t>
            </w:r>
          </w:p>
        </w:tc>
        <w:tc>
          <w:tcPr>
            <w:tcW w:w="5780" w:type="dxa"/>
            <w:noWrap/>
            <w:hideMark/>
          </w:tcPr>
          <w:p w14:paraId="790E5B3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 山鑫综治宿舍维修工程</w:t>
            </w:r>
          </w:p>
        </w:tc>
        <w:tc>
          <w:tcPr>
            <w:tcW w:w="1873" w:type="dxa"/>
            <w:noWrap/>
            <w:hideMark/>
          </w:tcPr>
          <w:p w14:paraId="36CDEC9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9.12 </w:t>
            </w:r>
          </w:p>
        </w:tc>
      </w:tr>
      <w:tr w:rsidR="00A1106B" w:rsidRPr="00A1106B" w14:paraId="025799BA" w14:textId="77777777" w:rsidTr="00A1106B">
        <w:trPr>
          <w:trHeight w:val="400"/>
        </w:trPr>
        <w:tc>
          <w:tcPr>
            <w:tcW w:w="960" w:type="dxa"/>
            <w:noWrap/>
            <w:hideMark/>
          </w:tcPr>
          <w:p w14:paraId="6D566C7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w:t>
            </w:r>
          </w:p>
        </w:tc>
        <w:tc>
          <w:tcPr>
            <w:tcW w:w="5780" w:type="dxa"/>
            <w:noWrap/>
            <w:hideMark/>
          </w:tcPr>
          <w:p w14:paraId="278B73EF"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山鑫老年人照料中心维修工程</w:t>
            </w:r>
          </w:p>
        </w:tc>
        <w:tc>
          <w:tcPr>
            <w:tcW w:w="1873" w:type="dxa"/>
            <w:noWrap/>
            <w:hideMark/>
          </w:tcPr>
          <w:p w14:paraId="2BEB70E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8.25 </w:t>
            </w:r>
          </w:p>
        </w:tc>
      </w:tr>
      <w:tr w:rsidR="00A1106B" w:rsidRPr="00A1106B" w14:paraId="08CFC27F" w14:textId="77777777" w:rsidTr="00A429A0">
        <w:trPr>
          <w:trHeight w:val="710"/>
        </w:trPr>
        <w:tc>
          <w:tcPr>
            <w:tcW w:w="960" w:type="dxa"/>
            <w:noWrap/>
            <w:hideMark/>
          </w:tcPr>
          <w:p w14:paraId="75B12A7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w:t>
            </w:r>
          </w:p>
        </w:tc>
        <w:tc>
          <w:tcPr>
            <w:tcW w:w="5780" w:type="dxa"/>
            <w:noWrap/>
            <w:hideMark/>
          </w:tcPr>
          <w:p w14:paraId="28B621E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红色物业江汉康居一期二期高空抛物监控系统及梯控系统</w:t>
            </w:r>
          </w:p>
        </w:tc>
        <w:tc>
          <w:tcPr>
            <w:tcW w:w="1873" w:type="dxa"/>
            <w:noWrap/>
            <w:hideMark/>
          </w:tcPr>
          <w:p w14:paraId="6E3F2DDF"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31.61 </w:t>
            </w:r>
          </w:p>
        </w:tc>
      </w:tr>
      <w:tr w:rsidR="00A1106B" w:rsidRPr="00A1106B" w14:paraId="1BD2471E" w14:textId="77777777" w:rsidTr="00A1106B">
        <w:trPr>
          <w:trHeight w:val="400"/>
        </w:trPr>
        <w:tc>
          <w:tcPr>
            <w:tcW w:w="960" w:type="dxa"/>
            <w:noWrap/>
            <w:hideMark/>
          </w:tcPr>
          <w:p w14:paraId="256526A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4</w:t>
            </w:r>
          </w:p>
        </w:tc>
        <w:tc>
          <w:tcPr>
            <w:tcW w:w="5780" w:type="dxa"/>
            <w:noWrap/>
            <w:hideMark/>
          </w:tcPr>
          <w:p w14:paraId="3487B39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市政道路排水及零星维修</w:t>
            </w:r>
          </w:p>
        </w:tc>
        <w:tc>
          <w:tcPr>
            <w:tcW w:w="1873" w:type="dxa"/>
            <w:noWrap/>
            <w:hideMark/>
          </w:tcPr>
          <w:p w14:paraId="5500D40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2.72 </w:t>
            </w:r>
          </w:p>
        </w:tc>
      </w:tr>
      <w:tr w:rsidR="00A1106B" w:rsidRPr="00A1106B" w14:paraId="760FAD67" w14:textId="77777777" w:rsidTr="00A1106B">
        <w:trPr>
          <w:trHeight w:val="400"/>
        </w:trPr>
        <w:tc>
          <w:tcPr>
            <w:tcW w:w="960" w:type="dxa"/>
            <w:noWrap/>
            <w:hideMark/>
          </w:tcPr>
          <w:p w14:paraId="6CFEFD12"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5</w:t>
            </w:r>
          </w:p>
        </w:tc>
        <w:tc>
          <w:tcPr>
            <w:tcW w:w="5780" w:type="dxa"/>
            <w:noWrap/>
            <w:hideMark/>
          </w:tcPr>
          <w:p w14:paraId="0D3F9E1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街道办事处变压器维护工程</w:t>
            </w:r>
          </w:p>
        </w:tc>
        <w:tc>
          <w:tcPr>
            <w:tcW w:w="1873" w:type="dxa"/>
            <w:noWrap/>
            <w:hideMark/>
          </w:tcPr>
          <w:p w14:paraId="5C9FB5D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2.33 </w:t>
            </w:r>
          </w:p>
        </w:tc>
      </w:tr>
      <w:tr w:rsidR="00A1106B" w:rsidRPr="00A1106B" w14:paraId="5DDFD24A" w14:textId="77777777" w:rsidTr="00A1106B">
        <w:trPr>
          <w:trHeight w:val="400"/>
        </w:trPr>
        <w:tc>
          <w:tcPr>
            <w:tcW w:w="960" w:type="dxa"/>
            <w:noWrap/>
            <w:hideMark/>
          </w:tcPr>
          <w:p w14:paraId="527C406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6</w:t>
            </w:r>
          </w:p>
        </w:tc>
        <w:tc>
          <w:tcPr>
            <w:tcW w:w="5780" w:type="dxa"/>
            <w:noWrap/>
            <w:hideMark/>
          </w:tcPr>
          <w:p w14:paraId="03BE9BB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德利源八向京珠便桥改造工程</w:t>
            </w:r>
          </w:p>
        </w:tc>
        <w:tc>
          <w:tcPr>
            <w:tcW w:w="1873" w:type="dxa"/>
            <w:noWrap/>
            <w:hideMark/>
          </w:tcPr>
          <w:p w14:paraId="4269549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12.03 </w:t>
            </w:r>
          </w:p>
        </w:tc>
      </w:tr>
      <w:tr w:rsidR="00A1106B" w:rsidRPr="00A1106B" w14:paraId="796685EE" w14:textId="77777777" w:rsidTr="00A1106B">
        <w:trPr>
          <w:trHeight w:val="400"/>
        </w:trPr>
        <w:tc>
          <w:tcPr>
            <w:tcW w:w="960" w:type="dxa"/>
            <w:noWrap/>
            <w:hideMark/>
          </w:tcPr>
          <w:p w14:paraId="6E93571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7</w:t>
            </w:r>
          </w:p>
        </w:tc>
        <w:tc>
          <w:tcPr>
            <w:tcW w:w="5780" w:type="dxa"/>
            <w:noWrap/>
            <w:hideMark/>
          </w:tcPr>
          <w:p w14:paraId="25820BD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慈鑫市政三笠公司周边车道维修</w:t>
            </w:r>
          </w:p>
        </w:tc>
        <w:tc>
          <w:tcPr>
            <w:tcW w:w="1873" w:type="dxa"/>
            <w:noWrap/>
            <w:hideMark/>
          </w:tcPr>
          <w:p w14:paraId="090E01C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0.31 </w:t>
            </w:r>
          </w:p>
        </w:tc>
      </w:tr>
      <w:tr w:rsidR="00A1106B" w:rsidRPr="00A1106B" w14:paraId="2F87A42F" w14:textId="77777777" w:rsidTr="00A1106B">
        <w:trPr>
          <w:trHeight w:val="400"/>
        </w:trPr>
        <w:tc>
          <w:tcPr>
            <w:tcW w:w="960" w:type="dxa"/>
            <w:noWrap/>
            <w:hideMark/>
          </w:tcPr>
          <w:p w14:paraId="6D2CF17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8</w:t>
            </w:r>
          </w:p>
        </w:tc>
        <w:tc>
          <w:tcPr>
            <w:tcW w:w="5780" w:type="dxa"/>
            <w:noWrap/>
            <w:hideMark/>
          </w:tcPr>
          <w:p w14:paraId="70388C17"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退天垦综治安保监控改造质保金</w:t>
            </w:r>
          </w:p>
        </w:tc>
        <w:tc>
          <w:tcPr>
            <w:tcW w:w="1873" w:type="dxa"/>
            <w:noWrap/>
            <w:hideMark/>
          </w:tcPr>
          <w:p w14:paraId="4463462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0.86 </w:t>
            </w:r>
          </w:p>
        </w:tc>
      </w:tr>
      <w:tr w:rsidR="00A1106B" w:rsidRPr="00A1106B" w14:paraId="29125C3E" w14:textId="77777777" w:rsidTr="00A1106B">
        <w:trPr>
          <w:trHeight w:val="400"/>
        </w:trPr>
        <w:tc>
          <w:tcPr>
            <w:tcW w:w="960" w:type="dxa"/>
            <w:noWrap/>
            <w:hideMark/>
          </w:tcPr>
          <w:p w14:paraId="01B25A4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9</w:t>
            </w:r>
          </w:p>
        </w:tc>
        <w:tc>
          <w:tcPr>
            <w:tcW w:w="5780" w:type="dxa"/>
            <w:noWrap/>
            <w:hideMark/>
          </w:tcPr>
          <w:p w14:paraId="323DCF9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慈鑫市政武川路弱电改造</w:t>
            </w:r>
          </w:p>
        </w:tc>
        <w:tc>
          <w:tcPr>
            <w:tcW w:w="1873" w:type="dxa"/>
            <w:noWrap/>
            <w:hideMark/>
          </w:tcPr>
          <w:p w14:paraId="0851115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0.28 </w:t>
            </w:r>
          </w:p>
        </w:tc>
      </w:tr>
      <w:tr w:rsidR="00A1106B" w:rsidRPr="00A1106B" w14:paraId="06BB4F56" w14:textId="77777777" w:rsidTr="00A1106B">
        <w:trPr>
          <w:trHeight w:val="400"/>
        </w:trPr>
        <w:tc>
          <w:tcPr>
            <w:tcW w:w="960" w:type="dxa"/>
            <w:noWrap/>
            <w:hideMark/>
          </w:tcPr>
          <w:p w14:paraId="40698E1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10</w:t>
            </w:r>
          </w:p>
        </w:tc>
        <w:tc>
          <w:tcPr>
            <w:tcW w:w="5780" w:type="dxa"/>
            <w:noWrap/>
            <w:hideMark/>
          </w:tcPr>
          <w:p w14:paraId="2C7DD557"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八向大队艺术农场立面整治基础设施维修工程</w:t>
            </w:r>
          </w:p>
        </w:tc>
        <w:tc>
          <w:tcPr>
            <w:tcW w:w="1873" w:type="dxa"/>
            <w:noWrap/>
            <w:hideMark/>
          </w:tcPr>
          <w:p w14:paraId="726E262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26.42 </w:t>
            </w:r>
          </w:p>
        </w:tc>
      </w:tr>
      <w:tr w:rsidR="00A1106B" w:rsidRPr="00A1106B" w14:paraId="046814C0" w14:textId="77777777" w:rsidTr="00A1106B">
        <w:trPr>
          <w:trHeight w:val="400"/>
        </w:trPr>
        <w:tc>
          <w:tcPr>
            <w:tcW w:w="960" w:type="dxa"/>
            <w:noWrap/>
            <w:hideMark/>
          </w:tcPr>
          <w:p w14:paraId="5ADF58B4"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11</w:t>
            </w:r>
          </w:p>
        </w:tc>
        <w:tc>
          <w:tcPr>
            <w:tcW w:w="5780" w:type="dxa"/>
            <w:noWrap/>
            <w:hideMark/>
          </w:tcPr>
          <w:p w14:paraId="455ACFA7"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办事处院内绿化工程</w:t>
            </w:r>
          </w:p>
        </w:tc>
        <w:tc>
          <w:tcPr>
            <w:tcW w:w="1873" w:type="dxa"/>
            <w:noWrap/>
            <w:hideMark/>
          </w:tcPr>
          <w:p w14:paraId="47DD007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5.48 </w:t>
            </w:r>
          </w:p>
        </w:tc>
      </w:tr>
      <w:tr w:rsidR="00A1106B" w:rsidRPr="00A1106B" w14:paraId="2E401A1F" w14:textId="77777777" w:rsidTr="00A1106B">
        <w:trPr>
          <w:trHeight w:val="400"/>
        </w:trPr>
        <w:tc>
          <w:tcPr>
            <w:tcW w:w="960" w:type="dxa"/>
            <w:noWrap/>
            <w:hideMark/>
          </w:tcPr>
          <w:p w14:paraId="27F0C7B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12</w:t>
            </w:r>
          </w:p>
        </w:tc>
        <w:tc>
          <w:tcPr>
            <w:tcW w:w="5780" w:type="dxa"/>
            <w:noWrap/>
            <w:hideMark/>
          </w:tcPr>
          <w:p w14:paraId="5B2A99A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网船湾还建楼道路修补</w:t>
            </w:r>
          </w:p>
        </w:tc>
        <w:tc>
          <w:tcPr>
            <w:tcW w:w="1873" w:type="dxa"/>
            <w:noWrap/>
            <w:hideMark/>
          </w:tcPr>
          <w:p w14:paraId="0C54DA1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2.31 </w:t>
            </w:r>
          </w:p>
        </w:tc>
      </w:tr>
      <w:tr w:rsidR="00A1106B" w:rsidRPr="00A1106B" w14:paraId="5EACEA23" w14:textId="77777777" w:rsidTr="00A1106B">
        <w:trPr>
          <w:trHeight w:val="400"/>
        </w:trPr>
        <w:tc>
          <w:tcPr>
            <w:tcW w:w="960" w:type="dxa"/>
            <w:noWrap/>
            <w:hideMark/>
          </w:tcPr>
          <w:p w14:paraId="6C36E8B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13</w:t>
            </w:r>
          </w:p>
        </w:tc>
        <w:tc>
          <w:tcPr>
            <w:tcW w:w="5780" w:type="dxa"/>
            <w:noWrap/>
            <w:hideMark/>
          </w:tcPr>
          <w:p w14:paraId="118A529B"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自然水管安装工程</w:t>
            </w:r>
          </w:p>
        </w:tc>
        <w:tc>
          <w:tcPr>
            <w:tcW w:w="1873" w:type="dxa"/>
            <w:noWrap/>
            <w:hideMark/>
          </w:tcPr>
          <w:p w14:paraId="028FB8B0"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6.93 </w:t>
            </w:r>
          </w:p>
        </w:tc>
      </w:tr>
      <w:tr w:rsidR="00A1106B" w:rsidRPr="00A1106B" w14:paraId="5E3AD565" w14:textId="77777777" w:rsidTr="00A1106B">
        <w:trPr>
          <w:trHeight w:val="400"/>
        </w:trPr>
        <w:tc>
          <w:tcPr>
            <w:tcW w:w="960" w:type="dxa"/>
            <w:noWrap/>
            <w:hideMark/>
          </w:tcPr>
          <w:p w14:paraId="2A9F3562"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14</w:t>
            </w:r>
          </w:p>
        </w:tc>
        <w:tc>
          <w:tcPr>
            <w:tcW w:w="5780" w:type="dxa"/>
            <w:noWrap/>
            <w:hideMark/>
          </w:tcPr>
          <w:p w14:paraId="38CFB3F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办事处停车棚</w:t>
            </w:r>
          </w:p>
        </w:tc>
        <w:tc>
          <w:tcPr>
            <w:tcW w:w="1873" w:type="dxa"/>
            <w:noWrap/>
            <w:hideMark/>
          </w:tcPr>
          <w:p w14:paraId="1337C98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27.00 </w:t>
            </w:r>
          </w:p>
        </w:tc>
      </w:tr>
      <w:tr w:rsidR="00A1106B" w:rsidRPr="00A1106B" w14:paraId="08FD6F19" w14:textId="77777777" w:rsidTr="00A1106B">
        <w:trPr>
          <w:trHeight w:val="400"/>
        </w:trPr>
        <w:tc>
          <w:tcPr>
            <w:tcW w:w="960" w:type="dxa"/>
            <w:noWrap/>
            <w:hideMark/>
          </w:tcPr>
          <w:p w14:paraId="12197AFB"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15</w:t>
            </w:r>
          </w:p>
        </w:tc>
        <w:tc>
          <w:tcPr>
            <w:tcW w:w="5780" w:type="dxa"/>
            <w:noWrap/>
            <w:hideMark/>
          </w:tcPr>
          <w:p w14:paraId="768FA940"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红色物业电动车车棚项目</w:t>
            </w:r>
          </w:p>
        </w:tc>
        <w:tc>
          <w:tcPr>
            <w:tcW w:w="1873" w:type="dxa"/>
            <w:noWrap/>
            <w:hideMark/>
          </w:tcPr>
          <w:p w14:paraId="005CF3B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36.97 </w:t>
            </w:r>
          </w:p>
        </w:tc>
      </w:tr>
      <w:tr w:rsidR="00A1106B" w:rsidRPr="00A1106B" w14:paraId="253C60C6" w14:textId="77777777" w:rsidTr="00A1106B">
        <w:trPr>
          <w:trHeight w:val="400"/>
        </w:trPr>
        <w:tc>
          <w:tcPr>
            <w:tcW w:w="960" w:type="dxa"/>
            <w:noWrap/>
            <w:hideMark/>
          </w:tcPr>
          <w:p w14:paraId="7D9BC27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16</w:t>
            </w:r>
          </w:p>
        </w:tc>
        <w:tc>
          <w:tcPr>
            <w:tcW w:w="5780" w:type="dxa"/>
            <w:noWrap/>
            <w:hideMark/>
          </w:tcPr>
          <w:p w14:paraId="5B81044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汉江康居二期更换变压器</w:t>
            </w:r>
          </w:p>
        </w:tc>
        <w:tc>
          <w:tcPr>
            <w:tcW w:w="1873" w:type="dxa"/>
            <w:noWrap/>
            <w:hideMark/>
          </w:tcPr>
          <w:p w14:paraId="7F8ED2D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14.95 </w:t>
            </w:r>
          </w:p>
        </w:tc>
      </w:tr>
      <w:tr w:rsidR="00A1106B" w:rsidRPr="00A1106B" w14:paraId="301940BE" w14:textId="77777777" w:rsidTr="00A1106B">
        <w:trPr>
          <w:trHeight w:val="400"/>
        </w:trPr>
        <w:tc>
          <w:tcPr>
            <w:tcW w:w="960" w:type="dxa"/>
            <w:noWrap/>
            <w:hideMark/>
          </w:tcPr>
          <w:p w14:paraId="1859426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17</w:t>
            </w:r>
          </w:p>
        </w:tc>
        <w:tc>
          <w:tcPr>
            <w:tcW w:w="5780" w:type="dxa"/>
            <w:noWrap/>
            <w:hideMark/>
          </w:tcPr>
          <w:p w14:paraId="3355454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红色物业网船湾小区服务用房及垃圾分类池</w:t>
            </w:r>
          </w:p>
        </w:tc>
        <w:tc>
          <w:tcPr>
            <w:tcW w:w="1873" w:type="dxa"/>
            <w:noWrap/>
            <w:hideMark/>
          </w:tcPr>
          <w:p w14:paraId="694FA92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5.40 </w:t>
            </w:r>
          </w:p>
        </w:tc>
      </w:tr>
      <w:tr w:rsidR="00A1106B" w:rsidRPr="00A1106B" w14:paraId="7A467DDC" w14:textId="77777777" w:rsidTr="00A1106B">
        <w:trPr>
          <w:trHeight w:val="400"/>
        </w:trPr>
        <w:tc>
          <w:tcPr>
            <w:tcW w:w="960" w:type="dxa"/>
            <w:noWrap/>
            <w:hideMark/>
          </w:tcPr>
          <w:p w14:paraId="53D5915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18</w:t>
            </w:r>
          </w:p>
        </w:tc>
        <w:tc>
          <w:tcPr>
            <w:tcW w:w="5780" w:type="dxa"/>
            <w:noWrap/>
            <w:hideMark/>
          </w:tcPr>
          <w:p w14:paraId="43367C8B"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办事处变压器更换工程</w:t>
            </w:r>
          </w:p>
        </w:tc>
        <w:tc>
          <w:tcPr>
            <w:tcW w:w="1873" w:type="dxa"/>
            <w:noWrap/>
            <w:hideMark/>
          </w:tcPr>
          <w:p w14:paraId="1C54BF9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4.60 </w:t>
            </w:r>
          </w:p>
        </w:tc>
      </w:tr>
      <w:tr w:rsidR="00A1106B" w:rsidRPr="00A1106B" w14:paraId="075733D6" w14:textId="77777777" w:rsidTr="00A1106B">
        <w:trPr>
          <w:trHeight w:val="400"/>
        </w:trPr>
        <w:tc>
          <w:tcPr>
            <w:tcW w:w="960" w:type="dxa"/>
            <w:noWrap/>
            <w:hideMark/>
          </w:tcPr>
          <w:p w14:paraId="7D574CB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19</w:t>
            </w:r>
          </w:p>
        </w:tc>
        <w:tc>
          <w:tcPr>
            <w:tcW w:w="5780" w:type="dxa"/>
            <w:noWrap/>
            <w:hideMark/>
          </w:tcPr>
          <w:p w14:paraId="1927FD8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汉江沿线铺设围网护栏工程</w:t>
            </w:r>
          </w:p>
        </w:tc>
        <w:tc>
          <w:tcPr>
            <w:tcW w:w="1873" w:type="dxa"/>
            <w:noWrap/>
            <w:hideMark/>
          </w:tcPr>
          <w:p w14:paraId="2E36CCAF"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2.69 </w:t>
            </w:r>
          </w:p>
        </w:tc>
      </w:tr>
      <w:tr w:rsidR="00A1106B" w:rsidRPr="00A1106B" w14:paraId="4BE74D02" w14:textId="77777777" w:rsidTr="00A1106B">
        <w:trPr>
          <w:trHeight w:val="400"/>
        </w:trPr>
        <w:tc>
          <w:tcPr>
            <w:tcW w:w="960" w:type="dxa"/>
            <w:noWrap/>
            <w:hideMark/>
          </w:tcPr>
          <w:p w14:paraId="376C5F8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20</w:t>
            </w:r>
          </w:p>
        </w:tc>
        <w:tc>
          <w:tcPr>
            <w:tcW w:w="5780" w:type="dxa"/>
            <w:noWrap/>
            <w:hideMark/>
          </w:tcPr>
          <w:p w14:paraId="539A70A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慈惠街便民停车场</w:t>
            </w:r>
          </w:p>
        </w:tc>
        <w:tc>
          <w:tcPr>
            <w:tcW w:w="1873" w:type="dxa"/>
            <w:noWrap/>
            <w:hideMark/>
          </w:tcPr>
          <w:p w14:paraId="66E074A2"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34.07 </w:t>
            </w:r>
          </w:p>
        </w:tc>
      </w:tr>
      <w:tr w:rsidR="00A1106B" w:rsidRPr="00A1106B" w14:paraId="0B23FC2A" w14:textId="77777777" w:rsidTr="00A1106B">
        <w:trPr>
          <w:trHeight w:val="400"/>
        </w:trPr>
        <w:tc>
          <w:tcPr>
            <w:tcW w:w="960" w:type="dxa"/>
            <w:noWrap/>
            <w:hideMark/>
          </w:tcPr>
          <w:p w14:paraId="03821D9F"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21</w:t>
            </w:r>
          </w:p>
        </w:tc>
        <w:tc>
          <w:tcPr>
            <w:tcW w:w="5780" w:type="dxa"/>
            <w:noWrap/>
            <w:hideMark/>
          </w:tcPr>
          <w:p w14:paraId="31B712B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慈惠街全民健身篮球场</w:t>
            </w:r>
          </w:p>
        </w:tc>
        <w:tc>
          <w:tcPr>
            <w:tcW w:w="1873" w:type="dxa"/>
            <w:noWrap/>
            <w:hideMark/>
          </w:tcPr>
          <w:p w14:paraId="5755A190"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33.97 </w:t>
            </w:r>
          </w:p>
        </w:tc>
      </w:tr>
      <w:tr w:rsidR="00A1106B" w:rsidRPr="00A1106B" w14:paraId="2D42F34D" w14:textId="77777777" w:rsidTr="00A1106B">
        <w:trPr>
          <w:trHeight w:val="400"/>
        </w:trPr>
        <w:tc>
          <w:tcPr>
            <w:tcW w:w="960" w:type="dxa"/>
            <w:noWrap/>
            <w:hideMark/>
          </w:tcPr>
          <w:p w14:paraId="7E8D8B7B"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22</w:t>
            </w:r>
          </w:p>
        </w:tc>
        <w:tc>
          <w:tcPr>
            <w:tcW w:w="5780" w:type="dxa"/>
            <w:noWrap/>
            <w:hideMark/>
          </w:tcPr>
          <w:p w14:paraId="172CDEA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老年学校改造</w:t>
            </w:r>
          </w:p>
        </w:tc>
        <w:tc>
          <w:tcPr>
            <w:tcW w:w="1873" w:type="dxa"/>
            <w:noWrap/>
            <w:hideMark/>
          </w:tcPr>
          <w:p w14:paraId="2F676964"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35.18 </w:t>
            </w:r>
          </w:p>
        </w:tc>
      </w:tr>
      <w:tr w:rsidR="00A1106B" w:rsidRPr="00A1106B" w14:paraId="51F9540F" w14:textId="77777777" w:rsidTr="00A1106B">
        <w:trPr>
          <w:trHeight w:val="400"/>
        </w:trPr>
        <w:tc>
          <w:tcPr>
            <w:tcW w:w="960" w:type="dxa"/>
            <w:noWrap/>
            <w:hideMark/>
          </w:tcPr>
          <w:p w14:paraId="7C7C9FD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23</w:t>
            </w:r>
          </w:p>
        </w:tc>
        <w:tc>
          <w:tcPr>
            <w:tcW w:w="5780" w:type="dxa"/>
            <w:noWrap/>
            <w:hideMark/>
          </w:tcPr>
          <w:p w14:paraId="540E121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网船湾变压器迁改</w:t>
            </w:r>
          </w:p>
        </w:tc>
        <w:tc>
          <w:tcPr>
            <w:tcW w:w="1873" w:type="dxa"/>
            <w:noWrap/>
            <w:hideMark/>
          </w:tcPr>
          <w:p w14:paraId="3AD9D62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6.34 </w:t>
            </w:r>
          </w:p>
        </w:tc>
      </w:tr>
      <w:tr w:rsidR="00A1106B" w:rsidRPr="00A1106B" w14:paraId="71EFC1B1" w14:textId="77777777" w:rsidTr="00A1106B">
        <w:trPr>
          <w:trHeight w:val="400"/>
        </w:trPr>
        <w:tc>
          <w:tcPr>
            <w:tcW w:w="960" w:type="dxa"/>
            <w:noWrap/>
            <w:hideMark/>
          </w:tcPr>
          <w:p w14:paraId="651A9EA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24</w:t>
            </w:r>
          </w:p>
        </w:tc>
        <w:tc>
          <w:tcPr>
            <w:tcW w:w="5780" w:type="dxa"/>
            <w:noWrap/>
            <w:hideMark/>
          </w:tcPr>
          <w:p w14:paraId="4944AF3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清退清理土地杂草及平整工程</w:t>
            </w:r>
          </w:p>
        </w:tc>
        <w:tc>
          <w:tcPr>
            <w:tcW w:w="1873" w:type="dxa"/>
            <w:noWrap/>
            <w:hideMark/>
          </w:tcPr>
          <w:p w14:paraId="6B03200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5.26 </w:t>
            </w:r>
          </w:p>
        </w:tc>
      </w:tr>
      <w:tr w:rsidR="00A1106B" w:rsidRPr="00A1106B" w14:paraId="16A21D64" w14:textId="77777777" w:rsidTr="00A1106B">
        <w:trPr>
          <w:trHeight w:val="400"/>
        </w:trPr>
        <w:tc>
          <w:tcPr>
            <w:tcW w:w="960" w:type="dxa"/>
            <w:noWrap/>
            <w:hideMark/>
          </w:tcPr>
          <w:p w14:paraId="15E6A2E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lastRenderedPageBreak/>
              <w:t>25</w:t>
            </w:r>
          </w:p>
        </w:tc>
        <w:tc>
          <w:tcPr>
            <w:tcW w:w="5780" w:type="dxa"/>
            <w:noWrap/>
            <w:hideMark/>
          </w:tcPr>
          <w:p w14:paraId="4C045EA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熊家台西侧池塘清淤</w:t>
            </w:r>
          </w:p>
        </w:tc>
        <w:tc>
          <w:tcPr>
            <w:tcW w:w="1873" w:type="dxa"/>
            <w:noWrap/>
            <w:hideMark/>
          </w:tcPr>
          <w:p w14:paraId="5EAFBAE7"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44.70 </w:t>
            </w:r>
          </w:p>
        </w:tc>
      </w:tr>
      <w:tr w:rsidR="00A1106B" w:rsidRPr="00A1106B" w14:paraId="5E67BEC2" w14:textId="77777777" w:rsidTr="00A1106B">
        <w:trPr>
          <w:trHeight w:val="400"/>
        </w:trPr>
        <w:tc>
          <w:tcPr>
            <w:tcW w:w="960" w:type="dxa"/>
            <w:noWrap/>
            <w:hideMark/>
          </w:tcPr>
          <w:p w14:paraId="644E474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26</w:t>
            </w:r>
          </w:p>
        </w:tc>
        <w:tc>
          <w:tcPr>
            <w:tcW w:w="5780" w:type="dxa"/>
            <w:noWrap/>
            <w:hideMark/>
          </w:tcPr>
          <w:p w14:paraId="2A10CF8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丁家台塘堰整治工程</w:t>
            </w:r>
          </w:p>
        </w:tc>
        <w:tc>
          <w:tcPr>
            <w:tcW w:w="1873" w:type="dxa"/>
            <w:noWrap/>
            <w:hideMark/>
          </w:tcPr>
          <w:p w14:paraId="61F7118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41.64 </w:t>
            </w:r>
          </w:p>
        </w:tc>
      </w:tr>
      <w:tr w:rsidR="00A1106B" w:rsidRPr="00A1106B" w14:paraId="33B3C677" w14:textId="77777777" w:rsidTr="00A1106B">
        <w:trPr>
          <w:trHeight w:val="400"/>
        </w:trPr>
        <w:tc>
          <w:tcPr>
            <w:tcW w:w="960" w:type="dxa"/>
            <w:noWrap/>
            <w:hideMark/>
          </w:tcPr>
          <w:p w14:paraId="4D0DEF1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27</w:t>
            </w:r>
          </w:p>
        </w:tc>
        <w:tc>
          <w:tcPr>
            <w:tcW w:w="5780" w:type="dxa"/>
            <w:noWrap/>
            <w:hideMark/>
          </w:tcPr>
          <w:p w14:paraId="2A9A44A9"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熊家台池塘改造工程</w:t>
            </w:r>
          </w:p>
        </w:tc>
        <w:tc>
          <w:tcPr>
            <w:tcW w:w="1873" w:type="dxa"/>
            <w:noWrap/>
            <w:hideMark/>
          </w:tcPr>
          <w:p w14:paraId="7B48D22B"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43.45 </w:t>
            </w:r>
          </w:p>
        </w:tc>
      </w:tr>
      <w:tr w:rsidR="00A1106B" w:rsidRPr="00A1106B" w14:paraId="03065190" w14:textId="77777777" w:rsidTr="00A1106B">
        <w:trPr>
          <w:trHeight w:val="400"/>
        </w:trPr>
        <w:tc>
          <w:tcPr>
            <w:tcW w:w="960" w:type="dxa"/>
            <w:noWrap/>
            <w:hideMark/>
          </w:tcPr>
          <w:p w14:paraId="12D18D0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28</w:t>
            </w:r>
          </w:p>
        </w:tc>
        <w:tc>
          <w:tcPr>
            <w:tcW w:w="5780" w:type="dxa"/>
            <w:noWrap/>
            <w:hideMark/>
          </w:tcPr>
          <w:p w14:paraId="0C1C68E4"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毛家台村湾林工程</w:t>
            </w:r>
          </w:p>
        </w:tc>
        <w:tc>
          <w:tcPr>
            <w:tcW w:w="1873" w:type="dxa"/>
            <w:noWrap/>
            <w:hideMark/>
          </w:tcPr>
          <w:p w14:paraId="38F0A568"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41.41 </w:t>
            </w:r>
          </w:p>
        </w:tc>
      </w:tr>
      <w:tr w:rsidR="00A1106B" w:rsidRPr="00A1106B" w14:paraId="43F288A3" w14:textId="77777777" w:rsidTr="00A1106B">
        <w:trPr>
          <w:trHeight w:val="400"/>
        </w:trPr>
        <w:tc>
          <w:tcPr>
            <w:tcW w:w="960" w:type="dxa"/>
            <w:noWrap/>
            <w:hideMark/>
          </w:tcPr>
          <w:p w14:paraId="2473BF6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29</w:t>
            </w:r>
          </w:p>
        </w:tc>
        <w:tc>
          <w:tcPr>
            <w:tcW w:w="5780" w:type="dxa"/>
            <w:noWrap/>
            <w:hideMark/>
          </w:tcPr>
          <w:p w14:paraId="0783A8B2"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蔡家台村湾林工程</w:t>
            </w:r>
          </w:p>
        </w:tc>
        <w:tc>
          <w:tcPr>
            <w:tcW w:w="1873" w:type="dxa"/>
            <w:noWrap/>
            <w:hideMark/>
          </w:tcPr>
          <w:p w14:paraId="60EB74F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41.85 </w:t>
            </w:r>
          </w:p>
        </w:tc>
      </w:tr>
      <w:tr w:rsidR="00A1106B" w:rsidRPr="00A1106B" w14:paraId="408C7F56" w14:textId="77777777" w:rsidTr="00A1106B">
        <w:trPr>
          <w:trHeight w:val="400"/>
        </w:trPr>
        <w:tc>
          <w:tcPr>
            <w:tcW w:w="960" w:type="dxa"/>
            <w:noWrap/>
            <w:hideMark/>
          </w:tcPr>
          <w:p w14:paraId="4A70A07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30</w:t>
            </w:r>
          </w:p>
        </w:tc>
        <w:tc>
          <w:tcPr>
            <w:tcW w:w="5780" w:type="dxa"/>
            <w:noWrap/>
            <w:hideMark/>
          </w:tcPr>
          <w:p w14:paraId="5DC7F6F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熊家台村湾林工程</w:t>
            </w:r>
          </w:p>
        </w:tc>
        <w:tc>
          <w:tcPr>
            <w:tcW w:w="1873" w:type="dxa"/>
            <w:noWrap/>
            <w:hideMark/>
          </w:tcPr>
          <w:p w14:paraId="5B5AAC2F"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42.16 </w:t>
            </w:r>
          </w:p>
        </w:tc>
      </w:tr>
      <w:tr w:rsidR="00A1106B" w:rsidRPr="00A1106B" w14:paraId="534323B3" w14:textId="77777777" w:rsidTr="00A1106B">
        <w:trPr>
          <w:trHeight w:val="400"/>
        </w:trPr>
        <w:tc>
          <w:tcPr>
            <w:tcW w:w="960" w:type="dxa"/>
            <w:noWrap/>
            <w:hideMark/>
          </w:tcPr>
          <w:p w14:paraId="68FDCE2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31</w:t>
            </w:r>
          </w:p>
        </w:tc>
        <w:tc>
          <w:tcPr>
            <w:tcW w:w="5780" w:type="dxa"/>
            <w:noWrap/>
            <w:hideMark/>
          </w:tcPr>
          <w:p w14:paraId="6BDB563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毛家台行道绿化工程</w:t>
            </w:r>
          </w:p>
        </w:tc>
        <w:tc>
          <w:tcPr>
            <w:tcW w:w="1873" w:type="dxa"/>
            <w:noWrap/>
            <w:hideMark/>
          </w:tcPr>
          <w:p w14:paraId="5887227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44.39 </w:t>
            </w:r>
          </w:p>
        </w:tc>
      </w:tr>
      <w:tr w:rsidR="00A1106B" w:rsidRPr="00A1106B" w14:paraId="3009483F" w14:textId="77777777" w:rsidTr="00A1106B">
        <w:trPr>
          <w:trHeight w:val="400"/>
        </w:trPr>
        <w:tc>
          <w:tcPr>
            <w:tcW w:w="960" w:type="dxa"/>
            <w:noWrap/>
            <w:hideMark/>
          </w:tcPr>
          <w:p w14:paraId="51BD616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32</w:t>
            </w:r>
          </w:p>
        </w:tc>
        <w:tc>
          <w:tcPr>
            <w:tcW w:w="5780" w:type="dxa"/>
            <w:noWrap/>
            <w:hideMark/>
          </w:tcPr>
          <w:p w14:paraId="694E319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毛家台东侧池塘改造工程</w:t>
            </w:r>
          </w:p>
        </w:tc>
        <w:tc>
          <w:tcPr>
            <w:tcW w:w="1873" w:type="dxa"/>
            <w:noWrap/>
            <w:hideMark/>
          </w:tcPr>
          <w:p w14:paraId="77D135C9"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21.04 </w:t>
            </w:r>
          </w:p>
        </w:tc>
      </w:tr>
      <w:tr w:rsidR="00A1106B" w:rsidRPr="00A1106B" w14:paraId="5397A619" w14:textId="77777777" w:rsidTr="00A1106B">
        <w:trPr>
          <w:trHeight w:val="400"/>
        </w:trPr>
        <w:tc>
          <w:tcPr>
            <w:tcW w:w="960" w:type="dxa"/>
            <w:noWrap/>
            <w:hideMark/>
          </w:tcPr>
          <w:p w14:paraId="6F2565D6"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33</w:t>
            </w:r>
          </w:p>
        </w:tc>
        <w:tc>
          <w:tcPr>
            <w:tcW w:w="5780" w:type="dxa"/>
            <w:noWrap/>
            <w:hideMark/>
          </w:tcPr>
          <w:p w14:paraId="08C0B17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派出所及停车场绿化改造工程</w:t>
            </w:r>
          </w:p>
        </w:tc>
        <w:tc>
          <w:tcPr>
            <w:tcW w:w="1873" w:type="dxa"/>
            <w:noWrap/>
            <w:hideMark/>
          </w:tcPr>
          <w:p w14:paraId="6365CDDE"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21.65 </w:t>
            </w:r>
          </w:p>
        </w:tc>
      </w:tr>
      <w:tr w:rsidR="00A1106B" w:rsidRPr="00A1106B" w14:paraId="4FAE53B4" w14:textId="77777777" w:rsidTr="00A429A0">
        <w:trPr>
          <w:trHeight w:val="417"/>
        </w:trPr>
        <w:tc>
          <w:tcPr>
            <w:tcW w:w="960" w:type="dxa"/>
            <w:noWrap/>
            <w:hideMark/>
          </w:tcPr>
          <w:p w14:paraId="7BCBEED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34</w:t>
            </w:r>
          </w:p>
        </w:tc>
        <w:tc>
          <w:tcPr>
            <w:tcW w:w="5780" w:type="dxa"/>
            <w:noWrap/>
            <w:hideMark/>
          </w:tcPr>
          <w:p w14:paraId="59976FB2"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杂草清理</w:t>
            </w:r>
          </w:p>
        </w:tc>
        <w:tc>
          <w:tcPr>
            <w:tcW w:w="1873" w:type="dxa"/>
            <w:noWrap/>
            <w:hideMark/>
          </w:tcPr>
          <w:p w14:paraId="21A4F09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45.06 </w:t>
            </w:r>
          </w:p>
        </w:tc>
      </w:tr>
      <w:tr w:rsidR="00A1106B" w:rsidRPr="00A1106B" w14:paraId="446A8C9D" w14:textId="77777777" w:rsidTr="00A1106B">
        <w:trPr>
          <w:trHeight w:val="400"/>
        </w:trPr>
        <w:tc>
          <w:tcPr>
            <w:tcW w:w="960" w:type="dxa"/>
            <w:noWrap/>
            <w:hideMark/>
          </w:tcPr>
          <w:p w14:paraId="6DCDF67B"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35</w:t>
            </w:r>
          </w:p>
        </w:tc>
        <w:tc>
          <w:tcPr>
            <w:tcW w:w="5780" w:type="dxa"/>
            <w:noWrap/>
            <w:hideMark/>
          </w:tcPr>
          <w:p w14:paraId="1175C19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林草清理</w:t>
            </w:r>
          </w:p>
        </w:tc>
        <w:tc>
          <w:tcPr>
            <w:tcW w:w="1873" w:type="dxa"/>
            <w:noWrap/>
            <w:hideMark/>
          </w:tcPr>
          <w:p w14:paraId="6D8FE5A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2.43 </w:t>
            </w:r>
          </w:p>
        </w:tc>
      </w:tr>
      <w:tr w:rsidR="00A1106B" w:rsidRPr="00A1106B" w14:paraId="5A16C37F" w14:textId="77777777" w:rsidTr="00A1106B">
        <w:trPr>
          <w:trHeight w:val="400"/>
        </w:trPr>
        <w:tc>
          <w:tcPr>
            <w:tcW w:w="960" w:type="dxa"/>
            <w:noWrap/>
            <w:hideMark/>
          </w:tcPr>
          <w:p w14:paraId="46A1459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36</w:t>
            </w:r>
          </w:p>
        </w:tc>
        <w:tc>
          <w:tcPr>
            <w:tcW w:w="5780" w:type="dxa"/>
            <w:noWrap/>
            <w:hideMark/>
          </w:tcPr>
          <w:p w14:paraId="33F6A00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土地草清理</w:t>
            </w:r>
          </w:p>
        </w:tc>
        <w:tc>
          <w:tcPr>
            <w:tcW w:w="1873" w:type="dxa"/>
            <w:noWrap/>
            <w:hideMark/>
          </w:tcPr>
          <w:p w14:paraId="1766B412"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12.16 </w:t>
            </w:r>
          </w:p>
        </w:tc>
      </w:tr>
      <w:tr w:rsidR="00A1106B" w:rsidRPr="00A1106B" w14:paraId="3A0DA6DD" w14:textId="77777777" w:rsidTr="00A1106B">
        <w:trPr>
          <w:trHeight w:val="400"/>
        </w:trPr>
        <w:tc>
          <w:tcPr>
            <w:tcW w:w="960" w:type="dxa"/>
            <w:noWrap/>
            <w:hideMark/>
          </w:tcPr>
          <w:p w14:paraId="3656B86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37</w:t>
            </w:r>
          </w:p>
        </w:tc>
        <w:tc>
          <w:tcPr>
            <w:tcW w:w="5780" w:type="dxa"/>
            <w:noWrap/>
            <w:hideMark/>
          </w:tcPr>
          <w:p w14:paraId="37EC2187"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欧芳外线工程</w:t>
            </w:r>
          </w:p>
        </w:tc>
        <w:tc>
          <w:tcPr>
            <w:tcW w:w="1873" w:type="dxa"/>
            <w:noWrap/>
            <w:hideMark/>
          </w:tcPr>
          <w:p w14:paraId="78CF0C09"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47.29 </w:t>
            </w:r>
          </w:p>
        </w:tc>
      </w:tr>
      <w:tr w:rsidR="00A1106B" w:rsidRPr="00A1106B" w14:paraId="40A51887" w14:textId="77777777" w:rsidTr="00A1106B">
        <w:trPr>
          <w:trHeight w:val="400"/>
        </w:trPr>
        <w:tc>
          <w:tcPr>
            <w:tcW w:w="960" w:type="dxa"/>
            <w:noWrap/>
            <w:hideMark/>
          </w:tcPr>
          <w:p w14:paraId="38C72DD9"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38</w:t>
            </w:r>
          </w:p>
        </w:tc>
        <w:tc>
          <w:tcPr>
            <w:tcW w:w="5780" w:type="dxa"/>
            <w:noWrap/>
            <w:hideMark/>
          </w:tcPr>
          <w:p w14:paraId="4C36B533"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鸿印社公司外线工程</w:t>
            </w:r>
          </w:p>
        </w:tc>
        <w:tc>
          <w:tcPr>
            <w:tcW w:w="1873" w:type="dxa"/>
            <w:noWrap/>
            <w:hideMark/>
          </w:tcPr>
          <w:p w14:paraId="69D2376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191.00 </w:t>
            </w:r>
          </w:p>
        </w:tc>
      </w:tr>
      <w:tr w:rsidR="00A1106B" w:rsidRPr="00A1106B" w14:paraId="3115F306" w14:textId="77777777" w:rsidTr="00A1106B">
        <w:trPr>
          <w:trHeight w:val="400"/>
        </w:trPr>
        <w:tc>
          <w:tcPr>
            <w:tcW w:w="960" w:type="dxa"/>
            <w:noWrap/>
            <w:hideMark/>
          </w:tcPr>
          <w:p w14:paraId="18AADB45"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39</w:t>
            </w:r>
          </w:p>
        </w:tc>
        <w:tc>
          <w:tcPr>
            <w:tcW w:w="5780" w:type="dxa"/>
            <w:noWrap/>
            <w:hideMark/>
          </w:tcPr>
          <w:p w14:paraId="6DAAB2F1"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拨红色物业工程款</w:t>
            </w:r>
          </w:p>
        </w:tc>
        <w:tc>
          <w:tcPr>
            <w:tcW w:w="1873" w:type="dxa"/>
            <w:noWrap/>
            <w:hideMark/>
          </w:tcPr>
          <w:p w14:paraId="489FAF54"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139.74 </w:t>
            </w:r>
          </w:p>
        </w:tc>
      </w:tr>
      <w:tr w:rsidR="00A1106B" w:rsidRPr="00A1106B" w14:paraId="0A8F428E" w14:textId="77777777" w:rsidTr="00A1106B">
        <w:trPr>
          <w:trHeight w:val="400"/>
        </w:trPr>
        <w:tc>
          <w:tcPr>
            <w:tcW w:w="960" w:type="dxa"/>
            <w:noWrap/>
            <w:hideMark/>
          </w:tcPr>
          <w:p w14:paraId="3218E7E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40</w:t>
            </w:r>
          </w:p>
        </w:tc>
        <w:tc>
          <w:tcPr>
            <w:tcW w:w="5780" w:type="dxa"/>
            <w:noWrap/>
            <w:hideMark/>
          </w:tcPr>
          <w:p w14:paraId="0086322A"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网船湾排水管网整治</w:t>
            </w:r>
          </w:p>
        </w:tc>
        <w:tc>
          <w:tcPr>
            <w:tcW w:w="1873" w:type="dxa"/>
            <w:noWrap/>
            <w:hideMark/>
          </w:tcPr>
          <w:p w14:paraId="373F182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18.00 </w:t>
            </w:r>
          </w:p>
        </w:tc>
      </w:tr>
      <w:tr w:rsidR="00A1106B" w:rsidRPr="00A1106B" w14:paraId="48DAE7C0" w14:textId="77777777" w:rsidTr="00A1106B">
        <w:trPr>
          <w:trHeight w:val="400"/>
        </w:trPr>
        <w:tc>
          <w:tcPr>
            <w:tcW w:w="960" w:type="dxa"/>
            <w:noWrap/>
            <w:hideMark/>
          </w:tcPr>
          <w:p w14:paraId="34F8F61D"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41</w:t>
            </w:r>
          </w:p>
        </w:tc>
        <w:tc>
          <w:tcPr>
            <w:tcW w:w="5780" w:type="dxa"/>
            <w:noWrap/>
            <w:hideMark/>
          </w:tcPr>
          <w:p w14:paraId="4E0676AC"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年终二级单位转账小型修缮经费</w:t>
            </w:r>
          </w:p>
        </w:tc>
        <w:tc>
          <w:tcPr>
            <w:tcW w:w="1873" w:type="dxa"/>
            <w:noWrap/>
            <w:hideMark/>
          </w:tcPr>
          <w:p w14:paraId="690390E7" w14:textId="77777777" w:rsidR="00A1106B" w:rsidRPr="00A429A0" w:rsidRDefault="00A1106B" w:rsidP="00A1106B">
            <w:pPr>
              <w:widowControl/>
              <w:spacing w:line="520" w:lineRule="exact"/>
              <w:jc w:val="left"/>
              <w:rPr>
                <w:rFonts w:ascii="宋体" w:cs="宋体"/>
                <w:color w:val="000000"/>
                <w:kern w:val="0"/>
                <w:sz w:val="24"/>
                <w:szCs w:val="24"/>
              </w:rPr>
            </w:pPr>
            <w:r w:rsidRPr="00A429A0">
              <w:rPr>
                <w:rFonts w:ascii="宋体" w:cs="宋体" w:hint="eastAsia"/>
                <w:color w:val="000000"/>
                <w:kern w:val="0"/>
                <w:sz w:val="24"/>
                <w:szCs w:val="24"/>
              </w:rPr>
              <w:t xml:space="preserve">11.10 </w:t>
            </w:r>
          </w:p>
        </w:tc>
      </w:tr>
      <w:tr w:rsidR="00A1106B" w:rsidRPr="00A1106B" w14:paraId="38D7ACA4" w14:textId="77777777" w:rsidTr="00A1106B">
        <w:trPr>
          <w:trHeight w:val="400"/>
        </w:trPr>
        <w:tc>
          <w:tcPr>
            <w:tcW w:w="960" w:type="dxa"/>
            <w:noWrap/>
            <w:hideMark/>
          </w:tcPr>
          <w:p w14:paraId="10F997EE" w14:textId="77777777" w:rsidR="00A1106B" w:rsidRPr="00A429A0" w:rsidRDefault="00A1106B" w:rsidP="00A1106B">
            <w:pPr>
              <w:widowControl/>
              <w:spacing w:line="520" w:lineRule="exact"/>
              <w:jc w:val="left"/>
              <w:rPr>
                <w:rFonts w:ascii="宋体" w:cs="宋体"/>
                <w:b/>
                <w:bCs/>
                <w:color w:val="000000"/>
                <w:kern w:val="0"/>
                <w:sz w:val="24"/>
                <w:szCs w:val="24"/>
              </w:rPr>
            </w:pPr>
            <w:r w:rsidRPr="00A429A0">
              <w:rPr>
                <w:rFonts w:ascii="宋体" w:cs="宋体" w:hint="eastAsia"/>
                <w:b/>
                <w:bCs/>
                <w:color w:val="000000"/>
                <w:kern w:val="0"/>
                <w:sz w:val="24"/>
                <w:szCs w:val="24"/>
              </w:rPr>
              <w:t xml:space="preserve">　</w:t>
            </w:r>
          </w:p>
        </w:tc>
        <w:tc>
          <w:tcPr>
            <w:tcW w:w="5780" w:type="dxa"/>
            <w:noWrap/>
            <w:hideMark/>
          </w:tcPr>
          <w:p w14:paraId="52463D82" w14:textId="77777777" w:rsidR="00A1106B" w:rsidRPr="00A429A0" w:rsidRDefault="00A1106B" w:rsidP="00A1106B">
            <w:pPr>
              <w:widowControl/>
              <w:spacing w:line="520" w:lineRule="exact"/>
              <w:jc w:val="left"/>
              <w:rPr>
                <w:rFonts w:ascii="宋体" w:cs="宋体"/>
                <w:b/>
                <w:bCs/>
                <w:color w:val="000000"/>
                <w:kern w:val="0"/>
                <w:sz w:val="24"/>
                <w:szCs w:val="24"/>
              </w:rPr>
            </w:pPr>
            <w:r w:rsidRPr="00A429A0">
              <w:rPr>
                <w:rFonts w:ascii="宋体" w:cs="宋体" w:hint="eastAsia"/>
                <w:b/>
                <w:bCs/>
                <w:color w:val="000000"/>
                <w:kern w:val="0"/>
                <w:sz w:val="24"/>
                <w:szCs w:val="24"/>
              </w:rPr>
              <w:t>合计</w:t>
            </w:r>
          </w:p>
        </w:tc>
        <w:tc>
          <w:tcPr>
            <w:tcW w:w="1873" w:type="dxa"/>
            <w:noWrap/>
            <w:hideMark/>
          </w:tcPr>
          <w:p w14:paraId="6BB278F8" w14:textId="77777777" w:rsidR="00A1106B" w:rsidRPr="00A429A0" w:rsidRDefault="00A1106B" w:rsidP="00A1106B">
            <w:pPr>
              <w:widowControl/>
              <w:spacing w:line="520" w:lineRule="exact"/>
              <w:jc w:val="left"/>
              <w:rPr>
                <w:rFonts w:ascii="宋体" w:cs="宋体"/>
                <w:b/>
                <w:bCs/>
                <w:color w:val="000000"/>
                <w:kern w:val="0"/>
                <w:sz w:val="24"/>
                <w:szCs w:val="24"/>
              </w:rPr>
            </w:pPr>
            <w:r w:rsidRPr="00A429A0">
              <w:rPr>
                <w:rFonts w:ascii="宋体" w:cs="宋体" w:hint="eastAsia"/>
                <w:b/>
                <w:bCs/>
                <w:color w:val="000000"/>
                <w:kern w:val="0"/>
                <w:sz w:val="24"/>
                <w:szCs w:val="24"/>
              </w:rPr>
              <w:t xml:space="preserve">1,124.14 </w:t>
            </w:r>
          </w:p>
        </w:tc>
      </w:tr>
    </w:tbl>
    <w:p w14:paraId="0297F8BE" w14:textId="77777777" w:rsidR="00783452" w:rsidRPr="00783452" w:rsidRDefault="00783452" w:rsidP="00A1106B">
      <w:pPr>
        <w:widowControl/>
        <w:spacing w:line="520" w:lineRule="exact"/>
        <w:jc w:val="left"/>
        <w:rPr>
          <w:rFonts w:ascii="宋体" w:cs="宋体"/>
          <w:color w:val="000000"/>
          <w:kern w:val="0"/>
          <w:sz w:val="28"/>
          <w:szCs w:val="28"/>
        </w:rPr>
      </w:pPr>
    </w:p>
    <w:p w14:paraId="65744337"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（二）部门自评工作开展情况</w:t>
      </w:r>
    </w:p>
    <w:p w14:paraId="38438AEB"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简要概述部门自评组织实施过程等相关情况。</w:t>
      </w:r>
    </w:p>
    <w:p w14:paraId="1A20F094" w14:textId="77777777"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1</w:t>
      </w:r>
      <w:r w:rsidRPr="00783452">
        <w:rPr>
          <w:rFonts w:ascii="宋体" w:hAnsi="宋体" w:cs="宋体"/>
          <w:color w:val="000000"/>
          <w:kern w:val="0"/>
          <w:sz w:val="28"/>
          <w:szCs w:val="28"/>
        </w:rPr>
        <w:t xml:space="preserve">.前期准备 </w:t>
      </w:r>
    </w:p>
    <w:p w14:paraId="7CBA2FCF" w14:textId="77777777"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color w:val="000000"/>
          <w:kern w:val="0"/>
          <w:sz w:val="28"/>
          <w:szCs w:val="28"/>
        </w:rPr>
        <w:t>单位接到</w:t>
      </w:r>
      <w:r w:rsidRPr="00783452">
        <w:rPr>
          <w:rFonts w:ascii="宋体" w:hAnsi="宋体" w:cs="宋体" w:hint="eastAsia"/>
          <w:color w:val="000000"/>
          <w:kern w:val="0"/>
          <w:sz w:val="28"/>
          <w:szCs w:val="28"/>
        </w:rPr>
        <w:t>东西湖区</w:t>
      </w:r>
      <w:r w:rsidRPr="00783452">
        <w:rPr>
          <w:rFonts w:ascii="宋体" w:hAnsi="宋体" w:cs="宋体"/>
          <w:color w:val="000000"/>
          <w:kern w:val="0"/>
          <w:sz w:val="28"/>
          <w:szCs w:val="28"/>
        </w:rPr>
        <w:t>财政</w:t>
      </w:r>
      <w:r w:rsidRPr="00783452">
        <w:rPr>
          <w:rFonts w:ascii="宋体" w:hAnsi="宋体" w:cs="宋体" w:hint="eastAsia"/>
          <w:color w:val="000000"/>
          <w:kern w:val="0"/>
          <w:sz w:val="28"/>
          <w:szCs w:val="28"/>
        </w:rPr>
        <w:t>局</w:t>
      </w:r>
      <w:r w:rsidRPr="00783452">
        <w:rPr>
          <w:rFonts w:ascii="宋体" w:hAnsi="宋体" w:cs="宋体"/>
          <w:color w:val="000000"/>
          <w:kern w:val="0"/>
          <w:sz w:val="28"/>
          <w:szCs w:val="28"/>
        </w:rPr>
        <w:t>组织开展绩效自评的通知后， 领导高度重视，挑选精干人员组成“2020 年绩效自评工作小组”，单位主要领导担任组长，相应科室 负责人担任副组长，从组织领导上给与此次绩效自评 工作提供坚实保障。</w:t>
      </w:r>
    </w:p>
    <w:p w14:paraId="0DC9146F" w14:textId="77777777"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lastRenderedPageBreak/>
        <w:t>2</w:t>
      </w:r>
      <w:r w:rsidRPr="00783452">
        <w:rPr>
          <w:rFonts w:ascii="宋体" w:hAnsi="宋体" w:cs="宋体"/>
          <w:color w:val="000000"/>
          <w:kern w:val="0"/>
          <w:sz w:val="28"/>
          <w:szCs w:val="28"/>
        </w:rPr>
        <w:t xml:space="preserve">.组织过程 </w:t>
      </w:r>
    </w:p>
    <w:p w14:paraId="7621A017" w14:textId="77777777"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color w:val="000000"/>
          <w:kern w:val="0"/>
          <w:sz w:val="28"/>
          <w:szCs w:val="28"/>
        </w:rPr>
        <w:t>工作小组成立后首先组织小组成员对相关政</w:t>
      </w:r>
      <w:r w:rsidRPr="00783452">
        <w:rPr>
          <w:rFonts w:ascii="宋体" w:hAnsi="宋体" w:cs="宋体" w:hint="eastAsia"/>
          <w:color w:val="000000"/>
          <w:kern w:val="0"/>
          <w:sz w:val="28"/>
          <w:szCs w:val="28"/>
        </w:rPr>
        <w:t>策</w:t>
      </w:r>
      <w:r w:rsidRPr="00783452">
        <w:rPr>
          <w:rFonts w:ascii="宋体" w:hAnsi="宋体" w:cs="宋体"/>
          <w:color w:val="000000"/>
          <w:kern w:val="0"/>
          <w:sz w:val="28"/>
          <w:szCs w:val="28"/>
        </w:rPr>
        <w:t>依据进行学习，了解绩效自评的重要性和必要性，然后有针对性的制定评价方案，评价方案经小组领导批 准后开始实施，最后收集相关资料，进行评价分析， 在分析的过程中根据具体情况不断对评价方案进行修改和完善。</w:t>
      </w:r>
    </w:p>
    <w:p w14:paraId="03079449" w14:textId="77777777" w:rsidR="00783452" w:rsidRPr="00783452" w:rsidRDefault="00783452" w:rsidP="00783452">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3</w:t>
      </w:r>
      <w:r w:rsidRPr="00783452">
        <w:rPr>
          <w:rFonts w:ascii="宋体" w:hAnsi="宋体" w:cs="宋体"/>
          <w:color w:val="000000"/>
          <w:kern w:val="0"/>
          <w:sz w:val="28"/>
          <w:szCs w:val="28"/>
        </w:rPr>
        <w:t>.分析评价</w:t>
      </w:r>
    </w:p>
    <w:p w14:paraId="68C9A08B" w14:textId="0600BF15" w:rsidR="00783452" w:rsidRPr="00A429A0" w:rsidRDefault="00783452" w:rsidP="00A429A0">
      <w:pPr>
        <w:widowControl/>
        <w:spacing w:line="520" w:lineRule="exact"/>
        <w:ind w:firstLine="570"/>
        <w:jc w:val="left"/>
        <w:rPr>
          <w:rFonts w:ascii="宋体" w:hAnsi="宋体" w:cs="宋体"/>
          <w:color w:val="000000"/>
          <w:kern w:val="0"/>
          <w:sz w:val="28"/>
          <w:szCs w:val="28"/>
        </w:rPr>
      </w:pPr>
      <w:r w:rsidRPr="00783452">
        <w:rPr>
          <w:rFonts w:ascii="宋体" w:hAnsi="宋体" w:cs="宋体"/>
          <w:color w:val="000000"/>
          <w:kern w:val="0"/>
          <w:sz w:val="28"/>
          <w:szCs w:val="28"/>
        </w:rPr>
        <w:t>分析评价主要以年度绩效目标为基础，结合决算数据，对本年实际的产出和效益进行分析，比较预算绩效目标的完成情况，对没有完成的绩效目标进行重点分析，详细分析没有完成的原因。之后对具体实施过程中的经验进行总结，对发现的问题进行梳理，然后提出相应的建议，最后形成整体支出自评报告。</w:t>
      </w:r>
    </w:p>
    <w:p w14:paraId="1D6AB6C2"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（三）绩效目标完成情况分析</w:t>
      </w:r>
    </w:p>
    <w:p w14:paraId="21F1F1BE"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预算执行情况分析（包括完成情况和偏离原因等）。</w:t>
      </w:r>
    </w:p>
    <w:p w14:paraId="2F38726D" w14:textId="304BFE44" w:rsidR="00783452" w:rsidRPr="00783452" w:rsidRDefault="00783452" w:rsidP="00783452">
      <w:pPr>
        <w:widowControl/>
        <w:spacing w:line="520" w:lineRule="exact"/>
        <w:ind w:firstLine="570"/>
        <w:jc w:val="left"/>
        <w:rPr>
          <w:rFonts w:ascii="宋体" w:cs="宋体"/>
          <w:bCs/>
          <w:color w:val="000000"/>
          <w:kern w:val="0"/>
          <w:sz w:val="28"/>
          <w:szCs w:val="28"/>
        </w:rPr>
      </w:pPr>
      <w:r w:rsidRPr="00783452">
        <w:rPr>
          <w:rFonts w:ascii="宋体" w:cs="宋体" w:hint="eastAsia"/>
          <w:color w:val="000000"/>
          <w:kern w:val="0"/>
          <w:sz w:val="28"/>
          <w:szCs w:val="28"/>
        </w:rPr>
        <w:t>20</w:t>
      </w:r>
      <w:r w:rsidRPr="00783452">
        <w:rPr>
          <w:rFonts w:ascii="宋体" w:cs="宋体"/>
          <w:color w:val="000000"/>
          <w:kern w:val="0"/>
          <w:sz w:val="28"/>
          <w:szCs w:val="28"/>
        </w:rPr>
        <w:t>20</w:t>
      </w:r>
      <w:r w:rsidRPr="00783452">
        <w:rPr>
          <w:rFonts w:ascii="宋体" w:cs="宋体" w:hint="eastAsia"/>
          <w:color w:val="000000"/>
          <w:kern w:val="0"/>
          <w:sz w:val="28"/>
          <w:szCs w:val="28"/>
        </w:rPr>
        <w:t>年项目到位资金为</w:t>
      </w:r>
      <w:r w:rsidR="00E215CA">
        <w:rPr>
          <w:rFonts w:ascii="宋体" w:cs="宋体"/>
          <w:color w:val="000000"/>
          <w:kern w:val="0"/>
          <w:sz w:val="28"/>
          <w:szCs w:val="28"/>
        </w:rPr>
        <w:t>1000.00</w:t>
      </w:r>
      <w:r w:rsidRPr="00783452">
        <w:rPr>
          <w:rFonts w:ascii="宋体" w:cs="宋体" w:hint="eastAsia"/>
          <w:color w:val="000000"/>
          <w:kern w:val="0"/>
          <w:sz w:val="28"/>
          <w:szCs w:val="28"/>
        </w:rPr>
        <w:t>万元。其中：</w:t>
      </w:r>
      <w:r w:rsidR="00E215CA">
        <w:rPr>
          <w:rFonts w:ascii="宋体" w:cs="宋体" w:hint="eastAsia"/>
          <w:color w:val="000000"/>
          <w:kern w:val="0"/>
          <w:sz w:val="28"/>
          <w:szCs w:val="28"/>
        </w:rPr>
        <w:t>公共预算财政</w:t>
      </w:r>
      <w:r w:rsidRPr="00783452">
        <w:rPr>
          <w:rFonts w:ascii="宋体" w:cs="宋体" w:hint="eastAsia"/>
          <w:color w:val="000000"/>
          <w:kern w:val="0"/>
          <w:sz w:val="28"/>
          <w:szCs w:val="28"/>
        </w:rPr>
        <w:t>拨款资金为</w:t>
      </w:r>
      <w:r w:rsidR="00E215CA">
        <w:rPr>
          <w:rFonts w:ascii="宋体" w:cs="宋体"/>
          <w:color w:val="000000"/>
          <w:kern w:val="0"/>
          <w:sz w:val="28"/>
          <w:szCs w:val="28"/>
        </w:rPr>
        <w:t>1000.00</w:t>
      </w:r>
      <w:r w:rsidRPr="00783452">
        <w:rPr>
          <w:rFonts w:ascii="宋体" w:cs="宋体" w:hint="eastAsia"/>
          <w:color w:val="000000"/>
          <w:kern w:val="0"/>
          <w:sz w:val="28"/>
          <w:szCs w:val="28"/>
        </w:rPr>
        <w:t>万元。年初预算数为</w:t>
      </w:r>
      <w:r w:rsidR="00E215CA">
        <w:rPr>
          <w:rFonts w:ascii="宋体" w:cs="宋体"/>
          <w:color w:val="000000"/>
          <w:kern w:val="0"/>
          <w:sz w:val="28"/>
          <w:szCs w:val="28"/>
        </w:rPr>
        <w:t>1000.00</w:t>
      </w:r>
      <w:r w:rsidRPr="00783452">
        <w:rPr>
          <w:rFonts w:ascii="宋体" w:cs="宋体" w:hint="eastAsia"/>
          <w:color w:val="000000"/>
          <w:kern w:val="0"/>
          <w:sz w:val="28"/>
          <w:szCs w:val="28"/>
        </w:rPr>
        <w:t>万元，预算资金到位率为100.00%。</w:t>
      </w:r>
    </w:p>
    <w:p w14:paraId="238A7D31" w14:textId="3E4BDA22" w:rsidR="00783452" w:rsidRPr="00350CF5" w:rsidRDefault="00783452" w:rsidP="00350CF5">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该项目实际到位资金</w:t>
      </w:r>
      <w:r w:rsidR="00E215CA">
        <w:rPr>
          <w:rFonts w:ascii="宋体" w:cs="宋体"/>
          <w:color w:val="000000"/>
          <w:kern w:val="0"/>
          <w:sz w:val="28"/>
          <w:szCs w:val="28"/>
        </w:rPr>
        <w:t>1000.00</w:t>
      </w:r>
      <w:r w:rsidRPr="00783452">
        <w:rPr>
          <w:rFonts w:ascii="宋体" w:cs="宋体" w:hint="eastAsia"/>
          <w:color w:val="000000"/>
          <w:kern w:val="0"/>
          <w:sz w:val="28"/>
          <w:szCs w:val="28"/>
        </w:rPr>
        <w:t>万元，实际支出</w:t>
      </w:r>
      <w:r w:rsidR="00E215CA">
        <w:rPr>
          <w:rFonts w:ascii="宋体" w:cs="宋体"/>
          <w:color w:val="000000"/>
          <w:kern w:val="0"/>
          <w:sz w:val="28"/>
          <w:szCs w:val="28"/>
        </w:rPr>
        <w:t>1124.41</w:t>
      </w:r>
      <w:r w:rsidRPr="00783452">
        <w:rPr>
          <w:rFonts w:ascii="宋体" w:cs="宋体" w:hint="eastAsia"/>
          <w:color w:val="000000"/>
          <w:kern w:val="0"/>
          <w:sz w:val="28"/>
          <w:szCs w:val="28"/>
        </w:rPr>
        <w:t>万元，到位资金执行率为</w:t>
      </w:r>
      <w:r w:rsidR="00350CF5">
        <w:rPr>
          <w:rFonts w:ascii="宋体" w:cs="宋体"/>
          <w:color w:val="000000"/>
          <w:kern w:val="0"/>
          <w:sz w:val="28"/>
          <w:szCs w:val="28"/>
        </w:rPr>
        <w:t>112.44</w:t>
      </w:r>
      <w:r w:rsidRPr="00783452">
        <w:rPr>
          <w:rFonts w:ascii="宋体" w:cs="宋体" w:hint="eastAsia"/>
          <w:color w:val="000000"/>
          <w:kern w:val="0"/>
          <w:sz w:val="28"/>
          <w:szCs w:val="28"/>
        </w:rPr>
        <w:t>%。</w:t>
      </w:r>
      <w:r w:rsidR="00350CF5">
        <w:rPr>
          <w:rFonts w:ascii="宋体" w:cs="宋体" w:hint="eastAsia"/>
          <w:color w:val="000000"/>
          <w:kern w:val="0"/>
          <w:sz w:val="28"/>
          <w:szCs w:val="28"/>
        </w:rPr>
        <w:t>实际支出超过预算资金，</w:t>
      </w:r>
      <w:r w:rsidR="00350CF5" w:rsidRPr="00783452">
        <w:rPr>
          <w:rFonts w:ascii="宋体" w:cs="宋体" w:hint="eastAsia"/>
          <w:color w:val="000000"/>
          <w:kern w:val="0"/>
          <w:sz w:val="28"/>
          <w:szCs w:val="28"/>
        </w:rPr>
        <w:t>主要原因是二类费用的预估存在偏差。</w:t>
      </w:r>
    </w:p>
    <w:p w14:paraId="12F1801E" w14:textId="6458EFC0"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预算执行情况</w:t>
      </w:r>
      <w:r w:rsidRPr="00783452">
        <w:rPr>
          <w:rFonts w:ascii="宋体" w:cs="宋体"/>
          <w:color w:val="000000"/>
          <w:kern w:val="0"/>
          <w:sz w:val="28"/>
          <w:szCs w:val="28"/>
        </w:rPr>
        <w:t>指标合计20分，实际得分</w:t>
      </w:r>
      <w:r w:rsidR="00E815FB">
        <w:rPr>
          <w:rFonts w:ascii="宋体" w:cs="宋体"/>
          <w:color w:val="000000"/>
          <w:kern w:val="0"/>
          <w:sz w:val="28"/>
          <w:szCs w:val="28"/>
        </w:rPr>
        <w:t>20</w:t>
      </w:r>
      <w:r w:rsidRPr="00783452">
        <w:rPr>
          <w:rFonts w:ascii="宋体" w:cs="宋体"/>
          <w:color w:val="000000"/>
          <w:kern w:val="0"/>
          <w:sz w:val="28"/>
          <w:szCs w:val="28"/>
        </w:rPr>
        <w:t xml:space="preserve">分，完成率为 </w:t>
      </w:r>
      <w:r w:rsidR="00E815FB">
        <w:rPr>
          <w:rFonts w:ascii="宋体" w:cs="宋体"/>
          <w:color w:val="000000"/>
          <w:kern w:val="0"/>
          <w:sz w:val="28"/>
          <w:szCs w:val="28"/>
        </w:rPr>
        <w:t>100</w:t>
      </w:r>
      <w:r w:rsidRPr="00783452">
        <w:rPr>
          <w:rFonts w:ascii="宋体" w:cs="宋体"/>
          <w:color w:val="000000"/>
          <w:kern w:val="0"/>
          <w:sz w:val="28"/>
          <w:szCs w:val="28"/>
        </w:rPr>
        <w:t>%。</w:t>
      </w:r>
    </w:p>
    <w:p w14:paraId="2BB3C756" w14:textId="77777777" w:rsidR="00D3310F" w:rsidRDefault="00D3310F" w:rsidP="00D3310F">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w:t>
      </w:r>
      <w:r>
        <w:rPr>
          <w:rFonts w:ascii="宋体" w:hAnsi="宋体" w:cs="宋体"/>
          <w:color w:val="000000"/>
          <w:kern w:val="0"/>
          <w:sz w:val="28"/>
          <w:szCs w:val="28"/>
        </w:rPr>
        <w:t>2.</w:t>
      </w:r>
      <w:r>
        <w:rPr>
          <w:rFonts w:ascii="宋体" w:hAnsi="宋体" w:cs="宋体" w:hint="eastAsia"/>
          <w:color w:val="000000"/>
          <w:kern w:val="0"/>
          <w:sz w:val="28"/>
          <w:szCs w:val="28"/>
        </w:rPr>
        <w:t>绩效目标完成情况分析（包括完成情况和偏离原因等）。</w:t>
      </w:r>
    </w:p>
    <w:p w14:paraId="2AF2F4AD"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1</w:t>
      </w:r>
      <w:r>
        <w:rPr>
          <w:rFonts w:ascii="宋体" w:hAnsi="宋体" w:cs="宋体" w:hint="eastAsia"/>
          <w:color w:val="000000"/>
          <w:kern w:val="0"/>
          <w:sz w:val="28"/>
          <w:szCs w:val="28"/>
        </w:rPr>
        <w:t>）产出指标完成情况分析。</w:t>
      </w:r>
    </w:p>
    <w:p w14:paraId="41327FC2" w14:textId="09B7999B"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color w:val="000000"/>
          <w:kern w:val="0"/>
          <w:sz w:val="28"/>
          <w:szCs w:val="28"/>
        </w:rPr>
        <w:t>产出指标合计40分，实际得分</w:t>
      </w:r>
      <w:r w:rsidR="00FD5BFA">
        <w:rPr>
          <w:rFonts w:ascii="宋体" w:cs="宋体"/>
          <w:color w:val="000000"/>
          <w:kern w:val="0"/>
          <w:sz w:val="28"/>
          <w:szCs w:val="28"/>
        </w:rPr>
        <w:t>28</w:t>
      </w:r>
      <w:r w:rsidRPr="00783452">
        <w:rPr>
          <w:rFonts w:ascii="宋体" w:cs="宋体"/>
          <w:color w:val="000000"/>
          <w:kern w:val="0"/>
          <w:sz w:val="28"/>
          <w:szCs w:val="28"/>
        </w:rPr>
        <w:t xml:space="preserve">分，完成率为 </w:t>
      </w:r>
      <w:r w:rsidR="00FD5BFA">
        <w:rPr>
          <w:rFonts w:ascii="宋体" w:cs="宋体"/>
          <w:color w:val="000000"/>
          <w:kern w:val="0"/>
          <w:sz w:val="28"/>
          <w:szCs w:val="28"/>
        </w:rPr>
        <w:t>70</w:t>
      </w:r>
      <w:r w:rsidRPr="00783452">
        <w:rPr>
          <w:rFonts w:ascii="宋体" w:cs="宋体"/>
          <w:color w:val="000000"/>
          <w:kern w:val="0"/>
          <w:sz w:val="28"/>
          <w:szCs w:val="28"/>
        </w:rPr>
        <w:t>%。</w:t>
      </w:r>
      <w:r w:rsidRPr="00783452">
        <w:rPr>
          <w:rFonts w:ascii="宋体" w:cs="宋体" w:hint="eastAsia"/>
          <w:color w:val="000000"/>
          <w:kern w:val="0"/>
          <w:sz w:val="28"/>
          <w:szCs w:val="28"/>
        </w:rPr>
        <w:t>产出</w:t>
      </w:r>
      <w:r w:rsidRPr="00783452">
        <w:rPr>
          <w:rFonts w:ascii="宋体" w:cs="宋体"/>
          <w:color w:val="000000"/>
          <w:kern w:val="0"/>
          <w:sz w:val="28"/>
          <w:szCs w:val="28"/>
        </w:rPr>
        <w:t xml:space="preserve">指标的完成情况详见下表：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374"/>
        <w:gridCol w:w="2353"/>
        <w:gridCol w:w="1615"/>
        <w:gridCol w:w="1453"/>
        <w:gridCol w:w="966"/>
      </w:tblGrid>
      <w:tr w:rsidR="00FD5BFA" w:rsidRPr="00783452" w14:paraId="07D3C4C5" w14:textId="77777777" w:rsidTr="00A429A0">
        <w:trPr>
          <w:trHeight w:val="567"/>
          <w:jc w:val="center"/>
        </w:trPr>
        <w:tc>
          <w:tcPr>
            <w:tcW w:w="1187" w:type="dxa"/>
            <w:vAlign w:val="center"/>
          </w:tcPr>
          <w:p w14:paraId="495C15AF" w14:textId="0FDFEF3D" w:rsidR="00FD5BFA" w:rsidRPr="00783452" w:rsidRDefault="00FD5BFA" w:rsidP="00FD5BFA">
            <w:pPr>
              <w:snapToGrid w:val="0"/>
              <w:jc w:val="center"/>
              <w:rPr>
                <w:rFonts w:ascii="宋体" w:hAnsi="宋体"/>
                <w:kern w:val="0"/>
              </w:rPr>
            </w:pPr>
            <w:r>
              <w:rPr>
                <w:rFonts w:ascii="宋体" w:hAnsi="宋体" w:cs="仿宋_GB2312" w:hint="eastAsia"/>
                <w:kern w:val="0"/>
              </w:rPr>
              <w:t>一级指标</w:t>
            </w:r>
          </w:p>
        </w:tc>
        <w:tc>
          <w:tcPr>
            <w:tcW w:w="1374" w:type="dxa"/>
            <w:vAlign w:val="center"/>
          </w:tcPr>
          <w:p w14:paraId="6CB8BD1A" w14:textId="4D326AA4" w:rsidR="00FD5BFA" w:rsidRPr="00783452" w:rsidRDefault="00FD5BFA" w:rsidP="00FD5BFA">
            <w:pPr>
              <w:widowControl/>
              <w:snapToGrid w:val="0"/>
              <w:jc w:val="center"/>
              <w:rPr>
                <w:rFonts w:ascii="宋体" w:hAnsi="宋体"/>
                <w:kern w:val="0"/>
              </w:rPr>
            </w:pPr>
            <w:r>
              <w:rPr>
                <w:rFonts w:ascii="宋体" w:hAnsi="宋体" w:cs="仿宋_GB2312" w:hint="eastAsia"/>
                <w:kern w:val="0"/>
              </w:rPr>
              <w:t>二级指标</w:t>
            </w:r>
          </w:p>
        </w:tc>
        <w:tc>
          <w:tcPr>
            <w:tcW w:w="2353" w:type="dxa"/>
            <w:vAlign w:val="center"/>
          </w:tcPr>
          <w:p w14:paraId="063B892F" w14:textId="73ABCBA8" w:rsidR="00FD5BFA" w:rsidRPr="00783452" w:rsidRDefault="00FD5BFA" w:rsidP="00FD5BFA">
            <w:pPr>
              <w:widowControl/>
              <w:snapToGrid w:val="0"/>
              <w:jc w:val="center"/>
              <w:rPr>
                <w:rFonts w:ascii="宋体" w:hAnsi="宋体"/>
                <w:kern w:val="0"/>
              </w:rPr>
            </w:pPr>
            <w:r>
              <w:rPr>
                <w:rFonts w:ascii="宋体" w:hAnsi="宋体" w:cs="仿宋_GB2312" w:hint="eastAsia"/>
                <w:kern w:val="0"/>
              </w:rPr>
              <w:t>三级指标</w:t>
            </w:r>
          </w:p>
        </w:tc>
        <w:tc>
          <w:tcPr>
            <w:tcW w:w="1615" w:type="dxa"/>
            <w:vAlign w:val="center"/>
          </w:tcPr>
          <w:p w14:paraId="350A7191" w14:textId="3D7D95E4" w:rsidR="00FD5BFA" w:rsidRPr="00783452" w:rsidRDefault="00FD5BFA" w:rsidP="00FD5BFA">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453" w:type="dxa"/>
            <w:vAlign w:val="center"/>
          </w:tcPr>
          <w:p w14:paraId="6CB3A8EE" w14:textId="1E121272" w:rsidR="00FD5BFA" w:rsidRPr="00783452" w:rsidRDefault="00FD5BFA" w:rsidP="00FD5BFA">
            <w:pPr>
              <w:widowControl/>
              <w:snapToGrid w:val="0"/>
              <w:jc w:val="center"/>
              <w:rPr>
                <w:rFonts w:ascii="宋体" w:hAnsi="宋体" w:cs="仿宋_GB2312"/>
                <w:kern w:val="0"/>
              </w:rPr>
            </w:pPr>
            <w:r>
              <w:rPr>
                <w:rFonts w:ascii="宋体" w:hAnsi="宋体" w:cs="仿宋_GB2312" w:hint="eastAsia"/>
                <w:kern w:val="0"/>
              </w:rPr>
              <w:t>实际完成值（</w:t>
            </w:r>
            <w:r>
              <w:rPr>
                <w:rFonts w:ascii="宋体" w:hAnsi="宋体" w:cs="仿宋_GB2312"/>
                <w:kern w:val="0"/>
              </w:rPr>
              <w:t>B</w:t>
            </w:r>
            <w:r>
              <w:rPr>
                <w:rFonts w:ascii="宋体" w:hAnsi="宋体" w:cs="仿宋_GB2312" w:hint="eastAsia"/>
                <w:kern w:val="0"/>
              </w:rPr>
              <w:t>）</w:t>
            </w:r>
          </w:p>
        </w:tc>
        <w:tc>
          <w:tcPr>
            <w:tcW w:w="966" w:type="dxa"/>
            <w:vAlign w:val="center"/>
          </w:tcPr>
          <w:p w14:paraId="4364A9D2" w14:textId="4216A768" w:rsidR="00FD5BFA" w:rsidRPr="00783452" w:rsidRDefault="00FD5BFA" w:rsidP="00FD5BFA">
            <w:pPr>
              <w:widowControl/>
              <w:snapToGrid w:val="0"/>
              <w:jc w:val="center"/>
              <w:rPr>
                <w:rFonts w:ascii="宋体" w:hAnsi="宋体"/>
                <w:kern w:val="0"/>
              </w:rPr>
            </w:pPr>
            <w:r>
              <w:rPr>
                <w:rFonts w:ascii="宋体" w:hAnsi="宋体" w:cs="仿宋_GB2312" w:hint="eastAsia"/>
                <w:kern w:val="0"/>
              </w:rPr>
              <w:t>得分</w:t>
            </w:r>
          </w:p>
        </w:tc>
      </w:tr>
      <w:tr w:rsidR="00FD5BFA" w:rsidRPr="00783452" w14:paraId="6207A9E7" w14:textId="77777777" w:rsidTr="00A429A0">
        <w:trPr>
          <w:trHeight w:val="464"/>
          <w:jc w:val="center"/>
        </w:trPr>
        <w:tc>
          <w:tcPr>
            <w:tcW w:w="1187" w:type="dxa"/>
            <w:vMerge w:val="restart"/>
            <w:vAlign w:val="center"/>
          </w:tcPr>
          <w:p w14:paraId="6188C8A2" w14:textId="77777777" w:rsidR="00FD5BFA" w:rsidRDefault="00FD5BFA" w:rsidP="00FD5BFA">
            <w:pPr>
              <w:snapToGrid w:val="0"/>
              <w:jc w:val="center"/>
              <w:rPr>
                <w:rFonts w:ascii="宋体" w:hAnsi="宋体" w:cs="仿宋_GB2312"/>
                <w:kern w:val="0"/>
              </w:rPr>
            </w:pPr>
            <w:r>
              <w:rPr>
                <w:rFonts w:ascii="宋体" w:hAnsi="宋体" w:cs="仿宋_GB2312" w:hint="eastAsia"/>
                <w:kern w:val="0"/>
              </w:rPr>
              <w:t>产出指标</w:t>
            </w:r>
          </w:p>
          <w:p w14:paraId="75F0FAE2" w14:textId="5785D354" w:rsidR="00FD5BFA" w:rsidRPr="00783452" w:rsidRDefault="00FD5BFA" w:rsidP="00FD5BFA">
            <w:pPr>
              <w:snapToGrid w:val="0"/>
              <w:rPr>
                <w:rFonts w:ascii="宋体" w:hAnsi="宋体" w:cs="仿宋_GB2312"/>
                <w:kern w:val="0"/>
              </w:rPr>
            </w:pPr>
            <w:r>
              <w:rPr>
                <w:rFonts w:ascii="宋体" w:hAnsi="宋体" w:cs="仿宋_GB2312" w:hint="eastAsia"/>
                <w:kern w:val="0"/>
              </w:rPr>
              <w:lastRenderedPageBreak/>
              <w:t>（40分）</w:t>
            </w:r>
          </w:p>
        </w:tc>
        <w:tc>
          <w:tcPr>
            <w:tcW w:w="1374" w:type="dxa"/>
            <w:vMerge w:val="restart"/>
            <w:vAlign w:val="center"/>
          </w:tcPr>
          <w:p w14:paraId="38D59C26" w14:textId="2F278952" w:rsidR="00FD5BFA" w:rsidRPr="00783452" w:rsidRDefault="00FD5BFA" w:rsidP="00FD5BFA">
            <w:pPr>
              <w:widowControl/>
              <w:snapToGrid w:val="0"/>
              <w:rPr>
                <w:rFonts w:ascii="宋体" w:hAnsi="宋体"/>
                <w:kern w:val="0"/>
              </w:rPr>
            </w:pPr>
            <w:r>
              <w:rPr>
                <w:rFonts w:ascii="宋体" w:hAnsi="宋体" w:hint="eastAsia"/>
                <w:kern w:val="0"/>
              </w:rPr>
              <w:lastRenderedPageBreak/>
              <w:t>数量指标（1</w:t>
            </w:r>
            <w:r>
              <w:rPr>
                <w:rFonts w:ascii="宋体" w:hAnsi="宋体"/>
                <w:kern w:val="0"/>
              </w:rPr>
              <w:t>8</w:t>
            </w:r>
            <w:r>
              <w:rPr>
                <w:rFonts w:ascii="宋体" w:hAnsi="宋体" w:hint="eastAsia"/>
                <w:kern w:val="0"/>
              </w:rPr>
              <w:lastRenderedPageBreak/>
              <w:t>分）</w:t>
            </w:r>
          </w:p>
        </w:tc>
        <w:tc>
          <w:tcPr>
            <w:tcW w:w="2353" w:type="dxa"/>
            <w:vAlign w:val="center"/>
          </w:tcPr>
          <w:p w14:paraId="75D434F1" w14:textId="1C23D49A" w:rsidR="00FD5BFA" w:rsidRPr="00783452" w:rsidRDefault="00FD5BFA" w:rsidP="00FD5BFA">
            <w:pPr>
              <w:widowControl/>
              <w:jc w:val="left"/>
              <w:textAlignment w:val="center"/>
              <w:rPr>
                <w:rFonts w:ascii="宋体" w:hAnsi="宋体"/>
                <w:kern w:val="0"/>
              </w:rPr>
            </w:pPr>
            <w:r>
              <w:rPr>
                <w:rFonts w:ascii="宋体" w:hAnsi="宋体" w:hint="eastAsia"/>
                <w:kern w:val="0"/>
              </w:rPr>
              <w:lastRenderedPageBreak/>
              <w:t>基础设施建设（</w:t>
            </w:r>
            <w:r>
              <w:rPr>
                <w:rFonts w:ascii="宋体" w:hAnsi="宋体"/>
                <w:kern w:val="0"/>
              </w:rPr>
              <w:t>6</w:t>
            </w:r>
            <w:r>
              <w:rPr>
                <w:rFonts w:ascii="宋体" w:hAnsi="宋体" w:hint="eastAsia"/>
                <w:kern w:val="0"/>
              </w:rPr>
              <w:t>分）</w:t>
            </w:r>
          </w:p>
        </w:tc>
        <w:tc>
          <w:tcPr>
            <w:tcW w:w="1615" w:type="dxa"/>
            <w:vAlign w:val="center"/>
          </w:tcPr>
          <w:p w14:paraId="69000B44" w14:textId="006B0778" w:rsidR="00FD5BFA" w:rsidRPr="00783452" w:rsidRDefault="00FD5BFA" w:rsidP="00FD5BFA">
            <w:pPr>
              <w:widowControl/>
              <w:jc w:val="left"/>
              <w:textAlignment w:val="center"/>
              <w:rPr>
                <w:rFonts w:ascii="宋体" w:hAnsi="宋体"/>
                <w:kern w:val="0"/>
              </w:rPr>
            </w:pPr>
            <w:r>
              <w:rPr>
                <w:rFonts w:ascii="宋体" w:hAnsi="宋体" w:hint="eastAsia"/>
                <w:kern w:val="0"/>
              </w:rPr>
              <w:t>约20个项目</w:t>
            </w:r>
          </w:p>
        </w:tc>
        <w:tc>
          <w:tcPr>
            <w:tcW w:w="1453" w:type="dxa"/>
            <w:vAlign w:val="center"/>
          </w:tcPr>
          <w:p w14:paraId="41BD2A83" w14:textId="3BBA2F42" w:rsidR="00FD5BFA" w:rsidRPr="00783452" w:rsidRDefault="00C0412B" w:rsidP="00FD5BFA">
            <w:pPr>
              <w:widowControl/>
              <w:jc w:val="left"/>
              <w:textAlignment w:val="center"/>
              <w:rPr>
                <w:rFonts w:ascii="宋体" w:hAnsi="宋体"/>
                <w:kern w:val="0"/>
              </w:rPr>
            </w:pPr>
            <w:r w:rsidRPr="00C0412B">
              <w:rPr>
                <w:rFonts w:ascii="宋体" w:hAnsi="宋体"/>
                <w:kern w:val="0"/>
                <w:highlight w:val="yellow"/>
              </w:rPr>
              <w:t>38</w:t>
            </w:r>
            <w:r w:rsidR="00FD5BFA">
              <w:rPr>
                <w:rFonts w:ascii="宋体" w:hAnsi="宋体" w:hint="eastAsia"/>
                <w:kern w:val="0"/>
              </w:rPr>
              <w:t>个</w:t>
            </w:r>
          </w:p>
        </w:tc>
        <w:tc>
          <w:tcPr>
            <w:tcW w:w="966" w:type="dxa"/>
            <w:vAlign w:val="center"/>
          </w:tcPr>
          <w:p w14:paraId="1114B245" w14:textId="304F3975" w:rsidR="00FD5BFA" w:rsidRPr="00783452" w:rsidRDefault="00FD5BFA" w:rsidP="00FD5BFA">
            <w:pPr>
              <w:widowControl/>
              <w:snapToGrid w:val="0"/>
              <w:jc w:val="center"/>
              <w:rPr>
                <w:rFonts w:ascii="宋体" w:hAnsi="宋体"/>
                <w:kern w:val="0"/>
                <w:highlight w:val="yellow"/>
              </w:rPr>
            </w:pPr>
            <w:r>
              <w:rPr>
                <w:rFonts w:ascii="宋体" w:hAnsi="宋体"/>
                <w:kern w:val="0"/>
              </w:rPr>
              <w:t>6</w:t>
            </w:r>
          </w:p>
        </w:tc>
      </w:tr>
      <w:tr w:rsidR="00FD5BFA" w:rsidRPr="00783452" w14:paraId="2B16F6BB" w14:textId="77777777" w:rsidTr="00A429A0">
        <w:trPr>
          <w:trHeight w:val="442"/>
          <w:jc w:val="center"/>
        </w:trPr>
        <w:tc>
          <w:tcPr>
            <w:tcW w:w="1187" w:type="dxa"/>
            <w:vMerge/>
            <w:vAlign w:val="center"/>
          </w:tcPr>
          <w:p w14:paraId="5B0DDC88" w14:textId="77777777" w:rsidR="00FD5BFA" w:rsidRPr="00783452" w:rsidRDefault="00FD5BFA" w:rsidP="00FD5BFA">
            <w:pPr>
              <w:snapToGrid w:val="0"/>
              <w:rPr>
                <w:rFonts w:ascii="宋体" w:hAnsi="宋体" w:cs="仿宋_GB2312"/>
                <w:kern w:val="0"/>
              </w:rPr>
            </w:pPr>
          </w:p>
        </w:tc>
        <w:tc>
          <w:tcPr>
            <w:tcW w:w="1374" w:type="dxa"/>
            <w:vMerge/>
            <w:vAlign w:val="center"/>
          </w:tcPr>
          <w:p w14:paraId="3DD23089" w14:textId="77777777" w:rsidR="00FD5BFA" w:rsidRPr="00783452" w:rsidRDefault="00FD5BFA" w:rsidP="00FD5BFA">
            <w:pPr>
              <w:widowControl/>
              <w:snapToGrid w:val="0"/>
              <w:rPr>
                <w:rFonts w:ascii="宋体" w:hAnsi="宋体"/>
                <w:kern w:val="0"/>
              </w:rPr>
            </w:pPr>
          </w:p>
        </w:tc>
        <w:tc>
          <w:tcPr>
            <w:tcW w:w="2353" w:type="dxa"/>
            <w:vAlign w:val="center"/>
          </w:tcPr>
          <w:p w14:paraId="439CDD86" w14:textId="66A862CA" w:rsidR="00FD5BFA" w:rsidRPr="00783452" w:rsidRDefault="00FD5BFA" w:rsidP="00FD5BFA">
            <w:pPr>
              <w:widowControl/>
              <w:jc w:val="left"/>
              <w:textAlignment w:val="center"/>
              <w:rPr>
                <w:rFonts w:ascii="宋体" w:hAnsi="宋体"/>
                <w:kern w:val="0"/>
              </w:rPr>
            </w:pPr>
            <w:r>
              <w:rPr>
                <w:rFonts w:ascii="宋体" w:hAnsi="宋体" w:hint="eastAsia"/>
                <w:kern w:val="0"/>
              </w:rPr>
              <w:t>绿化养护（</w:t>
            </w:r>
            <w:r>
              <w:rPr>
                <w:rFonts w:ascii="宋体" w:hAnsi="宋体"/>
                <w:kern w:val="0"/>
              </w:rPr>
              <w:t>6</w:t>
            </w:r>
            <w:r>
              <w:rPr>
                <w:rFonts w:ascii="宋体" w:hAnsi="宋体" w:hint="eastAsia"/>
                <w:kern w:val="0"/>
              </w:rPr>
              <w:t>分）</w:t>
            </w:r>
          </w:p>
        </w:tc>
        <w:tc>
          <w:tcPr>
            <w:tcW w:w="1615" w:type="dxa"/>
            <w:vAlign w:val="center"/>
          </w:tcPr>
          <w:p w14:paraId="73EB2AC7" w14:textId="6CCE0480" w:rsidR="00FD5BFA" w:rsidRPr="00783452" w:rsidRDefault="00FD5BFA" w:rsidP="00FD5BFA">
            <w:pPr>
              <w:widowControl/>
              <w:jc w:val="left"/>
              <w:textAlignment w:val="center"/>
              <w:rPr>
                <w:rFonts w:ascii="宋体" w:hAnsi="宋体"/>
                <w:kern w:val="0"/>
              </w:rPr>
            </w:pPr>
            <w:r>
              <w:rPr>
                <w:rFonts w:ascii="宋体" w:hAnsi="宋体" w:hint="eastAsia"/>
                <w:kern w:val="0"/>
              </w:rPr>
              <w:t>约80万平方米</w:t>
            </w:r>
          </w:p>
        </w:tc>
        <w:tc>
          <w:tcPr>
            <w:tcW w:w="1453" w:type="dxa"/>
            <w:vAlign w:val="center"/>
          </w:tcPr>
          <w:p w14:paraId="1FD510FA" w14:textId="3DBB1813" w:rsidR="00FD5BFA" w:rsidRPr="00783452" w:rsidRDefault="00FD5BFA" w:rsidP="00FD5BFA">
            <w:pPr>
              <w:widowControl/>
              <w:jc w:val="left"/>
              <w:textAlignment w:val="center"/>
              <w:rPr>
                <w:rFonts w:ascii="宋体" w:hAnsi="宋体"/>
                <w:kern w:val="0"/>
              </w:rPr>
            </w:pPr>
            <w:r>
              <w:rPr>
                <w:rFonts w:ascii="宋体" w:hAnsi="宋体" w:hint="eastAsia"/>
                <w:kern w:val="0"/>
              </w:rPr>
              <w:t>约100万平方米</w:t>
            </w:r>
          </w:p>
        </w:tc>
        <w:tc>
          <w:tcPr>
            <w:tcW w:w="966" w:type="dxa"/>
            <w:vAlign w:val="center"/>
          </w:tcPr>
          <w:p w14:paraId="4BF903E3" w14:textId="43A1FB4F" w:rsidR="00FD5BFA" w:rsidRPr="00783452" w:rsidRDefault="00FD5BFA" w:rsidP="00FD5BFA">
            <w:pPr>
              <w:widowControl/>
              <w:snapToGrid w:val="0"/>
              <w:jc w:val="center"/>
              <w:rPr>
                <w:rFonts w:ascii="宋体" w:hAnsi="宋体"/>
                <w:kern w:val="0"/>
                <w:highlight w:val="yellow"/>
              </w:rPr>
            </w:pPr>
            <w:r>
              <w:rPr>
                <w:rFonts w:ascii="宋体" w:hAnsi="宋体"/>
                <w:kern w:val="0"/>
              </w:rPr>
              <w:t>6</w:t>
            </w:r>
          </w:p>
        </w:tc>
      </w:tr>
      <w:tr w:rsidR="00FD5BFA" w:rsidRPr="00783452" w14:paraId="2FAF3458" w14:textId="77777777" w:rsidTr="00A429A0">
        <w:trPr>
          <w:trHeight w:val="394"/>
          <w:jc w:val="center"/>
        </w:trPr>
        <w:tc>
          <w:tcPr>
            <w:tcW w:w="1187" w:type="dxa"/>
            <w:vMerge/>
            <w:vAlign w:val="center"/>
          </w:tcPr>
          <w:p w14:paraId="2B04208D" w14:textId="77777777" w:rsidR="00FD5BFA" w:rsidRPr="00783452" w:rsidRDefault="00FD5BFA" w:rsidP="00FD5BFA">
            <w:pPr>
              <w:snapToGrid w:val="0"/>
              <w:rPr>
                <w:rFonts w:ascii="宋体" w:hAnsi="宋体" w:cs="仿宋_GB2312"/>
                <w:kern w:val="0"/>
              </w:rPr>
            </w:pPr>
          </w:p>
        </w:tc>
        <w:tc>
          <w:tcPr>
            <w:tcW w:w="1374" w:type="dxa"/>
            <w:vMerge/>
            <w:vAlign w:val="center"/>
          </w:tcPr>
          <w:p w14:paraId="5861990A" w14:textId="77777777" w:rsidR="00FD5BFA" w:rsidRPr="00783452" w:rsidRDefault="00FD5BFA" w:rsidP="00FD5BFA">
            <w:pPr>
              <w:widowControl/>
              <w:snapToGrid w:val="0"/>
              <w:rPr>
                <w:rFonts w:ascii="宋体" w:hAnsi="宋体"/>
                <w:kern w:val="0"/>
              </w:rPr>
            </w:pPr>
          </w:p>
        </w:tc>
        <w:tc>
          <w:tcPr>
            <w:tcW w:w="2353" w:type="dxa"/>
            <w:vAlign w:val="center"/>
          </w:tcPr>
          <w:p w14:paraId="3338E9FA" w14:textId="13715A67" w:rsidR="00FD5BFA" w:rsidRPr="00783452" w:rsidRDefault="00FD5BFA" w:rsidP="00FD5BFA">
            <w:pPr>
              <w:widowControl/>
              <w:jc w:val="left"/>
              <w:textAlignment w:val="center"/>
              <w:rPr>
                <w:rFonts w:ascii="宋体" w:hAnsi="宋体"/>
                <w:kern w:val="0"/>
              </w:rPr>
            </w:pPr>
            <w:r>
              <w:rPr>
                <w:rFonts w:ascii="宋体" w:hAnsi="宋体" w:hint="eastAsia"/>
                <w:kern w:val="0"/>
              </w:rPr>
              <w:t>道路修复（</w:t>
            </w:r>
            <w:r>
              <w:rPr>
                <w:rFonts w:ascii="宋体" w:hAnsi="宋体"/>
                <w:kern w:val="0"/>
              </w:rPr>
              <w:t>6</w:t>
            </w:r>
            <w:r>
              <w:rPr>
                <w:rFonts w:ascii="宋体" w:hAnsi="宋体" w:hint="eastAsia"/>
                <w:kern w:val="0"/>
              </w:rPr>
              <w:t>分）</w:t>
            </w:r>
          </w:p>
        </w:tc>
        <w:tc>
          <w:tcPr>
            <w:tcW w:w="1615" w:type="dxa"/>
            <w:vAlign w:val="center"/>
          </w:tcPr>
          <w:p w14:paraId="2974F164" w14:textId="3AEDC67A" w:rsidR="00FD5BFA" w:rsidRPr="00783452" w:rsidRDefault="00FD5BFA" w:rsidP="00FD5BFA">
            <w:pPr>
              <w:widowControl/>
              <w:jc w:val="left"/>
              <w:textAlignment w:val="center"/>
              <w:rPr>
                <w:rFonts w:ascii="宋体" w:hAnsi="宋体"/>
                <w:kern w:val="0"/>
              </w:rPr>
            </w:pPr>
            <w:r>
              <w:rPr>
                <w:rFonts w:ascii="宋体" w:hAnsi="宋体" w:hint="eastAsia"/>
                <w:kern w:val="0"/>
              </w:rPr>
              <w:t>约20条道路</w:t>
            </w:r>
          </w:p>
        </w:tc>
        <w:tc>
          <w:tcPr>
            <w:tcW w:w="1453" w:type="dxa"/>
            <w:vAlign w:val="center"/>
          </w:tcPr>
          <w:p w14:paraId="065D4D71" w14:textId="1C641C8E" w:rsidR="00FD5BFA" w:rsidRPr="00783452" w:rsidRDefault="00FD5BFA" w:rsidP="00FD5BFA">
            <w:pPr>
              <w:widowControl/>
              <w:jc w:val="left"/>
              <w:textAlignment w:val="center"/>
              <w:rPr>
                <w:rFonts w:ascii="宋体" w:hAnsi="宋体"/>
                <w:kern w:val="0"/>
              </w:rPr>
            </w:pPr>
            <w:r>
              <w:rPr>
                <w:rFonts w:ascii="宋体" w:hAnsi="宋体" w:hint="eastAsia"/>
                <w:kern w:val="0"/>
              </w:rPr>
              <w:t>0</w:t>
            </w:r>
          </w:p>
        </w:tc>
        <w:tc>
          <w:tcPr>
            <w:tcW w:w="966" w:type="dxa"/>
            <w:vAlign w:val="center"/>
          </w:tcPr>
          <w:p w14:paraId="44709FCC" w14:textId="1A5F51EF" w:rsidR="00FD5BFA" w:rsidRPr="00783452" w:rsidRDefault="00FD5BFA" w:rsidP="00FD5BFA">
            <w:pPr>
              <w:widowControl/>
              <w:snapToGrid w:val="0"/>
              <w:jc w:val="center"/>
              <w:rPr>
                <w:rFonts w:ascii="宋体" w:hAnsi="宋体"/>
                <w:kern w:val="0"/>
                <w:highlight w:val="yellow"/>
              </w:rPr>
            </w:pPr>
            <w:r>
              <w:rPr>
                <w:rFonts w:ascii="宋体" w:hAnsi="宋体" w:hint="eastAsia"/>
                <w:kern w:val="0"/>
              </w:rPr>
              <w:t>0</w:t>
            </w:r>
          </w:p>
        </w:tc>
      </w:tr>
      <w:tr w:rsidR="00FD5BFA" w:rsidRPr="00783452" w14:paraId="5A557E2C" w14:textId="77777777" w:rsidTr="00A429A0">
        <w:trPr>
          <w:trHeight w:val="654"/>
          <w:jc w:val="center"/>
        </w:trPr>
        <w:tc>
          <w:tcPr>
            <w:tcW w:w="1187" w:type="dxa"/>
            <w:vMerge/>
            <w:vAlign w:val="center"/>
          </w:tcPr>
          <w:p w14:paraId="6F77E8A3" w14:textId="77777777" w:rsidR="00FD5BFA" w:rsidRPr="00783452" w:rsidRDefault="00FD5BFA" w:rsidP="00FD5BFA">
            <w:pPr>
              <w:widowControl/>
              <w:snapToGrid w:val="0"/>
              <w:jc w:val="center"/>
              <w:rPr>
                <w:rFonts w:ascii="宋体" w:hAnsi="宋体"/>
                <w:kern w:val="0"/>
              </w:rPr>
            </w:pPr>
          </w:p>
        </w:tc>
        <w:tc>
          <w:tcPr>
            <w:tcW w:w="1374" w:type="dxa"/>
            <w:vAlign w:val="center"/>
          </w:tcPr>
          <w:p w14:paraId="662498CB" w14:textId="335298DE" w:rsidR="00FD5BFA" w:rsidRPr="00783452" w:rsidRDefault="00FD5BFA" w:rsidP="00FD5BFA">
            <w:pPr>
              <w:widowControl/>
              <w:snapToGrid w:val="0"/>
              <w:jc w:val="center"/>
              <w:rPr>
                <w:rFonts w:ascii="宋体" w:hAnsi="宋体"/>
                <w:kern w:val="0"/>
                <w:highlight w:val="yellow"/>
              </w:rPr>
            </w:pPr>
            <w:r>
              <w:rPr>
                <w:rFonts w:ascii="宋体" w:hAnsi="宋体" w:cs="仿宋_GB2312" w:hint="eastAsia"/>
                <w:kern w:val="0"/>
              </w:rPr>
              <w:t>质量指标（</w:t>
            </w:r>
            <w:r>
              <w:rPr>
                <w:rFonts w:ascii="宋体" w:hAnsi="宋体" w:cs="仿宋_GB2312"/>
                <w:kern w:val="0"/>
              </w:rPr>
              <w:t>8</w:t>
            </w:r>
            <w:r>
              <w:rPr>
                <w:rFonts w:ascii="宋体" w:hAnsi="宋体" w:cs="仿宋_GB2312" w:hint="eastAsia"/>
                <w:kern w:val="0"/>
              </w:rPr>
              <w:t>分）</w:t>
            </w:r>
          </w:p>
        </w:tc>
        <w:tc>
          <w:tcPr>
            <w:tcW w:w="2353" w:type="dxa"/>
            <w:vAlign w:val="center"/>
          </w:tcPr>
          <w:p w14:paraId="25068D06" w14:textId="00B952D9" w:rsidR="00FD5BFA" w:rsidRPr="00783452" w:rsidRDefault="00FD5BFA" w:rsidP="00FD5BFA">
            <w:pPr>
              <w:widowControl/>
              <w:jc w:val="left"/>
              <w:textAlignment w:val="center"/>
              <w:rPr>
                <w:rFonts w:ascii="宋体" w:hAnsi="宋体"/>
                <w:kern w:val="0"/>
              </w:rPr>
            </w:pPr>
            <w:r>
              <w:rPr>
                <w:rFonts w:ascii="宋体" w:hAnsi="宋体" w:hint="eastAsia"/>
                <w:kern w:val="0"/>
              </w:rPr>
              <w:t>工程质量达标率（</w:t>
            </w:r>
            <w:r>
              <w:rPr>
                <w:rFonts w:ascii="宋体" w:hAnsi="宋体"/>
                <w:kern w:val="0"/>
              </w:rPr>
              <w:t>8</w:t>
            </w:r>
            <w:r>
              <w:rPr>
                <w:rFonts w:ascii="宋体" w:hAnsi="宋体" w:hint="eastAsia"/>
                <w:kern w:val="0"/>
              </w:rPr>
              <w:t>分）</w:t>
            </w:r>
          </w:p>
        </w:tc>
        <w:tc>
          <w:tcPr>
            <w:tcW w:w="1615" w:type="dxa"/>
            <w:vAlign w:val="center"/>
          </w:tcPr>
          <w:p w14:paraId="075CDA87" w14:textId="3E9FDEE0" w:rsidR="00FD5BFA" w:rsidRPr="00783452" w:rsidRDefault="00FD5BFA" w:rsidP="00FD5BFA">
            <w:pPr>
              <w:widowControl/>
              <w:jc w:val="left"/>
              <w:textAlignment w:val="center"/>
              <w:rPr>
                <w:rFonts w:ascii="宋体" w:hAnsi="宋体"/>
                <w:kern w:val="0"/>
              </w:rPr>
            </w:pPr>
            <w:r>
              <w:rPr>
                <w:rFonts w:ascii="宋体" w:hAnsi="宋体" w:hint="eastAsia"/>
                <w:kern w:val="0"/>
              </w:rPr>
              <w:t>100%</w:t>
            </w:r>
          </w:p>
        </w:tc>
        <w:tc>
          <w:tcPr>
            <w:tcW w:w="1453" w:type="dxa"/>
            <w:vAlign w:val="center"/>
          </w:tcPr>
          <w:p w14:paraId="10381B21" w14:textId="2FD563F8" w:rsidR="00FD5BFA" w:rsidRPr="00783452" w:rsidRDefault="00FD5BFA" w:rsidP="00FD5BFA">
            <w:pPr>
              <w:widowControl/>
              <w:jc w:val="left"/>
              <w:textAlignment w:val="center"/>
              <w:rPr>
                <w:rFonts w:ascii="宋体" w:hAnsi="宋体"/>
                <w:kern w:val="0"/>
              </w:rPr>
            </w:pPr>
            <w:r>
              <w:rPr>
                <w:rFonts w:ascii="宋体" w:hAnsi="宋体" w:hint="eastAsia"/>
                <w:kern w:val="0"/>
              </w:rPr>
              <w:t>100%</w:t>
            </w:r>
          </w:p>
        </w:tc>
        <w:tc>
          <w:tcPr>
            <w:tcW w:w="966" w:type="dxa"/>
            <w:vAlign w:val="center"/>
          </w:tcPr>
          <w:p w14:paraId="5375694D" w14:textId="5C644C08" w:rsidR="00FD5BFA" w:rsidRPr="00783452" w:rsidRDefault="00FD5BFA" w:rsidP="00FD5BFA">
            <w:pPr>
              <w:widowControl/>
              <w:snapToGrid w:val="0"/>
              <w:jc w:val="center"/>
              <w:rPr>
                <w:rFonts w:ascii="宋体" w:hAnsi="宋体"/>
                <w:kern w:val="0"/>
              </w:rPr>
            </w:pPr>
            <w:r>
              <w:rPr>
                <w:rFonts w:ascii="宋体" w:hAnsi="宋体"/>
                <w:kern w:val="0"/>
              </w:rPr>
              <w:t>8</w:t>
            </w:r>
          </w:p>
        </w:tc>
      </w:tr>
      <w:tr w:rsidR="00FD5BFA" w:rsidRPr="00783452" w14:paraId="3D7AAB77" w14:textId="77777777" w:rsidTr="00A429A0">
        <w:trPr>
          <w:trHeight w:val="399"/>
          <w:jc w:val="center"/>
        </w:trPr>
        <w:tc>
          <w:tcPr>
            <w:tcW w:w="1187" w:type="dxa"/>
            <w:vMerge/>
            <w:vAlign w:val="center"/>
          </w:tcPr>
          <w:p w14:paraId="1CD6379A" w14:textId="77777777" w:rsidR="00FD5BFA" w:rsidRPr="00783452" w:rsidRDefault="00FD5BFA" w:rsidP="00FD5BFA">
            <w:pPr>
              <w:widowControl/>
              <w:snapToGrid w:val="0"/>
              <w:jc w:val="center"/>
              <w:rPr>
                <w:rFonts w:ascii="宋体" w:hAnsi="宋体"/>
                <w:kern w:val="0"/>
              </w:rPr>
            </w:pPr>
          </w:p>
        </w:tc>
        <w:tc>
          <w:tcPr>
            <w:tcW w:w="1374" w:type="dxa"/>
            <w:vMerge w:val="restart"/>
            <w:vAlign w:val="center"/>
          </w:tcPr>
          <w:p w14:paraId="611FCBB6" w14:textId="1D55F237" w:rsidR="00FD5BFA" w:rsidRPr="00783452" w:rsidRDefault="00FD5BFA" w:rsidP="00FD5BFA">
            <w:pPr>
              <w:snapToGrid w:val="0"/>
              <w:jc w:val="center"/>
              <w:rPr>
                <w:rFonts w:ascii="宋体" w:hAnsi="宋体" w:cs="仿宋_GB2312"/>
                <w:kern w:val="0"/>
                <w:highlight w:val="yellow"/>
              </w:rPr>
            </w:pPr>
            <w:r>
              <w:rPr>
                <w:rFonts w:ascii="宋体" w:hAnsi="宋体" w:hint="eastAsia"/>
                <w:kern w:val="0"/>
              </w:rPr>
              <w:t>时效指标（</w:t>
            </w:r>
            <w:r>
              <w:rPr>
                <w:rFonts w:ascii="宋体" w:hAnsi="宋体"/>
                <w:kern w:val="0"/>
              </w:rPr>
              <w:t>8</w:t>
            </w:r>
            <w:r>
              <w:rPr>
                <w:rFonts w:ascii="宋体" w:hAnsi="宋体" w:hint="eastAsia"/>
                <w:kern w:val="0"/>
              </w:rPr>
              <w:t>分）</w:t>
            </w:r>
          </w:p>
        </w:tc>
        <w:tc>
          <w:tcPr>
            <w:tcW w:w="2353" w:type="dxa"/>
            <w:vAlign w:val="center"/>
          </w:tcPr>
          <w:p w14:paraId="1BD6EADF" w14:textId="620637A9" w:rsidR="00FD5BFA" w:rsidRPr="00783452" w:rsidRDefault="00FD5BFA" w:rsidP="00FD5BFA">
            <w:pPr>
              <w:jc w:val="left"/>
              <w:textAlignment w:val="center"/>
              <w:rPr>
                <w:rFonts w:ascii="宋体" w:hAnsi="宋体" w:cs="宋体"/>
                <w:color w:val="000000"/>
                <w:kern w:val="0"/>
                <w:sz w:val="24"/>
                <w:szCs w:val="24"/>
              </w:rPr>
            </w:pPr>
            <w:r>
              <w:rPr>
                <w:rFonts w:ascii="宋体" w:hAnsi="宋体" w:hint="eastAsia"/>
                <w:kern w:val="0"/>
              </w:rPr>
              <w:t>按期开工率（</w:t>
            </w:r>
            <w:r>
              <w:rPr>
                <w:rFonts w:ascii="宋体" w:hAnsi="宋体"/>
                <w:kern w:val="0"/>
              </w:rPr>
              <w:t>4</w:t>
            </w:r>
            <w:r>
              <w:rPr>
                <w:rFonts w:ascii="宋体" w:hAnsi="宋体" w:hint="eastAsia"/>
                <w:kern w:val="0"/>
              </w:rPr>
              <w:t>分）</w:t>
            </w:r>
          </w:p>
        </w:tc>
        <w:tc>
          <w:tcPr>
            <w:tcW w:w="1615" w:type="dxa"/>
            <w:vAlign w:val="center"/>
          </w:tcPr>
          <w:p w14:paraId="1EFD3A1E" w14:textId="2392374C" w:rsidR="00FD5BFA" w:rsidRPr="00783452" w:rsidRDefault="00FD5BFA" w:rsidP="00FD5BFA">
            <w:pPr>
              <w:jc w:val="left"/>
              <w:textAlignment w:val="center"/>
              <w:rPr>
                <w:rFonts w:ascii="宋体" w:hAnsi="宋体" w:cs="宋体"/>
                <w:color w:val="000000"/>
                <w:kern w:val="0"/>
                <w:sz w:val="24"/>
                <w:szCs w:val="24"/>
              </w:rPr>
            </w:pPr>
            <w:r>
              <w:rPr>
                <w:rFonts w:ascii="宋体" w:hAnsi="宋体" w:hint="eastAsia"/>
                <w:kern w:val="0"/>
              </w:rPr>
              <w:t>100%</w:t>
            </w:r>
          </w:p>
        </w:tc>
        <w:tc>
          <w:tcPr>
            <w:tcW w:w="1453" w:type="dxa"/>
            <w:vAlign w:val="center"/>
          </w:tcPr>
          <w:p w14:paraId="73AB40DA" w14:textId="3B601D7A" w:rsidR="00FD5BFA" w:rsidRPr="00783452" w:rsidRDefault="00FD5BFA" w:rsidP="00FD5BFA">
            <w:pPr>
              <w:jc w:val="left"/>
              <w:textAlignment w:val="center"/>
              <w:rPr>
                <w:rFonts w:ascii="宋体" w:hAnsi="宋体" w:cs="宋体"/>
                <w:color w:val="000000"/>
                <w:kern w:val="0"/>
                <w:sz w:val="24"/>
                <w:szCs w:val="24"/>
              </w:rPr>
            </w:pPr>
            <w:r>
              <w:rPr>
                <w:rFonts w:ascii="宋体" w:hAnsi="宋体" w:hint="eastAsia"/>
                <w:kern w:val="0"/>
              </w:rPr>
              <w:t>100%</w:t>
            </w:r>
          </w:p>
        </w:tc>
        <w:tc>
          <w:tcPr>
            <w:tcW w:w="966" w:type="dxa"/>
            <w:vAlign w:val="center"/>
          </w:tcPr>
          <w:p w14:paraId="0BE3CEA1" w14:textId="71579401" w:rsidR="00FD5BFA" w:rsidRPr="00783452" w:rsidRDefault="00FD5BFA" w:rsidP="00FD5BFA">
            <w:pPr>
              <w:snapToGrid w:val="0"/>
              <w:jc w:val="center"/>
              <w:rPr>
                <w:rFonts w:ascii="宋体" w:hAnsi="宋体"/>
                <w:kern w:val="0"/>
              </w:rPr>
            </w:pPr>
            <w:r>
              <w:rPr>
                <w:rFonts w:ascii="宋体" w:hAnsi="宋体"/>
                <w:kern w:val="0"/>
              </w:rPr>
              <w:t>4</w:t>
            </w:r>
          </w:p>
        </w:tc>
      </w:tr>
      <w:tr w:rsidR="00FD5BFA" w:rsidRPr="00783452" w14:paraId="272CDA22" w14:textId="77777777" w:rsidTr="00FD5BFA">
        <w:trPr>
          <w:trHeight w:val="738"/>
          <w:jc w:val="center"/>
        </w:trPr>
        <w:tc>
          <w:tcPr>
            <w:tcW w:w="1187" w:type="dxa"/>
            <w:vMerge/>
            <w:vAlign w:val="center"/>
          </w:tcPr>
          <w:p w14:paraId="2610B7D1" w14:textId="77777777" w:rsidR="00FD5BFA" w:rsidRPr="00783452" w:rsidRDefault="00FD5BFA" w:rsidP="00FD5BFA">
            <w:pPr>
              <w:widowControl/>
              <w:snapToGrid w:val="0"/>
              <w:jc w:val="center"/>
              <w:rPr>
                <w:rFonts w:ascii="宋体" w:hAnsi="宋体"/>
                <w:kern w:val="0"/>
              </w:rPr>
            </w:pPr>
          </w:p>
        </w:tc>
        <w:tc>
          <w:tcPr>
            <w:tcW w:w="1374" w:type="dxa"/>
            <w:vMerge/>
            <w:vAlign w:val="center"/>
          </w:tcPr>
          <w:p w14:paraId="6A68A09E" w14:textId="3A122075" w:rsidR="00FD5BFA" w:rsidRPr="00783452" w:rsidRDefault="00FD5BFA" w:rsidP="00FD5BFA">
            <w:pPr>
              <w:widowControl/>
              <w:jc w:val="center"/>
              <w:textAlignment w:val="center"/>
              <w:rPr>
                <w:rFonts w:ascii="宋体" w:hAnsi="宋体"/>
                <w:kern w:val="0"/>
              </w:rPr>
            </w:pPr>
          </w:p>
        </w:tc>
        <w:tc>
          <w:tcPr>
            <w:tcW w:w="2353" w:type="dxa"/>
            <w:vAlign w:val="center"/>
          </w:tcPr>
          <w:p w14:paraId="4AE6C97B" w14:textId="72A064EC" w:rsidR="00FD5BFA" w:rsidRPr="00783452" w:rsidRDefault="00FD5BFA" w:rsidP="00FD5BFA">
            <w:pPr>
              <w:widowControl/>
              <w:jc w:val="left"/>
              <w:textAlignment w:val="center"/>
              <w:rPr>
                <w:rFonts w:ascii="宋体" w:hAnsi="宋体"/>
                <w:kern w:val="0"/>
              </w:rPr>
            </w:pPr>
            <w:r>
              <w:rPr>
                <w:rFonts w:ascii="宋体" w:hAnsi="宋体" w:hint="eastAsia"/>
                <w:kern w:val="0"/>
              </w:rPr>
              <w:t>按期完工率（</w:t>
            </w:r>
            <w:r>
              <w:rPr>
                <w:rFonts w:ascii="宋体" w:hAnsi="宋体"/>
                <w:kern w:val="0"/>
              </w:rPr>
              <w:t>4</w:t>
            </w:r>
            <w:r>
              <w:rPr>
                <w:rFonts w:ascii="宋体" w:hAnsi="宋体" w:hint="eastAsia"/>
                <w:kern w:val="0"/>
              </w:rPr>
              <w:t>分）</w:t>
            </w:r>
          </w:p>
        </w:tc>
        <w:tc>
          <w:tcPr>
            <w:tcW w:w="1615" w:type="dxa"/>
            <w:vAlign w:val="center"/>
          </w:tcPr>
          <w:p w14:paraId="12CC45BC" w14:textId="2E86FF0B" w:rsidR="00FD5BFA" w:rsidRPr="00783452" w:rsidRDefault="00FD5BFA" w:rsidP="00FD5BFA">
            <w:pPr>
              <w:widowControl/>
              <w:jc w:val="left"/>
              <w:textAlignment w:val="center"/>
              <w:rPr>
                <w:rFonts w:ascii="宋体" w:hAnsi="宋体"/>
                <w:kern w:val="0"/>
              </w:rPr>
            </w:pPr>
            <w:r>
              <w:rPr>
                <w:rFonts w:ascii="宋体" w:hAnsi="宋体" w:hint="eastAsia"/>
                <w:kern w:val="0"/>
              </w:rPr>
              <w:t>100%</w:t>
            </w:r>
          </w:p>
        </w:tc>
        <w:tc>
          <w:tcPr>
            <w:tcW w:w="1453" w:type="dxa"/>
            <w:vAlign w:val="center"/>
          </w:tcPr>
          <w:p w14:paraId="419BECCD" w14:textId="0755F6E5" w:rsidR="00FD5BFA" w:rsidRPr="00783452" w:rsidRDefault="00FD5BFA" w:rsidP="00FD5BFA">
            <w:pPr>
              <w:widowControl/>
              <w:jc w:val="left"/>
              <w:textAlignment w:val="center"/>
              <w:rPr>
                <w:rFonts w:ascii="宋体" w:hAnsi="宋体"/>
                <w:kern w:val="0"/>
              </w:rPr>
            </w:pPr>
            <w:r>
              <w:rPr>
                <w:rFonts w:ascii="宋体" w:hAnsi="宋体" w:hint="eastAsia"/>
                <w:kern w:val="0"/>
              </w:rPr>
              <w:t>100%</w:t>
            </w:r>
          </w:p>
        </w:tc>
        <w:tc>
          <w:tcPr>
            <w:tcW w:w="966" w:type="dxa"/>
            <w:vAlign w:val="center"/>
          </w:tcPr>
          <w:p w14:paraId="15D85475" w14:textId="39CC61D6" w:rsidR="00FD5BFA" w:rsidRPr="00783452" w:rsidRDefault="00FD5BFA" w:rsidP="00FD5BFA">
            <w:pPr>
              <w:widowControl/>
              <w:jc w:val="center"/>
              <w:textAlignment w:val="center"/>
              <w:rPr>
                <w:rFonts w:ascii="宋体" w:hAnsi="宋体"/>
                <w:kern w:val="0"/>
              </w:rPr>
            </w:pPr>
            <w:r>
              <w:rPr>
                <w:rFonts w:ascii="宋体" w:hAnsi="宋体"/>
                <w:kern w:val="0"/>
              </w:rPr>
              <w:t>4</w:t>
            </w:r>
          </w:p>
        </w:tc>
      </w:tr>
      <w:tr w:rsidR="00FD5BFA" w:rsidRPr="00783452" w14:paraId="087D6C58" w14:textId="77777777" w:rsidTr="00FD5BFA">
        <w:trPr>
          <w:trHeight w:val="472"/>
          <w:jc w:val="center"/>
        </w:trPr>
        <w:tc>
          <w:tcPr>
            <w:tcW w:w="1187" w:type="dxa"/>
            <w:vMerge/>
            <w:vAlign w:val="center"/>
          </w:tcPr>
          <w:p w14:paraId="74A6F8DC" w14:textId="77777777" w:rsidR="00FD5BFA" w:rsidRPr="00783452" w:rsidRDefault="00FD5BFA" w:rsidP="00FD5BFA">
            <w:pPr>
              <w:widowControl/>
              <w:snapToGrid w:val="0"/>
              <w:jc w:val="center"/>
              <w:rPr>
                <w:rFonts w:ascii="宋体" w:hAnsi="宋体"/>
                <w:kern w:val="0"/>
              </w:rPr>
            </w:pPr>
          </w:p>
        </w:tc>
        <w:tc>
          <w:tcPr>
            <w:tcW w:w="1374" w:type="dxa"/>
            <w:vAlign w:val="center"/>
          </w:tcPr>
          <w:p w14:paraId="44A5F453" w14:textId="30DCAFED" w:rsidR="00FD5BFA" w:rsidRPr="00783452" w:rsidRDefault="00FD5BFA" w:rsidP="00FD5BFA">
            <w:pPr>
              <w:jc w:val="center"/>
              <w:textAlignment w:val="center"/>
              <w:rPr>
                <w:rFonts w:ascii="宋体" w:hAnsi="宋体" w:cs="宋体"/>
                <w:color w:val="000000"/>
                <w:kern w:val="0"/>
                <w:sz w:val="24"/>
                <w:szCs w:val="24"/>
                <w:highlight w:val="yellow"/>
              </w:rPr>
            </w:pPr>
            <w:r w:rsidRPr="00783452">
              <w:rPr>
                <w:rFonts w:ascii="宋体" w:hAnsi="宋体" w:cs="宋体" w:hint="eastAsia"/>
                <w:color w:val="000000"/>
                <w:kern w:val="0"/>
                <w:sz w:val="24"/>
                <w:szCs w:val="24"/>
                <w:highlight w:val="yellow"/>
              </w:rPr>
              <w:t>成本指标（</w:t>
            </w:r>
            <w:r w:rsidRPr="00783452">
              <w:rPr>
                <w:rFonts w:ascii="宋体" w:hAnsi="宋体" w:cs="宋体"/>
                <w:color w:val="000000"/>
                <w:kern w:val="0"/>
                <w:sz w:val="24"/>
                <w:szCs w:val="24"/>
                <w:highlight w:val="yellow"/>
              </w:rPr>
              <w:t>6</w:t>
            </w:r>
            <w:r w:rsidRPr="00783452">
              <w:rPr>
                <w:rFonts w:ascii="宋体" w:hAnsi="宋体" w:cs="宋体" w:hint="eastAsia"/>
                <w:color w:val="000000"/>
                <w:kern w:val="0"/>
                <w:sz w:val="24"/>
                <w:szCs w:val="24"/>
                <w:highlight w:val="yellow"/>
              </w:rPr>
              <w:t>分）</w:t>
            </w:r>
          </w:p>
        </w:tc>
        <w:tc>
          <w:tcPr>
            <w:tcW w:w="2353" w:type="dxa"/>
            <w:vAlign w:val="center"/>
          </w:tcPr>
          <w:p w14:paraId="2D9AFD47" w14:textId="77777777" w:rsidR="00FD5BFA" w:rsidRDefault="00FD5BFA" w:rsidP="00FD5BFA">
            <w:pPr>
              <w:jc w:val="left"/>
              <w:textAlignment w:val="center"/>
              <w:rPr>
                <w:rFonts w:ascii="宋体" w:hAnsi="宋体"/>
                <w:kern w:val="0"/>
              </w:rPr>
            </w:pPr>
          </w:p>
        </w:tc>
        <w:tc>
          <w:tcPr>
            <w:tcW w:w="1615" w:type="dxa"/>
            <w:vAlign w:val="center"/>
          </w:tcPr>
          <w:p w14:paraId="2DF36090" w14:textId="77777777" w:rsidR="00FD5BFA" w:rsidRDefault="00FD5BFA" w:rsidP="00FD5BFA">
            <w:pPr>
              <w:jc w:val="left"/>
              <w:textAlignment w:val="center"/>
              <w:rPr>
                <w:rFonts w:ascii="宋体" w:hAnsi="宋体"/>
                <w:kern w:val="0"/>
              </w:rPr>
            </w:pPr>
          </w:p>
        </w:tc>
        <w:tc>
          <w:tcPr>
            <w:tcW w:w="1453" w:type="dxa"/>
            <w:vAlign w:val="center"/>
          </w:tcPr>
          <w:p w14:paraId="6CCC50FF" w14:textId="77777777" w:rsidR="00FD5BFA" w:rsidRDefault="00FD5BFA" w:rsidP="00FD5BFA">
            <w:pPr>
              <w:jc w:val="left"/>
              <w:textAlignment w:val="center"/>
              <w:rPr>
                <w:rFonts w:ascii="宋体" w:hAnsi="宋体"/>
                <w:kern w:val="0"/>
              </w:rPr>
            </w:pPr>
          </w:p>
        </w:tc>
        <w:tc>
          <w:tcPr>
            <w:tcW w:w="966" w:type="dxa"/>
            <w:vAlign w:val="center"/>
          </w:tcPr>
          <w:p w14:paraId="754C3AEC" w14:textId="77777777" w:rsidR="00FD5BFA" w:rsidRDefault="00FD5BFA" w:rsidP="00FD5BFA">
            <w:pPr>
              <w:jc w:val="center"/>
              <w:textAlignment w:val="center"/>
              <w:rPr>
                <w:rFonts w:ascii="宋体" w:hAnsi="宋体"/>
                <w:kern w:val="0"/>
              </w:rPr>
            </w:pPr>
          </w:p>
        </w:tc>
      </w:tr>
      <w:tr w:rsidR="00783452" w:rsidRPr="00783452" w14:paraId="71FACEE5" w14:textId="77777777" w:rsidTr="00A429A0">
        <w:trPr>
          <w:trHeight w:val="554"/>
          <w:jc w:val="center"/>
        </w:trPr>
        <w:tc>
          <w:tcPr>
            <w:tcW w:w="1187" w:type="dxa"/>
            <w:vAlign w:val="center"/>
          </w:tcPr>
          <w:p w14:paraId="7EB904B8" w14:textId="77777777" w:rsidR="00783452" w:rsidRPr="00783452" w:rsidRDefault="00783452" w:rsidP="00783452">
            <w:pPr>
              <w:snapToGrid w:val="0"/>
              <w:jc w:val="center"/>
              <w:rPr>
                <w:rFonts w:ascii="宋体" w:hAnsi="宋体"/>
                <w:kern w:val="0"/>
              </w:rPr>
            </w:pPr>
          </w:p>
        </w:tc>
        <w:tc>
          <w:tcPr>
            <w:tcW w:w="1374" w:type="dxa"/>
            <w:vAlign w:val="center"/>
          </w:tcPr>
          <w:p w14:paraId="1AF6F3CB" w14:textId="77777777" w:rsidR="00783452" w:rsidRPr="00783452" w:rsidRDefault="00783452" w:rsidP="00783452">
            <w:pPr>
              <w:jc w:val="center"/>
              <w:textAlignment w:val="center"/>
              <w:rPr>
                <w:rFonts w:ascii="宋体" w:hAnsi="宋体" w:cs="宋体"/>
                <w:color w:val="000000"/>
                <w:kern w:val="0"/>
                <w:sz w:val="24"/>
                <w:szCs w:val="24"/>
                <w:highlight w:val="yellow"/>
              </w:rPr>
            </w:pPr>
            <w:r w:rsidRPr="00783452">
              <w:rPr>
                <w:rFonts w:ascii="宋体" w:hAnsi="宋体" w:cs="宋体" w:hint="eastAsia"/>
                <w:color w:val="000000"/>
                <w:kern w:val="0"/>
                <w:sz w:val="24"/>
                <w:szCs w:val="24"/>
                <w:highlight w:val="yellow"/>
              </w:rPr>
              <w:t>合计</w:t>
            </w:r>
          </w:p>
        </w:tc>
        <w:tc>
          <w:tcPr>
            <w:tcW w:w="2353" w:type="dxa"/>
            <w:vAlign w:val="center"/>
          </w:tcPr>
          <w:p w14:paraId="0EF36A6C" w14:textId="77777777" w:rsidR="00783452" w:rsidRPr="00783452" w:rsidRDefault="00783452" w:rsidP="00783452">
            <w:pPr>
              <w:jc w:val="left"/>
              <w:textAlignment w:val="center"/>
              <w:rPr>
                <w:rFonts w:ascii="宋体" w:hAnsi="宋体" w:cs="宋体"/>
                <w:color w:val="000000"/>
                <w:kern w:val="0"/>
                <w:sz w:val="24"/>
                <w:szCs w:val="24"/>
              </w:rPr>
            </w:pPr>
          </w:p>
        </w:tc>
        <w:tc>
          <w:tcPr>
            <w:tcW w:w="1615" w:type="dxa"/>
            <w:vAlign w:val="center"/>
          </w:tcPr>
          <w:p w14:paraId="2B466323" w14:textId="77777777" w:rsidR="00783452" w:rsidRPr="00783452" w:rsidRDefault="00783452" w:rsidP="00783452">
            <w:pPr>
              <w:jc w:val="left"/>
              <w:textAlignment w:val="center"/>
              <w:rPr>
                <w:rFonts w:ascii="宋体" w:hAnsi="宋体" w:cs="宋体"/>
                <w:color w:val="000000"/>
                <w:kern w:val="0"/>
                <w:sz w:val="24"/>
                <w:szCs w:val="24"/>
              </w:rPr>
            </w:pPr>
          </w:p>
        </w:tc>
        <w:tc>
          <w:tcPr>
            <w:tcW w:w="1453" w:type="dxa"/>
            <w:vAlign w:val="center"/>
          </w:tcPr>
          <w:p w14:paraId="46560E81" w14:textId="77777777" w:rsidR="00783452" w:rsidRPr="00783452" w:rsidRDefault="00783452" w:rsidP="00783452">
            <w:pPr>
              <w:jc w:val="left"/>
              <w:textAlignment w:val="center"/>
              <w:rPr>
                <w:rFonts w:ascii="宋体" w:hAnsi="宋体"/>
                <w:kern w:val="0"/>
              </w:rPr>
            </w:pPr>
          </w:p>
        </w:tc>
        <w:tc>
          <w:tcPr>
            <w:tcW w:w="966" w:type="dxa"/>
            <w:vAlign w:val="center"/>
          </w:tcPr>
          <w:p w14:paraId="6E774E11" w14:textId="4D1570CA" w:rsidR="00783452" w:rsidRPr="00783452" w:rsidRDefault="00FD5BFA" w:rsidP="00783452">
            <w:pPr>
              <w:jc w:val="center"/>
              <w:textAlignment w:val="center"/>
              <w:rPr>
                <w:rFonts w:ascii="宋体" w:hAnsi="宋体"/>
                <w:kern w:val="0"/>
              </w:rPr>
            </w:pPr>
            <w:r>
              <w:rPr>
                <w:rFonts w:ascii="宋体" w:hAnsi="宋体"/>
                <w:kern w:val="0"/>
              </w:rPr>
              <w:t>28</w:t>
            </w:r>
          </w:p>
        </w:tc>
      </w:tr>
    </w:tbl>
    <w:p w14:paraId="3DE0169C" w14:textId="2C115742"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二级指标</w:t>
      </w:r>
      <w:r w:rsidR="00FD5BFA">
        <w:rPr>
          <w:rFonts w:ascii="宋体" w:cs="宋体" w:hint="eastAsia"/>
          <w:color w:val="000000"/>
          <w:kern w:val="0"/>
          <w:sz w:val="28"/>
          <w:szCs w:val="28"/>
        </w:rPr>
        <w:t>数量</w:t>
      </w:r>
      <w:r w:rsidRPr="00783452">
        <w:rPr>
          <w:rFonts w:ascii="宋体" w:cs="宋体" w:hint="eastAsia"/>
          <w:color w:val="000000"/>
          <w:kern w:val="0"/>
          <w:sz w:val="28"/>
          <w:szCs w:val="28"/>
        </w:rPr>
        <w:t>指标，三级指标</w:t>
      </w:r>
      <w:r w:rsidR="00FD5BFA">
        <w:rPr>
          <w:rFonts w:ascii="宋体" w:cs="宋体" w:hint="eastAsia"/>
          <w:color w:val="000000"/>
          <w:kern w:val="0"/>
          <w:sz w:val="28"/>
          <w:szCs w:val="28"/>
        </w:rPr>
        <w:t>道路修复</w:t>
      </w:r>
      <w:r w:rsidRPr="00783452">
        <w:rPr>
          <w:rFonts w:ascii="宋体" w:cs="宋体" w:hint="eastAsia"/>
          <w:color w:val="000000"/>
          <w:kern w:val="0"/>
          <w:sz w:val="28"/>
          <w:szCs w:val="28"/>
        </w:rPr>
        <w:t>指标未能完成（</w:t>
      </w:r>
      <w:r w:rsidRPr="00783452">
        <w:rPr>
          <w:rFonts w:ascii="宋体" w:cs="宋体"/>
          <w:color w:val="000000"/>
          <w:kern w:val="0"/>
          <w:sz w:val="28"/>
          <w:szCs w:val="28"/>
        </w:rPr>
        <w:t>6</w:t>
      </w:r>
      <w:r w:rsidRPr="00783452">
        <w:rPr>
          <w:rFonts w:ascii="宋体" w:cs="宋体" w:hint="eastAsia"/>
          <w:color w:val="000000"/>
          <w:kern w:val="0"/>
          <w:sz w:val="28"/>
          <w:szCs w:val="28"/>
        </w:rPr>
        <w:t>分），设定指标值为</w:t>
      </w:r>
      <w:r w:rsidR="00FD5BFA">
        <w:rPr>
          <w:rFonts w:ascii="宋体" w:cs="宋体" w:hint="eastAsia"/>
          <w:color w:val="000000"/>
          <w:kern w:val="0"/>
          <w:sz w:val="28"/>
          <w:szCs w:val="28"/>
        </w:rPr>
        <w:t>2</w:t>
      </w:r>
      <w:r w:rsidR="00FD5BFA">
        <w:rPr>
          <w:rFonts w:ascii="宋体" w:cs="宋体"/>
          <w:color w:val="000000"/>
          <w:kern w:val="0"/>
          <w:sz w:val="28"/>
          <w:szCs w:val="28"/>
        </w:rPr>
        <w:t>0</w:t>
      </w:r>
      <w:r w:rsidR="00FD5BFA">
        <w:rPr>
          <w:rFonts w:ascii="宋体" w:cs="宋体" w:hint="eastAsia"/>
          <w:color w:val="000000"/>
          <w:kern w:val="0"/>
          <w:sz w:val="28"/>
          <w:szCs w:val="28"/>
        </w:rPr>
        <w:t>条道路修复</w:t>
      </w:r>
      <w:r w:rsidRPr="00783452">
        <w:rPr>
          <w:rFonts w:ascii="宋体" w:cs="宋体" w:hint="eastAsia"/>
          <w:color w:val="000000"/>
          <w:kern w:val="0"/>
          <w:sz w:val="28"/>
          <w:szCs w:val="28"/>
        </w:rPr>
        <w:t>，</w:t>
      </w:r>
      <w:r w:rsidRPr="00783452">
        <w:rPr>
          <w:rFonts w:ascii="宋体" w:cs="宋体" w:hint="eastAsia"/>
          <w:color w:val="000000"/>
          <w:kern w:val="0"/>
          <w:sz w:val="28"/>
          <w:szCs w:val="28"/>
          <w:highlight w:val="yellow"/>
        </w:rPr>
        <w:t>实际</w:t>
      </w:r>
      <w:r w:rsidR="00FD5BFA">
        <w:rPr>
          <w:rFonts w:ascii="宋体" w:cs="宋体" w:hint="eastAsia"/>
          <w:color w:val="000000"/>
          <w:kern w:val="0"/>
          <w:sz w:val="28"/>
          <w:szCs w:val="28"/>
          <w:highlight w:val="yellow"/>
        </w:rPr>
        <w:t>值</w:t>
      </w:r>
      <w:r w:rsidRPr="00783452">
        <w:rPr>
          <w:rFonts w:ascii="宋体" w:cs="宋体" w:hint="eastAsia"/>
          <w:color w:val="000000"/>
          <w:kern w:val="0"/>
          <w:sz w:val="28"/>
          <w:szCs w:val="28"/>
          <w:highlight w:val="yellow"/>
        </w:rPr>
        <w:t>为</w:t>
      </w:r>
      <w:r w:rsidR="00FD5BFA">
        <w:rPr>
          <w:rFonts w:ascii="宋体" w:cs="宋体" w:hint="eastAsia"/>
          <w:color w:val="000000"/>
          <w:kern w:val="0"/>
          <w:sz w:val="28"/>
          <w:szCs w:val="28"/>
          <w:highlight w:val="yellow"/>
        </w:rPr>
        <w:t>0</w:t>
      </w:r>
      <w:r w:rsidRPr="00783452">
        <w:rPr>
          <w:rFonts w:ascii="宋体" w:cs="宋体" w:hint="eastAsia"/>
          <w:color w:val="000000"/>
          <w:kern w:val="0"/>
          <w:sz w:val="28"/>
          <w:szCs w:val="28"/>
          <w:highlight w:val="yellow"/>
        </w:rPr>
        <w:t>，</w:t>
      </w:r>
      <w:r w:rsidR="00C0412B">
        <w:rPr>
          <w:rFonts w:ascii="宋体" w:cs="宋体" w:hint="eastAsia"/>
          <w:color w:val="000000"/>
          <w:kern w:val="0"/>
          <w:sz w:val="28"/>
          <w:szCs w:val="28"/>
        </w:rPr>
        <w:t>由于疫情导致时间不充裕，且存在其他更为急迫的工程需要，故未能完成道路建设目标。</w:t>
      </w:r>
      <w:r w:rsidRPr="00783452">
        <w:rPr>
          <w:rFonts w:ascii="宋体" w:cs="宋体" w:hint="eastAsia"/>
          <w:color w:val="000000"/>
          <w:kern w:val="0"/>
          <w:sz w:val="28"/>
          <w:szCs w:val="28"/>
          <w:highlight w:val="yellow"/>
        </w:rPr>
        <w:t>扣</w:t>
      </w:r>
      <w:r w:rsidR="00FD5BFA">
        <w:rPr>
          <w:rFonts w:ascii="宋体" w:cs="宋体"/>
          <w:color w:val="000000"/>
          <w:kern w:val="0"/>
          <w:sz w:val="28"/>
          <w:szCs w:val="28"/>
          <w:highlight w:val="yellow"/>
        </w:rPr>
        <w:t>6</w:t>
      </w:r>
      <w:r w:rsidRPr="00783452">
        <w:rPr>
          <w:rFonts w:ascii="宋体" w:cs="宋体"/>
          <w:color w:val="000000"/>
          <w:kern w:val="0"/>
          <w:sz w:val="28"/>
          <w:szCs w:val="28"/>
          <w:highlight w:val="yellow"/>
        </w:rPr>
        <w:t>分</w:t>
      </w:r>
      <w:r w:rsidRPr="00783452">
        <w:rPr>
          <w:rFonts w:ascii="宋体" w:cs="宋体" w:hint="eastAsia"/>
          <w:color w:val="000000"/>
          <w:kern w:val="0"/>
          <w:sz w:val="28"/>
          <w:szCs w:val="28"/>
          <w:highlight w:val="yellow"/>
        </w:rPr>
        <w:t>。</w:t>
      </w:r>
    </w:p>
    <w:p w14:paraId="78F1C711" w14:textId="304D4B8E" w:rsidR="00783452" w:rsidRPr="00783452" w:rsidRDefault="00783452" w:rsidP="00C0412B">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二级指标</w:t>
      </w:r>
      <w:r w:rsidR="00FD5BFA">
        <w:rPr>
          <w:rFonts w:ascii="宋体" w:cs="宋体" w:hint="eastAsia"/>
          <w:color w:val="000000"/>
          <w:kern w:val="0"/>
          <w:sz w:val="28"/>
          <w:szCs w:val="28"/>
        </w:rPr>
        <w:t>成本</w:t>
      </w:r>
      <w:r w:rsidRPr="00783452">
        <w:rPr>
          <w:rFonts w:ascii="宋体" w:cs="宋体" w:hint="eastAsia"/>
          <w:color w:val="000000"/>
          <w:kern w:val="0"/>
          <w:sz w:val="28"/>
          <w:szCs w:val="28"/>
        </w:rPr>
        <w:t>指标未设定三级指标（</w:t>
      </w:r>
      <w:r w:rsidR="00FD5BFA">
        <w:rPr>
          <w:rFonts w:ascii="宋体" w:cs="宋体"/>
          <w:color w:val="000000"/>
          <w:kern w:val="0"/>
          <w:sz w:val="28"/>
          <w:szCs w:val="28"/>
        </w:rPr>
        <w:t>6</w:t>
      </w:r>
      <w:r w:rsidRPr="00783452">
        <w:rPr>
          <w:rFonts w:ascii="宋体" w:cs="宋体" w:hint="eastAsia"/>
          <w:color w:val="000000"/>
          <w:kern w:val="0"/>
          <w:sz w:val="28"/>
          <w:szCs w:val="28"/>
        </w:rPr>
        <w:t>分），未得分，扣</w:t>
      </w:r>
      <w:r w:rsidR="00FD5BFA">
        <w:rPr>
          <w:rFonts w:ascii="宋体" w:cs="宋体"/>
          <w:color w:val="000000"/>
          <w:kern w:val="0"/>
          <w:sz w:val="28"/>
          <w:szCs w:val="28"/>
        </w:rPr>
        <w:t>6</w:t>
      </w:r>
      <w:r w:rsidRPr="00783452">
        <w:rPr>
          <w:rFonts w:ascii="宋体" w:cs="宋体"/>
          <w:color w:val="000000"/>
          <w:kern w:val="0"/>
          <w:sz w:val="28"/>
          <w:szCs w:val="28"/>
        </w:rPr>
        <w:t>分</w:t>
      </w:r>
      <w:r w:rsidRPr="00783452">
        <w:rPr>
          <w:rFonts w:ascii="宋体" w:cs="宋体" w:hint="eastAsia"/>
          <w:color w:val="000000"/>
          <w:kern w:val="0"/>
          <w:sz w:val="28"/>
          <w:szCs w:val="28"/>
        </w:rPr>
        <w:t>。</w:t>
      </w:r>
    </w:p>
    <w:p w14:paraId="5B0B44AE"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2</w:t>
      </w:r>
      <w:r>
        <w:rPr>
          <w:rFonts w:ascii="宋体" w:hAnsi="宋体" w:cs="宋体" w:hint="eastAsia"/>
          <w:color w:val="000000"/>
          <w:kern w:val="0"/>
          <w:sz w:val="28"/>
          <w:szCs w:val="28"/>
        </w:rPr>
        <w:t>）效益指标完成情况分析。</w:t>
      </w:r>
    </w:p>
    <w:p w14:paraId="5CB565F6" w14:textId="3EC411FA" w:rsidR="00783452" w:rsidRPr="00783452" w:rsidRDefault="00783452" w:rsidP="00783452">
      <w:pPr>
        <w:widowControl/>
        <w:spacing w:line="520" w:lineRule="exact"/>
        <w:ind w:firstLine="570"/>
        <w:jc w:val="left"/>
        <w:rPr>
          <w:rFonts w:ascii="宋体" w:cs="宋体"/>
          <w:color w:val="000000"/>
          <w:kern w:val="0"/>
          <w:sz w:val="28"/>
          <w:szCs w:val="28"/>
        </w:rPr>
      </w:pPr>
      <w:r w:rsidRPr="00783452">
        <w:rPr>
          <w:rFonts w:ascii="宋体" w:cs="宋体"/>
          <w:color w:val="000000"/>
          <w:kern w:val="0"/>
          <w:sz w:val="28"/>
          <w:szCs w:val="28"/>
        </w:rPr>
        <w:t xml:space="preserve">效益指标合计 20 分，实际得分 </w:t>
      </w:r>
      <w:r w:rsidR="00C0412B">
        <w:rPr>
          <w:rFonts w:ascii="宋体" w:cs="宋体"/>
          <w:color w:val="000000"/>
          <w:kern w:val="0"/>
          <w:sz w:val="28"/>
          <w:szCs w:val="28"/>
        </w:rPr>
        <w:t>9</w:t>
      </w:r>
      <w:r w:rsidRPr="00783452">
        <w:rPr>
          <w:rFonts w:ascii="宋体" w:cs="宋体"/>
          <w:color w:val="000000"/>
          <w:kern w:val="0"/>
          <w:sz w:val="28"/>
          <w:szCs w:val="28"/>
        </w:rPr>
        <w:t xml:space="preserve"> 分，指标完成率为 </w:t>
      </w:r>
      <w:r w:rsidR="00C0412B">
        <w:rPr>
          <w:rFonts w:ascii="宋体" w:cs="宋体"/>
          <w:color w:val="000000"/>
          <w:kern w:val="0"/>
          <w:sz w:val="28"/>
          <w:szCs w:val="28"/>
        </w:rPr>
        <w:t>45</w:t>
      </w:r>
      <w:r w:rsidRPr="00783452">
        <w:rPr>
          <w:rFonts w:ascii="宋体" w:cs="宋体"/>
          <w:color w:val="000000"/>
          <w:kern w:val="0"/>
          <w:sz w:val="28"/>
          <w:szCs w:val="28"/>
        </w:rPr>
        <w:t>%。效益指标完成情况如下表：</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1374"/>
        <w:gridCol w:w="2353"/>
        <w:gridCol w:w="1615"/>
        <w:gridCol w:w="1453"/>
        <w:gridCol w:w="966"/>
      </w:tblGrid>
      <w:tr w:rsidR="00783452" w:rsidRPr="00783452" w14:paraId="7A01B947" w14:textId="77777777" w:rsidTr="00A429A0">
        <w:trPr>
          <w:trHeight w:val="567"/>
          <w:jc w:val="center"/>
        </w:trPr>
        <w:tc>
          <w:tcPr>
            <w:tcW w:w="1187" w:type="dxa"/>
            <w:vAlign w:val="center"/>
          </w:tcPr>
          <w:p w14:paraId="3615843B" w14:textId="77777777" w:rsidR="00783452" w:rsidRPr="00783452" w:rsidRDefault="00783452" w:rsidP="00783452">
            <w:pPr>
              <w:snapToGrid w:val="0"/>
              <w:jc w:val="center"/>
              <w:rPr>
                <w:rFonts w:ascii="宋体" w:hAnsi="宋体"/>
                <w:kern w:val="0"/>
              </w:rPr>
            </w:pPr>
            <w:r w:rsidRPr="00783452">
              <w:rPr>
                <w:rFonts w:ascii="宋体" w:hAnsi="宋体" w:cs="仿宋_GB2312" w:hint="eastAsia"/>
                <w:kern w:val="0"/>
              </w:rPr>
              <w:t>一级指标</w:t>
            </w:r>
          </w:p>
        </w:tc>
        <w:tc>
          <w:tcPr>
            <w:tcW w:w="1374" w:type="dxa"/>
            <w:vAlign w:val="center"/>
          </w:tcPr>
          <w:p w14:paraId="727E9A8E" w14:textId="77777777" w:rsidR="00783452" w:rsidRPr="00783452" w:rsidRDefault="00783452" w:rsidP="00783452">
            <w:pPr>
              <w:widowControl/>
              <w:snapToGrid w:val="0"/>
              <w:jc w:val="center"/>
              <w:rPr>
                <w:rFonts w:ascii="宋体" w:hAnsi="宋体"/>
                <w:kern w:val="0"/>
              </w:rPr>
            </w:pPr>
            <w:r w:rsidRPr="00783452">
              <w:rPr>
                <w:rFonts w:ascii="宋体" w:hAnsi="宋体" w:cs="仿宋_GB2312" w:hint="eastAsia"/>
                <w:kern w:val="0"/>
              </w:rPr>
              <w:t>二级指标</w:t>
            </w:r>
          </w:p>
        </w:tc>
        <w:tc>
          <w:tcPr>
            <w:tcW w:w="2353" w:type="dxa"/>
            <w:vAlign w:val="center"/>
          </w:tcPr>
          <w:p w14:paraId="7DFC3297" w14:textId="77777777" w:rsidR="00783452" w:rsidRPr="00783452" w:rsidRDefault="00783452" w:rsidP="00783452">
            <w:pPr>
              <w:widowControl/>
              <w:snapToGrid w:val="0"/>
              <w:jc w:val="center"/>
              <w:rPr>
                <w:rFonts w:ascii="宋体" w:hAnsi="宋体"/>
                <w:kern w:val="0"/>
              </w:rPr>
            </w:pPr>
            <w:r w:rsidRPr="00783452">
              <w:rPr>
                <w:rFonts w:ascii="宋体" w:hAnsi="宋体" w:cs="仿宋_GB2312" w:hint="eastAsia"/>
                <w:kern w:val="0"/>
              </w:rPr>
              <w:t>三级指标</w:t>
            </w:r>
          </w:p>
        </w:tc>
        <w:tc>
          <w:tcPr>
            <w:tcW w:w="1615" w:type="dxa"/>
            <w:vAlign w:val="center"/>
          </w:tcPr>
          <w:p w14:paraId="4F2DD88B" w14:textId="77777777" w:rsidR="00783452" w:rsidRPr="00783452" w:rsidRDefault="00783452" w:rsidP="00783452">
            <w:pPr>
              <w:widowControl/>
              <w:snapToGrid w:val="0"/>
              <w:jc w:val="center"/>
              <w:rPr>
                <w:rFonts w:ascii="宋体" w:hAnsi="宋体" w:cs="仿宋_GB2312"/>
                <w:kern w:val="0"/>
              </w:rPr>
            </w:pPr>
            <w:r w:rsidRPr="00783452">
              <w:rPr>
                <w:rFonts w:ascii="宋体" w:hAnsi="宋体" w:cs="仿宋_GB2312" w:hint="eastAsia"/>
                <w:kern w:val="0"/>
              </w:rPr>
              <w:t>年初目标值（</w:t>
            </w:r>
            <w:r w:rsidRPr="00783452">
              <w:rPr>
                <w:rFonts w:ascii="宋体" w:hAnsi="宋体" w:cs="仿宋_GB2312"/>
                <w:kern w:val="0"/>
              </w:rPr>
              <w:t>A</w:t>
            </w:r>
            <w:r w:rsidRPr="00783452">
              <w:rPr>
                <w:rFonts w:ascii="宋体" w:hAnsi="宋体" w:cs="仿宋_GB2312" w:hint="eastAsia"/>
                <w:kern w:val="0"/>
              </w:rPr>
              <w:t>）</w:t>
            </w:r>
          </w:p>
        </w:tc>
        <w:tc>
          <w:tcPr>
            <w:tcW w:w="1453" w:type="dxa"/>
            <w:vAlign w:val="center"/>
          </w:tcPr>
          <w:p w14:paraId="2CD938EB" w14:textId="77777777" w:rsidR="00783452" w:rsidRPr="00783452" w:rsidRDefault="00783452" w:rsidP="00783452">
            <w:pPr>
              <w:widowControl/>
              <w:snapToGrid w:val="0"/>
              <w:jc w:val="center"/>
              <w:rPr>
                <w:rFonts w:ascii="宋体" w:hAnsi="宋体" w:cs="仿宋_GB2312"/>
                <w:kern w:val="0"/>
              </w:rPr>
            </w:pPr>
            <w:r w:rsidRPr="00783452">
              <w:rPr>
                <w:rFonts w:ascii="宋体" w:hAnsi="宋体" w:cs="仿宋_GB2312" w:hint="eastAsia"/>
                <w:kern w:val="0"/>
              </w:rPr>
              <w:t>实际完成值（</w:t>
            </w:r>
            <w:r w:rsidRPr="00783452">
              <w:rPr>
                <w:rFonts w:ascii="宋体" w:hAnsi="宋体" w:cs="仿宋_GB2312"/>
                <w:kern w:val="0"/>
              </w:rPr>
              <w:t>B</w:t>
            </w:r>
            <w:r w:rsidRPr="00783452">
              <w:rPr>
                <w:rFonts w:ascii="宋体" w:hAnsi="宋体" w:cs="仿宋_GB2312" w:hint="eastAsia"/>
                <w:kern w:val="0"/>
              </w:rPr>
              <w:t>）</w:t>
            </w:r>
          </w:p>
        </w:tc>
        <w:tc>
          <w:tcPr>
            <w:tcW w:w="966" w:type="dxa"/>
            <w:vAlign w:val="center"/>
          </w:tcPr>
          <w:p w14:paraId="246962D8" w14:textId="77777777" w:rsidR="00783452" w:rsidRPr="00783452" w:rsidRDefault="00783452" w:rsidP="00783452">
            <w:pPr>
              <w:widowControl/>
              <w:snapToGrid w:val="0"/>
              <w:jc w:val="center"/>
              <w:rPr>
                <w:rFonts w:ascii="宋体" w:hAnsi="宋体"/>
                <w:kern w:val="0"/>
              </w:rPr>
            </w:pPr>
            <w:r w:rsidRPr="00783452">
              <w:rPr>
                <w:rFonts w:ascii="宋体" w:hAnsi="宋体" w:cs="仿宋_GB2312" w:hint="eastAsia"/>
                <w:kern w:val="0"/>
              </w:rPr>
              <w:t>得分</w:t>
            </w:r>
          </w:p>
        </w:tc>
      </w:tr>
      <w:tr w:rsidR="00C0412B" w:rsidRPr="00783452" w14:paraId="68C12676" w14:textId="77777777" w:rsidTr="00A429A0">
        <w:trPr>
          <w:trHeight w:val="780"/>
          <w:jc w:val="center"/>
        </w:trPr>
        <w:tc>
          <w:tcPr>
            <w:tcW w:w="1187" w:type="dxa"/>
            <w:vMerge w:val="restart"/>
            <w:vAlign w:val="center"/>
          </w:tcPr>
          <w:p w14:paraId="2F2DDD91" w14:textId="77777777" w:rsidR="00C0412B" w:rsidRPr="00783452" w:rsidRDefault="00C0412B" w:rsidP="00C0412B">
            <w:pPr>
              <w:snapToGrid w:val="0"/>
              <w:jc w:val="center"/>
              <w:rPr>
                <w:rFonts w:ascii="宋体" w:hAnsi="宋体" w:cs="仿宋_GB2312"/>
                <w:kern w:val="0"/>
              </w:rPr>
            </w:pPr>
            <w:r w:rsidRPr="00783452">
              <w:rPr>
                <w:rFonts w:ascii="宋体" w:hAnsi="宋体" w:cs="仿宋_GB2312" w:hint="eastAsia"/>
                <w:kern w:val="0"/>
              </w:rPr>
              <w:t>效益指标</w:t>
            </w:r>
          </w:p>
          <w:p w14:paraId="0D99D86C" w14:textId="77777777" w:rsidR="00C0412B" w:rsidRPr="00783452" w:rsidRDefault="00C0412B" w:rsidP="00C0412B">
            <w:pPr>
              <w:snapToGrid w:val="0"/>
              <w:jc w:val="center"/>
              <w:rPr>
                <w:rFonts w:ascii="宋体" w:hAnsi="宋体" w:cs="仿宋_GB2312"/>
                <w:kern w:val="0"/>
              </w:rPr>
            </w:pPr>
            <w:r w:rsidRPr="00783452">
              <w:rPr>
                <w:rFonts w:ascii="宋体" w:hAnsi="宋体" w:cs="仿宋_GB2312" w:hint="eastAsia"/>
                <w:kern w:val="0"/>
              </w:rPr>
              <w:t>（20分）</w:t>
            </w:r>
          </w:p>
        </w:tc>
        <w:tc>
          <w:tcPr>
            <w:tcW w:w="1374" w:type="dxa"/>
            <w:vAlign w:val="center"/>
          </w:tcPr>
          <w:p w14:paraId="159EA633" w14:textId="77777777" w:rsidR="00C0412B" w:rsidRPr="004A741A" w:rsidRDefault="00C0412B" w:rsidP="00C0412B">
            <w:pPr>
              <w:widowControl/>
              <w:snapToGrid w:val="0"/>
              <w:jc w:val="center"/>
              <w:rPr>
                <w:rFonts w:ascii="宋体" w:hAnsi="宋体"/>
                <w:kern w:val="0"/>
              </w:rPr>
            </w:pPr>
            <w:r w:rsidRPr="004A741A">
              <w:rPr>
                <w:rFonts w:ascii="宋体" w:hAnsi="宋体" w:hint="eastAsia"/>
                <w:kern w:val="0"/>
              </w:rPr>
              <w:t>经济效益指标</w:t>
            </w:r>
          </w:p>
          <w:p w14:paraId="2AF5CCF3" w14:textId="025AAD5A" w:rsidR="00C0412B" w:rsidRPr="00783452" w:rsidRDefault="00C0412B" w:rsidP="00C0412B">
            <w:pPr>
              <w:widowControl/>
              <w:jc w:val="center"/>
              <w:textAlignment w:val="center"/>
              <w:rPr>
                <w:rFonts w:ascii="宋体" w:hAnsi="宋体"/>
                <w:kern w:val="0"/>
              </w:rPr>
            </w:pPr>
            <w:r w:rsidRPr="004A741A">
              <w:rPr>
                <w:rFonts w:ascii="宋体" w:hAnsi="宋体" w:hint="eastAsia"/>
                <w:kern w:val="0"/>
              </w:rPr>
              <w:t>（</w:t>
            </w:r>
            <w:r>
              <w:rPr>
                <w:rFonts w:ascii="宋体" w:hAnsi="宋体"/>
                <w:kern w:val="0"/>
              </w:rPr>
              <w:t>5</w:t>
            </w:r>
            <w:r w:rsidRPr="004A741A">
              <w:rPr>
                <w:rFonts w:ascii="宋体" w:hAnsi="宋体" w:hint="eastAsia"/>
                <w:kern w:val="0"/>
              </w:rPr>
              <w:t>分）</w:t>
            </w:r>
          </w:p>
        </w:tc>
        <w:tc>
          <w:tcPr>
            <w:tcW w:w="2353" w:type="dxa"/>
            <w:vAlign w:val="center"/>
          </w:tcPr>
          <w:p w14:paraId="32C46164" w14:textId="6BB8F95C" w:rsidR="00C0412B" w:rsidRPr="00783452" w:rsidRDefault="00C0412B" w:rsidP="00C0412B">
            <w:pPr>
              <w:widowControl/>
              <w:jc w:val="left"/>
              <w:textAlignment w:val="center"/>
              <w:rPr>
                <w:rFonts w:ascii="宋体" w:hAnsi="宋体"/>
                <w:kern w:val="0"/>
              </w:rPr>
            </w:pPr>
          </w:p>
        </w:tc>
        <w:tc>
          <w:tcPr>
            <w:tcW w:w="1615" w:type="dxa"/>
            <w:vAlign w:val="center"/>
          </w:tcPr>
          <w:p w14:paraId="32D90E5F" w14:textId="324329F3" w:rsidR="00C0412B" w:rsidRPr="00783452" w:rsidRDefault="00C0412B" w:rsidP="00C0412B">
            <w:pPr>
              <w:widowControl/>
              <w:jc w:val="left"/>
              <w:textAlignment w:val="center"/>
              <w:rPr>
                <w:rFonts w:ascii="宋体" w:hAnsi="宋体"/>
                <w:kern w:val="0"/>
              </w:rPr>
            </w:pPr>
          </w:p>
        </w:tc>
        <w:tc>
          <w:tcPr>
            <w:tcW w:w="1453" w:type="dxa"/>
            <w:vAlign w:val="center"/>
          </w:tcPr>
          <w:p w14:paraId="4C093292" w14:textId="55AD0C7E" w:rsidR="00C0412B" w:rsidRPr="00783452" w:rsidRDefault="00C0412B" w:rsidP="00C0412B">
            <w:pPr>
              <w:widowControl/>
              <w:jc w:val="left"/>
              <w:textAlignment w:val="center"/>
              <w:rPr>
                <w:rFonts w:ascii="宋体" w:hAnsi="宋体"/>
                <w:kern w:val="0"/>
              </w:rPr>
            </w:pPr>
          </w:p>
        </w:tc>
        <w:tc>
          <w:tcPr>
            <w:tcW w:w="966" w:type="dxa"/>
            <w:vAlign w:val="center"/>
          </w:tcPr>
          <w:p w14:paraId="17E5DFA3" w14:textId="6AC526F8" w:rsidR="00C0412B" w:rsidRPr="00783452" w:rsidRDefault="00C0412B" w:rsidP="00C0412B">
            <w:pPr>
              <w:widowControl/>
              <w:jc w:val="center"/>
              <w:textAlignment w:val="center"/>
              <w:rPr>
                <w:rFonts w:ascii="宋体" w:hAnsi="宋体"/>
                <w:kern w:val="0"/>
              </w:rPr>
            </w:pPr>
          </w:p>
        </w:tc>
      </w:tr>
      <w:tr w:rsidR="00C0412B" w:rsidRPr="00783452" w14:paraId="2295C543" w14:textId="77777777" w:rsidTr="00A429A0">
        <w:trPr>
          <w:trHeight w:val="752"/>
          <w:jc w:val="center"/>
        </w:trPr>
        <w:tc>
          <w:tcPr>
            <w:tcW w:w="1187" w:type="dxa"/>
            <w:vMerge/>
            <w:vAlign w:val="center"/>
          </w:tcPr>
          <w:p w14:paraId="54ED6A30" w14:textId="77777777" w:rsidR="00C0412B" w:rsidRPr="00783452" w:rsidRDefault="00C0412B" w:rsidP="00C0412B">
            <w:pPr>
              <w:snapToGrid w:val="0"/>
              <w:jc w:val="center"/>
              <w:rPr>
                <w:rFonts w:ascii="宋体" w:hAnsi="宋体" w:cs="仿宋_GB2312"/>
                <w:kern w:val="0"/>
              </w:rPr>
            </w:pPr>
          </w:p>
        </w:tc>
        <w:tc>
          <w:tcPr>
            <w:tcW w:w="1374" w:type="dxa"/>
            <w:vAlign w:val="center"/>
          </w:tcPr>
          <w:p w14:paraId="76BFCD8E" w14:textId="2A88CBCE" w:rsidR="00C0412B" w:rsidRPr="00783452" w:rsidRDefault="00C0412B" w:rsidP="00C0412B">
            <w:pPr>
              <w:widowControl/>
              <w:jc w:val="center"/>
              <w:textAlignment w:val="center"/>
              <w:rPr>
                <w:rFonts w:ascii="宋体" w:hAnsi="宋体"/>
                <w:kern w:val="0"/>
              </w:rPr>
            </w:pPr>
            <w:r>
              <w:rPr>
                <w:rFonts w:ascii="宋体" w:hAnsi="宋体" w:hint="eastAsia"/>
                <w:kern w:val="0"/>
              </w:rPr>
              <w:t>社会效益指标（</w:t>
            </w:r>
            <w:r>
              <w:rPr>
                <w:rFonts w:ascii="宋体" w:hAnsi="宋体"/>
                <w:kern w:val="0"/>
              </w:rPr>
              <w:t>10</w:t>
            </w:r>
            <w:r>
              <w:rPr>
                <w:rFonts w:ascii="宋体" w:hAnsi="宋体" w:hint="eastAsia"/>
                <w:kern w:val="0"/>
              </w:rPr>
              <w:t>分）</w:t>
            </w:r>
          </w:p>
        </w:tc>
        <w:tc>
          <w:tcPr>
            <w:tcW w:w="2353" w:type="dxa"/>
            <w:vAlign w:val="center"/>
          </w:tcPr>
          <w:p w14:paraId="373DC9DB" w14:textId="4EEFA168" w:rsidR="00C0412B" w:rsidRPr="00783452" w:rsidRDefault="00C0412B" w:rsidP="00C0412B">
            <w:pPr>
              <w:widowControl/>
              <w:jc w:val="left"/>
              <w:textAlignment w:val="center"/>
              <w:rPr>
                <w:rFonts w:ascii="宋体" w:hAnsi="宋体"/>
                <w:kern w:val="0"/>
              </w:rPr>
            </w:pPr>
            <w:r>
              <w:rPr>
                <w:rFonts w:ascii="宋体" w:hAnsi="宋体" w:hint="eastAsia"/>
                <w:kern w:val="0"/>
              </w:rPr>
              <w:t>服务对象收益率</w:t>
            </w:r>
          </w:p>
        </w:tc>
        <w:tc>
          <w:tcPr>
            <w:tcW w:w="1615" w:type="dxa"/>
            <w:vAlign w:val="center"/>
          </w:tcPr>
          <w:p w14:paraId="5875A768" w14:textId="33119D9D" w:rsidR="00C0412B" w:rsidRPr="00783452" w:rsidRDefault="00C0412B" w:rsidP="00C0412B">
            <w:pPr>
              <w:widowControl/>
              <w:jc w:val="left"/>
              <w:textAlignment w:val="center"/>
              <w:rPr>
                <w:rFonts w:ascii="宋体" w:hAnsi="宋体"/>
                <w:kern w:val="0"/>
              </w:rPr>
            </w:pPr>
            <w:r>
              <w:rPr>
                <w:rFonts w:ascii="宋体" w:hAnsi="宋体" w:hint="eastAsia"/>
                <w:kern w:val="0"/>
              </w:rPr>
              <w:t>100%</w:t>
            </w:r>
          </w:p>
        </w:tc>
        <w:tc>
          <w:tcPr>
            <w:tcW w:w="1453" w:type="dxa"/>
            <w:vAlign w:val="center"/>
          </w:tcPr>
          <w:p w14:paraId="34A41A3F" w14:textId="15F8DAE0" w:rsidR="00C0412B" w:rsidRPr="00783452" w:rsidRDefault="00C0412B" w:rsidP="00C0412B">
            <w:pPr>
              <w:widowControl/>
              <w:jc w:val="left"/>
              <w:textAlignment w:val="center"/>
              <w:rPr>
                <w:rFonts w:ascii="宋体" w:hAnsi="宋体"/>
                <w:kern w:val="0"/>
                <w:highlight w:val="yellow"/>
              </w:rPr>
            </w:pPr>
            <w:r>
              <w:rPr>
                <w:rFonts w:ascii="宋体" w:hAnsi="宋体" w:hint="eastAsia"/>
                <w:kern w:val="0"/>
              </w:rPr>
              <w:t>90%</w:t>
            </w:r>
          </w:p>
        </w:tc>
        <w:tc>
          <w:tcPr>
            <w:tcW w:w="966" w:type="dxa"/>
            <w:vAlign w:val="center"/>
          </w:tcPr>
          <w:p w14:paraId="168FB815" w14:textId="79972D49" w:rsidR="00C0412B" w:rsidRPr="00783452" w:rsidRDefault="00C0412B" w:rsidP="00C0412B">
            <w:pPr>
              <w:widowControl/>
              <w:jc w:val="center"/>
              <w:textAlignment w:val="center"/>
              <w:rPr>
                <w:rFonts w:ascii="宋体" w:hAnsi="宋体"/>
                <w:kern w:val="0"/>
              </w:rPr>
            </w:pPr>
            <w:r>
              <w:rPr>
                <w:rFonts w:ascii="宋体" w:hAnsi="宋体"/>
                <w:kern w:val="0"/>
              </w:rPr>
              <w:t>9</w:t>
            </w:r>
          </w:p>
        </w:tc>
      </w:tr>
      <w:tr w:rsidR="00C0412B" w:rsidRPr="00783452" w14:paraId="6C9E6605" w14:textId="77777777" w:rsidTr="00A429A0">
        <w:trPr>
          <w:trHeight w:val="822"/>
          <w:jc w:val="center"/>
        </w:trPr>
        <w:tc>
          <w:tcPr>
            <w:tcW w:w="1187" w:type="dxa"/>
            <w:vMerge/>
            <w:vAlign w:val="center"/>
          </w:tcPr>
          <w:p w14:paraId="66BD67B1" w14:textId="77777777" w:rsidR="00C0412B" w:rsidRPr="00783452" w:rsidRDefault="00C0412B" w:rsidP="00C0412B">
            <w:pPr>
              <w:snapToGrid w:val="0"/>
              <w:jc w:val="center"/>
              <w:rPr>
                <w:rFonts w:ascii="宋体" w:hAnsi="宋体" w:cs="仿宋_GB2312"/>
                <w:kern w:val="0"/>
              </w:rPr>
            </w:pPr>
          </w:p>
        </w:tc>
        <w:tc>
          <w:tcPr>
            <w:tcW w:w="1374" w:type="dxa"/>
            <w:vAlign w:val="center"/>
          </w:tcPr>
          <w:p w14:paraId="25B9C34D" w14:textId="77777777" w:rsidR="00C0412B" w:rsidRPr="004A741A" w:rsidRDefault="00C0412B" w:rsidP="00C0412B">
            <w:pPr>
              <w:snapToGrid w:val="0"/>
              <w:jc w:val="center"/>
              <w:rPr>
                <w:rFonts w:ascii="宋体" w:hAnsi="宋体"/>
                <w:kern w:val="0"/>
              </w:rPr>
            </w:pPr>
            <w:r w:rsidRPr="004A741A">
              <w:rPr>
                <w:rFonts w:ascii="宋体" w:hAnsi="宋体" w:hint="eastAsia"/>
                <w:kern w:val="0"/>
              </w:rPr>
              <w:t>可持续影响指标</w:t>
            </w:r>
          </w:p>
          <w:p w14:paraId="29E80FAC" w14:textId="62862229" w:rsidR="00C0412B" w:rsidRPr="00783452" w:rsidRDefault="00C0412B" w:rsidP="00C0412B">
            <w:pPr>
              <w:widowControl/>
              <w:jc w:val="center"/>
              <w:textAlignment w:val="center"/>
              <w:rPr>
                <w:rFonts w:ascii="宋体" w:hAnsi="宋体"/>
                <w:kern w:val="0"/>
              </w:rPr>
            </w:pPr>
            <w:r w:rsidRPr="004A741A">
              <w:rPr>
                <w:rFonts w:ascii="宋体" w:hAnsi="宋体" w:hint="eastAsia"/>
                <w:kern w:val="0"/>
              </w:rPr>
              <w:t>（5分）</w:t>
            </w:r>
          </w:p>
        </w:tc>
        <w:tc>
          <w:tcPr>
            <w:tcW w:w="2353" w:type="dxa"/>
            <w:vAlign w:val="center"/>
          </w:tcPr>
          <w:p w14:paraId="46AE1100" w14:textId="4ED959C8" w:rsidR="00C0412B" w:rsidRPr="00783452" w:rsidRDefault="00C0412B" w:rsidP="00C0412B">
            <w:pPr>
              <w:widowControl/>
              <w:jc w:val="left"/>
              <w:textAlignment w:val="center"/>
              <w:rPr>
                <w:rFonts w:ascii="宋体" w:hAnsi="宋体"/>
                <w:kern w:val="0"/>
              </w:rPr>
            </w:pPr>
          </w:p>
        </w:tc>
        <w:tc>
          <w:tcPr>
            <w:tcW w:w="1615" w:type="dxa"/>
            <w:vAlign w:val="center"/>
          </w:tcPr>
          <w:p w14:paraId="1ECF0CD6" w14:textId="0356342A" w:rsidR="00C0412B" w:rsidRPr="00783452" w:rsidRDefault="00C0412B" w:rsidP="00C0412B">
            <w:pPr>
              <w:widowControl/>
              <w:jc w:val="left"/>
              <w:textAlignment w:val="center"/>
              <w:rPr>
                <w:rFonts w:ascii="宋体" w:hAnsi="宋体"/>
                <w:kern w:val="0"/>
              </w:rPr>
            </w:pPr>
          </w:p>
        </w:tc>
        <w:tc>
          <w:tcPr>
            <w:tcW w:w="1453" w:type="dxa"/>
            <w:vAlign w:val="center"/>
          </w:tcPr>
          <w:p w14:paraId="082C2D6F" w14:textId="1D1BCEF4" w:rsidR="00C0412B" w:rsidRPr="00783452" w:rsidRDefault="00C0412B" w:rsidP="00C0412B">
            <w:pPr>
              <w:widowControl/>
              <w:jc w:val="left"/>
              <w:textAlignment w:val="center"/>
              <w:rPr>
                <w:rFonts w:ascii="宋体" w:hAnsi="宋体"/>
                <w:kern w:val="0"/>
                <w:highlight w:val="yellow"/>
              </w:rPr>
            </w:pPr>
          </w:p>
        </w:tc>
        <w:tc>
          <w:tcPr>
            <w:tcW w:w="966" w:type="dxa"/>
            <w:vAlign w:val="center"/>
          </w:tcPr>
          <w:p w14:paraId="21D7BDF0" w14:textId="4EDF3A1C" w:rsidR="00C0412B" w:rsidRPr="00783452" w:rsidRDefault="00C0412B" w:rsidP="00C0412B">
            <w:pPr>
              <w:widowControl/>
              <w:jc w:val="center"/>
              <w:textAlignment w:val="center"/>
              <w:rPr>
                <w:rFonts w:ascii="宋体" w:hAnsi="宋体"/>
                <w:kern w:val="0"/>
              </w:rPr>
            </w:pPr>
          </w:p>
        </w:tc>
      </w:tr>
      <w:tr w:rsidR="00783452" w:rsidRPr="00783452" w14:paraId="4C255869" w14:textId="77777777" w:rsidTr="00A429A0">
        <w:trPr>
          <w:trHeight w:val="670"/>
          <w:jc w:val="center"/>
        </w:trPr>
        <w:tc>
          <w:tcPr>
            <w:tcW w:w="1187" w:type="dxa"/>
            <w:vAlign w:val="center"/>
          </w:tcPr>
          <w:p w14:paraId="13BCB2BF" w14:textId="77777777" w:rsidR="00783452" w:rsidRPr="00783452" w:rsidRDefault="00783452" w:rsidP="00783452">
            <w:pPr>
              <w:snapToGrid w:val="0"/>
              <w:jc w:val="center"/>
              <w:rPr>
                <w:rFonts w:ascii="宋体" w:hAnsi="宋体" w:cs="仿宋_GB2312"/>
                <w:kern w:val="0"/>
              </w:rPr>
            </w:pPr>
          </w:p>
        </w:tc>
        <w:tc>
          <w:tcPr>
            <w:tcW w:w="1374" w:type="dxa"/>
            <w:vAlign w:val="center"/>
          </w:tcPr>
          <w:p w14:paraId="492216A3" w14:textId="77777777" w:rsidR="00783452" w:rsidRPr="00783452" w:rsidRDefault="00783452" w:rsidP="00783452">
            <w:pPr>
              <w:jc w:val="center"/>
              <w:textAlignment w:val="center"/>
              <w:rPr>
                <w:rFonts w:ascii="宋体" w:hAnsi="宋体" w:cs="宋体"/>
                <w:color w:val="000000"/>
                <w:kern w:val="0"/>
                <w:sz w:val="24"/>
                <w:szCs w:val="24"/>
              </w:rPr>
            </w:pPr>
            <w:r w:rsidRPr="00783452">
              <w:rPr>
                <w:rFonts w:ascii="宋体" w:hAnsi="宋体" w:cs="宋体" w:hint="eastAsia"/>
                <w:color w:val="000000"/>
                <w:kern w:val="0"/>
                <w:sz w:val="24"/>
                <w:szCs w:val="24"/>
              </w:rPr>
              <w:t>合计</w:t>
            </w:r>
          </w:p>
        </w:tc>
        <w:tc>
          <w:tcPr>
            <w:tcW w:w="2353" w:type="dxa"/>
            <w:vAlign w:val="center"/>
          </w:tcPr>
          <w:p w14:paraId="3BCB4F78" w14:textId="77777777" w:rsidR="00783452" w:rsidRPr="00783452" w:rsidRDefault="00783452" w:rsidP="00783452">
            <w:pPr>
              <w:jc w:val="left"/>
              <w:textAlignment w:val="center"/>
              <w:rPr>
                <w:rFonts w:ascii="宋体" w:hAnsi="宋体" w:cs="宋体"/>
                <w:color w:val="000000"/>
                <w:kern w:val="0"/>
                <w:sz w:val="24"/>
                <w:szCs w:val="24"/>
              </w:rPr>
            </w:pPr>
          </w:p>
        </w:tc>
        <w:tc>
          <w:tcPr>
            <w:tcW w:w="1615" w:type="dxa"/>
            <w:vAlign w:val="center"/>
          </w:tcPr>
          <w:p w14:paraId="01B489C9" w14:textId="77777777" w:rsidR="00783452" w:rsidRPr="00783452" w:rsidRDefault="00783452" w:rsidP="00783452">
            <w:pPr>
              <w:jc w:val="left"/>
              <w:textAlignment w:val="center"/>
              <w:rPr>
                <w:rFonts w:ascii="宋体" w:hAnsi="宋体" w:cs="宋体"/>
                <w:color w:val="000000"/>
                <w:kern w:val="0"/>
                <w:sz w:val="24"/>
                <w:szCs w:val="24"/>
              </w:rPr>
            </w:pPr>
          </w:p>
        </w:tc>
        <w:tc>
          <w:tcPr>
            <w:tcW w:w="1453" w:type="dxa"/>
            <w:vAlign w:val="center"/>
          </w:tcPr>
          <w:p w14:paraId="061699AC" w14:textId="77777777" w:rsidR="00783452" w:rsidRPr="00783452" w:rsidRDefault="00783452" w:rsidP="00783452">
            <w:pPr>
              <w:jc w:val="left"/>
              <w:textAlignment w:val="center"/>
              <w:rPr>
                <w:rFonts w:ascii="宋体" w:hAnsi="宋体"/>
                <w:kern w:val="0"/>
              </w:rPr>
            </w:pPr>
          </w:p>
        </w:tc>
        <w:tc>
          <w:tcPr>
            <w:tcW w:w="966" w:type="dxa"/>
            <w:vAlign w:val="center"/>
          </w:tcPr>
          <w:p w14:paraId="2C121110" w14:textId="7B1CD3BD" w:rsidR="00783452" w:rsidRPr="00783452" w:rsidRDefault="00C0412B" w:rsidP="00783452">
            <w:pPr>
              <w:jc w:val="center"/>
              <w:textAlignment w:val="center"/>
              <w:rPr>
                <w:rFonts w:ascii="宋体" w:hAnsi="宋体"/>
                <w:kern w:val="0"/>
              </w:rPr>
            </w:pPr>
            <w:r>
              <w:rPr>
                <w:rFonts w:ascii="宋体" w:hAnsi="宋体"/>
                <w:kern w:val="0"/>
              </w:rPr>
              <w:t>9</w:t>
            </w:r>
          </w:p>
        </w:tc>
      </w:tr>
    </w:tbl>
    <w:p w14:paraId="4FBD9B48" w14:textId="33BCAEAD" w:rsidR="00783452" w:rsidRDefault="00783452" w:rsidP="00C0412B">
      <w:pPr>
        <w:widowControl/>
        <w:spacing w:line="360" w:lineRule="auto"/>
        <w:ind w:firstLineChars="200" w:firstLine="560"/>
        <w:rPr>
          <w:rFonts w:ascii="宋体" w:cs="宋体"/>
          <w:color w:val="000000"/>
          <w:kern w:val="0"/>
          <w:sz w:val="28"/>
          <w:szCs w:val="28"/>
        </w:rPr>
      </w:pPr>
      <w:r w:rsidRPr="00783452">
        <w:rPr>
          <w:rFonts w:ascii="宋体" w:cs="宋体" w:hint="eastAsia"/>
          <w:color w:val="000000"/>
          <w:kern w:val="0"/>
          <w:sz w:val="28"/>
          <w:szCs w:val="28"/>
        </w:rPr>
        <w:t>二级指标社会效益指标，三级指标</w:t>
      </w:r>
      <w:r w:rsidR="00C0412B" w:rsidRPr="00C0412B">
        <w:rPr>
          <w:rFonts w:ascii="宋体" w:cs="宋体" w:hint="eastAsia"/>
          <w:color w:val="000000"/>
          <w:kern w:val="0"/>
          <w:sz w:val="28"/>
          <w:szCs w:val="28"/>
        </w:rPr>
        <w:t>服务对象收益率</w:t>
      </w:r>
      <w:r w:rsidRPr="00783452">
        <w:rPr>
          <w:rFonts w:ascii="宋体" w:cs="宋体" w:hint="eastAsia"/>
          <w:color w:val="000000"/>
          <w:kern w:val="0"/>
          <w:sz w:val="28"/>
          <w:szCs w:val="28"/>
        </w:rPr>
        <w:t>指标（</w:t>
      </w:r>
      <w:r w:rsidR="00C0412B">
        <w:rPr>
          <w:rFonts w:ascii="宋体" w:cs="宋体"/>
          <w:color w:val="000000"/>
          <w:kern w:val="0"/>
          <w:sz w:val="28"/>
          <w:szCs w:val="28"/>
        </w:rPr>
        <w:t>10</w:t>
      </w:r>
      <w:r w:rsidRPr="00783452">
        <w:rPr>
          <w:rFonts w:ascii="宋体" w:cs="宋体" w:hint="eastAsia"/>
          <w:color w:val="000000"/>
          <w:kern w:val="0"/>
          <w:sz w:val="28"/>
          <w:szCs w:val="28"/>
        </w:rPr>
        <w:t>分），设定指标值为</w:t>
      </w:r>
      <w:r w:rsidR="00C0412B">
        <w:rPr>
          <w:rFonts w:ascii="宋体" w:cs="宋体" w:hint="eastAsia"/>
          <w:color w:val="000000"/>
          <w:kern w:val="0"/>
          <w:sz w:val="28"/>
          <w:szCs w:val="28"/>
        </w:rPr>
        <w:t>1</w:t>
      </w:r>
      <w:r w:rsidR="00C0412B">
        <w:rPr>
          <w:rFonts w:ascii="宋体" w:cs="宋体"/>
          <w:color w:val="000000"/>
          <w:kern w:val="0"/>
          <w:sz w:val="28"/>
          <w:szCs w:val="28"/>
        </w:rPr>
        <w:t>00</w:t>
      </w:r>
      <w:r w:rsidR="00C0412B">
        <w:rPr>
          <w:rFonts w:ascii="宋体" w:cs="宋体" w:hint="eastAsia"/>
          <w:color w:val="000000"/>
          <w:kern w:val="0"/>
          <w:sz w:val="28"/>
          <w:szCs w:val="28"/>
        </w:rPr>
        <w:t>%</w:t>
      </w:r>
      <w:r w:rsidRPr="00783452">
        <w:rPr>
          <w:rFonts w:ascii="宋体" w:cs="宋体" w:hint="eastAsia"/>
          <w:color w:val="000000"/>
          <w:kern w:val="0"/>
          <w:sz w:val="28"/>
          <w:szCs w:val="28"/>
        </w:rPr>
        <w:t>，实际值为</w:t>
      </w:r>
      <w:r w:rsidR="00C0412B">
        <w:rPr>
          <w:rFonts w:ascii="宋体" w:cs="宋体" w:hint="eastAsia"/>
          <w:color w:val="000000"/>
          <w:kern w:val="0"/>
          <w:sz w:val="28"/>
          <w:szCs w:val="28"/>
        </w:rPr>
        <w:t>9</w:t>
      </w:r>
      <w:r w:rsidR="00C0412B">
        <w:rPr>
          <w:rFonts w:ascii="宋体" w:cs="宋体"/>
          <w:color w:val="000000"/>
          <w:kern w:val="0"/>
          <w:sz w:val="28"/>
          <w:szCs w:val="28"/>
        </w:rPr>
        <w:t>0</w:t>
      </w:r>
      <w:r w:rsidR="00C0412B">
        <w:rPr>
          <w:rFonts w:ascii="宋体" w:cs="宋体" w:hint="eastAsia"/>
          <w:color w:val="000000"/>
          <w:kern w:val="0"/>
          <w:sz w:val="28"/>
          <w:szCs w:val="28"/>
        </w:rPr>
        <w:t>%</w:t>
      </w:r>
      <w:r w:rsidRPr="00783452">
        <w:rPr>
          <w:rFonts w:ascii="宋体" w:cs="宋体" w:hint="eastAsia"/>
          <w:color w:val="000000"/>
          <w:kern w:val="0"/>
          <w:sz w:val="28"/>
          <w:szCs w:val="28"/>
        </w:rPr>
        <w:t>，得</w:t>
      </w:r>
      <w:r w:rsidR="00C0412B">
        <w:rPr>
          <w:rFonts w:ascii="宋体" w:cs="宋体"/>
          <w:color w:val="000000"/>
          <w:kern w:val="0"/>
          <w:sz w:val="28"/>
          <w:szCs w:val="28"/>
        </w:rPr>
        <w:t>9</w:t>
      </w:r>
      <w:r w:rsidRPr="00783452">
        <w:rPr>
          <w:rFonts w:ascii="宋体" w:cs="宋体" w:hint="eastAsia"/>
          <w:color w:val="000000"/>
          <w:kern w:val="0"/>
          <w:sz w:val="28"/>
          <w:szCs w:val="28"/>
        </w:rPr>
        <w:t>分，扣</w:t>
      </w:r>
      <w:r w:rsidR="00C0412B">
        <w:rPr>
          <w:rFonts w:ascii="宋体" w:cs="宋体"/>
          <w:color w:val="000000"/>
          <w:kern w:val="0"/>
          <w:sz w:val="28"/>
          <w:szCs w:val="28"/>
        </w:rPr>
        <w:t>1</w:t>
      </w:r>
      <w:r w:rsidRPr="00783452">
        <w:rPr>
          <w:rFonts w:ascii="宋体" w:cs="宋体"/>
          <w:color w:val="000000"/>
          <w:kern w:val="0"/>
          <w:sz w:val="28"/>
          <w:szCs w:val="28"/>
        </w:rPr>
        <w:t>分</w:t>
      </w:r>
      <w:r w:rsidRPr="00783452">
        <w:rPr>
          <w:rFonts w:ascii="宋体" w:cs="宋体" w:hint="eastAsia"/>
          <w:color w:val="000000"/>
          <w:kern w:val="0"/>
          <w:sz w:val="28"/>
          <w:szCs w:val="28"/>
        </w:rPr>
        <w:t>。</w:t>
      </w:r>
    </w:p>
    <w:p w14:paraId="77417D59" w14:textId="43F00B2B" w:rsidR="00C0412B" w:rsidRPr="00783452" w:rsidRDefault="00C0412B" w:rsidP="00C0412B">
      <w:pPr>
        <w:widowControl/>
        <w:spacing w:line="520" w:lineRule="exact"/>
        <w:ind w:firstLine="570"/>
        <w:rPr>
          <w:rFonts w:ascii="宋体" w:cs="宋体"/>
          <w:color w:val="000000"/>
          <w:kern w:val="0"/>
          <w:sz w:val="28"/>
          <w:szCs w:val="28"/>
        </w:rPr>
      </w:pPr>
      <w:r w:rsidRPr="00783452">
        <w:rPr>
          <w:rFonts w:ascii="宋体" w:cs="宋体" w:hint="eastAsia"/>
          <w:color w:val="000000"/>
          <w:kern w:val="0"/>
          <w:sz w:val="28"/>
          <w:szCs w:val="28"/>
        </w:rPr>
        <w:t>二级指标</w:t>
      </w:r>
      <w:r>
        <w:rPr>
          <w:rFonts w:ascii="宋体" w:cs="宋体" w:hint="eastAsia"/>
          <w:color w:val="000000"/>
          <w:kern w:val="0"/>
          <w:sz w:val="28"/>
          <w:szCs w:val="28"/>
        </w:rPr>
        <w:t>经济效益</w:t>
      </w:r>
      <w:r w:rsidRPr="00783452">
        <w:rPr>
          <w:rFonts w:ascii="宋体" w:cs="宋体" w:hint="eastAsia"/>
          <w:color w:val="000000"/>
          <w:kern w:val="0"/>
          <w:sz w:val="28"/>
          <w:szCs w:val="28"/>
        </w:rPr>
        <w:t>指标，</w:t>
      </w:r>
      <w:r>
        <w:rPr>
          <w:rFonts w:ascii="宋体" w:cs="宋体" w:hint="eastAsia"/>
          <w:color w:val="000000"/>
          <w:kern w:val="0"/>
          <w:sz w:val="28"/>
          <w:szCs w:val="28"/>
        </w:rPr>
        <w:t>未设定三级指标，</w:t>
      </w:r>
      <w:r w:rsidRPr="00783452">
        <w:rPr>
          <w:rFonts w:ascii="宋体" w:cs="宋体" w:hint="eastAsia"/>
          <w:color w:val="000000"/>
          <w:kern w:val="0"/>
          <w:sz w:val="28"/>
          <w:szCs w:val="28"/>
        </w:rPr>
        <w:t>扣</w:t>
      </w:r>
      <w:r>
        <w:rPr>
          <w:rFonts w:ascii="宋体" w:cs="宋体"/>
          <w:color w:val="000000"/>
          <w:kern w:val="0"/>
          <w:sz w:val="28"/>
          <w:szCs w:val="28"/>
        </w:rPr>
        <w:t>5</w:t>
      </w:r>
      <w:r w:rsidRPr="00783452">
        <w:rPr>
          <w:rFonts w:ascii="宋体" w:cs="宋体"/>
          <w:color w:val="000000"/>
          <w:kern w:val="0"/>
          <w:sz w:val="28"/>
          <w:szCs w:val="28"/>
        </w:rPr>
        <w:t>分</w:t>
      </w:r>
      <w:r w:rsidRPr="00783452">
        <w:rPr>
          <w:rFonts w:ascii="宋体" w:cs="宋体" w:hint="eastAsia"/>
          <w:color w:val="000000"/>
          <w:kern w:val="0"/>
          <w:sz w:val="28"/>
          <w:szCs w:val="28"/>
        </w:rPr>
        <w:t>。</w:t>
      </w:r>
    </w:p>
    <w:p w14:paraId="697C2D9A" w14:textId="0D20D1F0" w:rsidR="00783452" w:rsidRDefault="00C0412B" w:rsidP="006151D8">
      <w:pPr>
        <w:widowControl/>
        <w:spacing w:line="520" w:lineRule="exact"/>
        <w:ind w:firstLine="570"/>
        <w:rPr>
          <w:rFonts w:ascii="宋体" w:cs="宋体"/>
          <w:color w:val="000000"/>
          <w:kern w:val="0"/>
          <w:sz w:val="28"/>
          <w:szCs w:val="28"/>
        </w:rPr>
      </w:pPr>
      <w:r w:rsidRPr="00783452">
        <w:rPr>
          <w:rFonts w:ascii="宋体" w:cs="宋体" w:hint="eastAsia"/>
          <w:color w:val="000000"/>
          <w:kern w:val="0"/>
          <w:sz w:val="28"/>
          <w:szCs w:val="28"/>
        </w:rPr>
        <w:lastRenderedPageBreak/>
        <w:t>二级指标</w:t>
      </w:r>
      <w:r w:rsidRPr="004A741A">
        <w:rPr>
          <w:rFonts w:ascii="宋体" w:cs="宋体" w:hint="eastAsia"/>
          <w:color w:val="000000"/>
          <w:kern w:val="0"/>
          <w:sz w:val="28"/>
          <w:szCs w:val="28"/>
        </w:rPr>
        <w:t>可持续影响</w:t>
      </w:r>
      <w:r w:rsidRPr="00783452">
        <w:rPr>
          <w:rFonts w:ascii="宋体" w:cs="宋体" w:hint="eastAsia"/>
          <w:color w:val="000000"/>
          <w:kern w:val="0"/>
          <w:sz w:val="28"/>
          <w:szCs w:val="28"/>
        </w:rPr>
        <w:t>指标，</w:t>
      </w:r>
      <w:r>
        <w:rPr>
          <w:rFonts w:ascii="宋体" w:cs="宋体" w:hint="eastAsia"/>
          <w:color w:val="000000"/>
          <w:kern w:val="0"/>
          <w:sz w:val="28"/>
          <w:szCs w:val="28"/>
        </w:rPr>
        <w:t>未设定三级指标，</w:t>
      </w:r>
      <w:r w:rsidRPr="00783452">
        <w:rPr>
          <w:rFonts w:ascii="宋体" w:cs="宋体" w:hint="eastAsia"/>
          <w:color w:val="000000"/>
          <w:kern w:val="0"/>
          <w:sz w:val="28"/>
          <w:szCs w:val="28"/>
        </w:rPr>
        <w:t>扣</w:t>
      </w:r>
      <w:r>
        <w:rPr>
          <w:rFonts w:ascii="宋体" w:cs="宋体"/>
          <w:color w:val="000000"/>
          <w:kern w:val="0"/>
          <w:sz w:val="28"/>
          <w:szCs w:val="28"/>
        </w:rPr>
        <w:t>5</w:t>
      </w:r>
      <w:r w:rsidRPr="00783452">
        <w:rPr>
          <w:rFonts w:ascii="宋体" w:cs="宋体"/>
          <w:color w:val="000000"/>
          <w:kern w:val="0"/>
          <w:sz w:val="28"/>
          <w:szCs w:val="28"/>
        </w:rPr>
        <w:t>分</w:t>
      </w:r>
      <w:r w:rsidRPr="00783452">
        <w:rPr>
          <w:rFonts w:ascii="宋体" w:cs="宋体" w:hint="eastAsia"/>
          <w:color w:val="000000"/>
          <w:kern w:val="0"/>
          <w:sz w:val="28"/>
          <w:szCs w:val="28"/>
        </w:rPr>
        <w:t>。</w:t>
      </w:r>
    </w:p>
    <w:p w14:paraId="49647646"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w:t>
      </w:r>
      <w:r>
        <w:rPr>
          <w:rFonts w:ascii="宋体" w:hAnsi="宋体" w:cs="宋体"/>
          <w:color w:val="000000"/>
          <w:kern w:val="0"/>
          <w:sz w:val="28"/>
          <w:szCs w:val="28"/>
        </w:rPr>
        <w:t>3</w:t>
      </w:r>
      <w:r>
        <w:rPr>
          <w:rFonts w:ascii="宋体" w:hAnsi="宋体" w:cs="宋体" w:hint="eastAsia"/>
          <w:color w:val="000000"/>
          <w:kern w:val="0"/>
          <w:sz w:val="28"/>
          <w:szCs w:val="28"/>
        </w:rPr>
        <w:t>）满意度指标完成情况分析。</w:t>
      </w:r>
    </w:p>
    <w:p w14:paraId="50744523" w14:textId="5649F0AC" w:rsidR="00783452" w:rsidRPr="00783452" w:rsidRDefault="00783452" w:rsidP="00783452">
      <w:pPr>
        <w:widowControl/>
        <w:spacing w:line="520" w:lineRule="exact"/>
        <w:ind w:firstLine="570"/>
        <w:jc w:val="left"/>
        <w:rPr>
          <w:rFonts w:ascii="宋体" w:cs="宋体"/>
          <w:color w:val="000000"/>
          <w:kern w:val="0"/>
          <w:sz w:val="28"/>
          <w:szCs w:val="28"/>
        </w:rPr>
      </w:pPr>
      <w:bookmarkStart w:id="2" w:name="_Hlk70348384"/>
      <w:r w:rsidRPr="00783452">
        <w:rPr>
          <w:rFonts w:ascii="宋体" w:cs="宋体" w:hint="eastAsia"/>
          <w:color w:val="000000"/>
          <w:kern w:val="0"/>
          <w:sz w:val="28"/>
          <w:szCs w:val="28"/>
        </w:rPr>
        <w:t>满意度</w:t>
      </w:r>
      <w:r w:rsidRPr="00783452">
        <w:rPr>
          <w:rFonts w:ascii="宋体" w:cs="宋体"/>
          <w:color w:val="000000"/>
          <w:kern w:val="0"/>
          <w:sz w:val="28"/>
          <w:szCs w:val="28"/>
        </w:rPr>
        <w:t xml:space="preserve">指标合计 20 分，实际得分 </w:t>
      </w:r>
      <w:r w:rsidR="006151D8">
        <w:rPr>
          <w:rFonts w:ascii="宋体" w:cs="宋体"/>
          <w:color w:val="000000"/>
          <w:kern w:val="0"/>
          <w:sz w:val="28"/>
          <w:szCs w:val="28"/>
        </w:rPr>
        <w:t>18</w:t>
      </w:r>
      <w:r w:rsidRPr="00783452">
        <w:rPr>
          <w:rFonts w:ascii="宋体" w:cs="宋体"/>
          <w:color w:val="000000"/>
          <w:kern w:val="0"/>
          <w:sz w:val="28"/>
          <w:szCs w:val="28"/>
        </w:rPr>
        <w:t xml:space="preserve">分，指标完成率为 </w:t>
      </w:r>
      <w:r w:rsidR="006151D8">
        <w:rPr>
          <w:rFonts w:ascii="宋体" w:cs="宋体"/>
          <w:color w:val="000000"/>
          <w:kern w:val="0"/>
          <w:sz w:val="28"/>
          <w:szCs w:val="28"/>
        </w:rPr>
        <w:t>9</w:t>
      </w:r>
      <w:r w:rsidRPr="00783452">
        <w:rPr>
          <w:rFonts w:ascii="宋体" w:cs="宋体"/>
          <w:color w:val="000000"/>
          <w:kern w:val="0"/>
          <w:sz w:val="28"/>
          <w:szCs w:val="28"/>
        </w:rPr>
        <w:t>0%。</w:t>
      </w:r>
      <w:bookmarkEnd w:id="2"/>
    </w:p>
    <w:p w14:paraId="2E1A2BAE" w14:textId="18BB49F2" w:rsidR="00D3310F" w:rsidRPr="00BD5B84" w:rsidRDefault="006151D8" w:rsidP="00BD5B84">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二级服务对象满意度指标，三级指标服务对象满意率指标目标值为1</w:t>
      </w:r>
      <w:r>
        <w:rPr>
          <w:rFonts w:ascii="宋体" w:hAnsi="宋体" w:cs="宋体"/>
          <w:color w:val="000000"/>
          <w:kern w:val="0"/>
          <w:sz w:val="28"/>
          <w:szCs w:val="28"/>
        </w:rPr>
        <w:t>00</w:t>
      </w:r>
      <w:r>
        <w:rPr>
          <w:rFonts w:ascii="宋体" w:hAnsi="宋体" w:cs="宋体" w:hint="eastAsia"/>
          <w:color w:val="000000"/>
          <w:kern w:val="0"/>
          <w:sz w:val="28"/>
          <w:szCs w:val="28"/>
        </w:rPr>
        <w:t>%，实际值为90%，得分</w:t>
      </w:r>
      <w:r>
        <w:rPr>
          <w:rFonts w:ascii="宋体" w:hAnsi="宋体" w:cs="宋体"/>
          <w:color w:val="000000"/>
          <w:kern w:val="0"/>
          <w:sz w:val="28"/>
          <w:szCs w:val="28"/>
        </w:rPr>
        <w:t>18</w:t>
      </w:r>
      <w:r>
        <w:rPr>
          <w:rFonts w:ascii="宋体" w:hAnsi="宋体" w:cs="宋体" w:hint="eastAsia"/>
          <w:color w:val="000000"/>
          <w:kern w:val="0"/>
          <w:sz w:val="28"/>
          <w:szCs w:val="28"/>
        </w:rPr>
        <w:t>分，扣2分。</w:t>
      </w:r>
    </w:p>
    <w:p w14:paraId="3D0A7A4B" w14:textId="77777777" w:rsidR="00D3310F" w:rsidRDefault="00D3310F" w:rsidP="00D3310F">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（四）上年度部门自评结果应用情况</w:t>
      </w:r>
    </w:p>
    <w:p w14:paraId="56025F0B" w14:textId="33E23B44" w:rsidR="00D3310F" w:rsidRDefault="00BD5B84" w:rsidP="00D3310F">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无</w:t>
      </w:r>
      <w:r w:rsidR="0043320D">
        <w:rPr>
          <w:rFonts w:ascii="宋体" w:cs="宋体" w:hint="eastAsia"/>
          <w:color w:val="000000"/>
          <w:kern w:val="0"/>
          <w:sz w:val="28"/>
          <w:szCs w:val="28"/>
        </w:rPr>
        <w:t>上年度部门绩效自评结果</w:t>
      </w:r>
      <w:r>
        <w:rPr>
          <w:rFonts w:ascii="宋体" w:cs="宋体" w:hint="eastAsia"/>
          <w:color w:val="000000"/>
          <w:kern w:val="0"/>
          <w:sz w:val="28"/>
          <w:szCs w:val="28"/>
        </w:rPr>
        <w:t>。</w:t>
      </w:r>
    </w:p>
    <w:p w14:paraId="340513FF" w14:textId="77777777" w:rsidR="00D3310F" w:rsidRDefault="00D3310F" w:rsidP="00D3310F">
      <w:pPr>
        <w:widowControl/>
        <w:spacing w:line="520" w:lineRule="exact"/>
        <w:ind w:firstLine="560"/>
        <w:jc w:val="left"/>
        <w:rPr>
          <w:rFonts w:ascii="宋体" w:cs="宋体"/>
          <w:color w:val="000000"/>
          <w:kern w:val="0"/>
          <w:sz w:val="28"/>
          <w:szCs w:val="28"/>
        </w:rPr>
      </w:pPr>
      <w:r>
        <w:rPr>
          <w:rFonts w:ascii="宋体" w:hAnsi="宋体" w:cs="宋体" w:hint="eastAsia"/>
          <w:color w:val="000000"/>
          <w:kern w:val="0"/>
          <w:sz w:val="28"/>
          <w:szCs w:val="28"/>
        </w:rPr>
        <w:t>（五）其他佐证材料</w:t>
      </w:r>
    </w:p>
    <w:p w14:paraId="41DCDFCC" w14:textId="31A994B1" w:rsidR="00D3310F" w:rsidRDefault="00BD5B84" w:rsidP="00D3310F">
      <w:pPr>
        <w:widowControl/>
        <w:spacing w:line="520" w:lineRule="exact"/>
        <w:ind w:firstLine="560"/>
        <w:jc w:val="left"/>
        <w:rPr>
          <w:rFonts w:ascii="宋体" w:cs="宋体"/>
          <w:color w:val="000000"/>
          <w:kern w:val="0"/>
          <w:sz w:val="28"/>
          <w:szCs w:val="28"/>
        </w:rPr>
      </w:pPr>
      <w:r>
        <w:rPr>
          <w:rFonts w:ascii="宋体" w:cs="宋体" w:hint="eastAsia"/>
          <w:color w:val="000000"/>
          <w:kern w:val="0"/>
          <w:sz w:val="28"/>
          <w:szCs w:val="28"/>
        </w:rPr>
        <w:t>无。</w:t>
      </w:r>
    </w:p>
    <w:p w14:paraId="51827DDC" w14:textId="77777777" w:rsidR="00D3310F" w:rsidRDefault="00D3310F" w:rsidP="00D3310F">
      <w:pPr>
        <w:widowControl/>
        <w:spacing w:line="520" w:lineRule="exact"/>
        <w:ind w:firstLine="560"/>
        <w:jc w:val="left"/>
        <w:rPr>
          <w:rFonts w:ascii="宋体" w:cs="宋体"/>
          <w:color w:val="000000"/>
          <w:kern w:val="0"/>
          <w:sz w:val="28"/>
          <w:szCs w:val="28"/>
        </w:rPr>
      </w:pPr>
    </w:p>
    <w:p w14:paraId="16233837" w14:textId="404E3A34" w:rsidR="00D3310F" w:rsidRDefault="00D3310F" w:rsidP="00D3310F">
      <w:pPr>
        <w:widowControl/>
        <w:spacing w:line="520" w:lineRule="exact"/>
        <w:ind w:firstLine="560"/>
        <w:jc w:val="left"/>
        <w:rPr>
          <w:rFonts w:ascii="宋体" w:cs="宋体"/>
          <w:color w:val="000000"/>
          <w:kern w:val="0"/>
          <w:sz w:val="28"/>
          <w:szCs w:val="28"/>
        </w:rPr>
      </w:pPr>
    </w:p>
    <w:p w14:paraId="141BB3F6" w14:textId="05D39A65" w:rsidR="00F004CA" w:rsidRDefault="00F004CA" w:rsidP="00D3310F">
      <w:pPr>
        <w:widowControl/>
        <w:spacing w:line="520" w:lineRule="exact"/>
        <w:ind w:firstLine="560"/>
        <w:jc w:val="left"/>
        <w:rPr>
          <w:rFonts w:ascii="宋体" w:cs="宋体"/>
          <w:color w:val="000000"/>
          <w:kern w:val="0"/>
          <w:sz w:val="28"/>
          <w:szCs w:val="28"/>
        </w:rPr>
      </w:pPr>
    </w:p>
    <w:p w14:paraId="21D6C6BF" w14:textId="47934DC0" w:rsidR="00F004CA" w:rsidRDefault="00F004CA" w:rsidP="00D3310F">
      <w:pPr>
        <w:widowControl/>
        <w:spacing w:line="520" w:lineRule="exact"/>
        <w:ind w:firstLine="560"/>
        <w:jc w:val="left"/>
        <w:rPr>
          <w:rFonts w:ascii="宋体" w:cs="宋体"/>
          <w:color w:val="000000"/>
          <w:kern w:val="0"/>
          <w:sz w:val="28"/>
          <w:szCs w:val="28"/>
        </w:rPr>
      </w:pPr>
    </w:p>
    <w:p w14:paraId="791A99B6" w14:textId="0C87C897" w:rsidR="00F004CA" w:rsidRDefault="00F004CA" w:rsidP="00D3310F">
      <w:pPr>
        <w:widowControl/>
        <w:spacing w:line="520" w:lineRule="exact"/>
        <w:ind w:firstLine="560"/>
        <w:jc w:val="left"/>
        <w:rPr>
          <w:rFonts w:ascii="宋体" w:cs="宋体"/>
          <w:color w:val="000000"/>
          <w:kern w:val="0"/>
          <w:sz w:val="28"/>
          <w:szCs w:val="28"/>
        </w:rPr>
      </w:pPr>
    </w:p>
    <w:p w14:paraId="50270ADE" w14:textId="04D8C177" w:rsidR="00F004CA" w:rsidRDefault="00F004CA" w:rsidP="00D3310F">
      <w:pPr>
        <w:widowControl/>
        <w:spacing w:line="520" w:lineRule="exact"/>
        <w:ind w:firstLine="560"/>
        <w:jc w:val="left"/>
        <w:rPr>
          <w:rFonts w:ascii="宋体" w:cs="宋体"/>
          <w:color w:val="000000"/>
          <w:kern w:val="0"/>
          <w:sz w:val="28"/>
          <w:szCs w:val="28"/>
        </w:rPr>
      </w:pPr>
    </w:p>
    <w:p w14:paraId="0A82AB68" w14:textId="51F65899" w:rsidR="00F004CA" w:rsidRDefault="00F004CA" w:rsidP="00D3310F">
      <w:pPr>
        <w:widowControl/>
        <w:spacing w:line="520" w:lineRule="exact"/>
        <w:ind w:firstLine="560"/>
        <w:jc w:val="left"/>
        <w:rPr>
          <w:rFonts w:ascii="宋体" w:cs="宋体"/>
          <w:color w:val="000000"/>
          <w:kern w:val="0"/>
          <w:sz w:val="28"/>
          <w:szCs w:val="28"/>
        </w:rPr>
      </w:pPr>
    </w:p>
    <w:p w14:paraId="72B1B8AD" w14:textId="2706AF8C" w:rsidR="00F004CA" w:rsidRDefault="00F004CA" w:rsidP="00D3310F">
      <w:pPr>
        <w:widowControl/>
        <w:spacing w:line="520" w:lineRule="exact"/>
        <w:ind w:firstLine="560"/>
        <w:jc w:val="left"/>
        <w:rPr>
          <w:rFonts w:ascii="宋体" w:cs="宋体"/>
          <w:color w:val="000000"/>
          <w:kern w:val="0"/>
          <w:sz w:val="28"/>
          <w:szCs w:val="28"/>
        </w:rPr>
      </w:pPr>
    </w:p>
    <w:p w14:paraId="46895A83" w14:textId="1E622677" w:rsidR="00F004CA" w:rsidRDefault="00F004CA" w:rsidP="00D3310F">
      <w:pPr>
        <w:widowControl/>
        <w:spacing w:line="520" w:lineRule="exact"/>
        <w:ind w:firstLine="560"/>
        <w:jc w:val="left"/>
        <w:rPr>
          <w:rFonts w:ascii="宋体" w:cs="宋体"/>
          <w:color w:val="000000"/>
          <w:kern w:val="0"/>
          <w:sz w:val="28"/>
          <w:szCs w:val="28"/>
        </w:rPr>
      </w:pPr>
    </w:p>
    <w:p w14:paraId="366A52A9" w14:textId="27F1F669" w:rsidR="00F004CA" w:rsidRDefault="00F004CA" w:rsidP="00D3310F">
      <w:pPr>
        <w:widowControl/>
        <w:spacing w:line="520" w:lineRule="exact"/>
        <w:ind w:firstLine="560"/>
        <w:jc w:val="left"/>
        <w:rPr>
          <w:rFonts w:ascii="宋体" w:cs="宋体"/>
          <w:color w:val="000000"/>
          <w:kern w:val="0"/>
          <w:sz w:val="28"/>
          <w:szCs w:val="28"/>
        </w:rPr>
      </w:pPr>
    </w:p>
    <w:p w14:paraId="0886EBE5" w14:textId="3B146A30" w:rsidR="00F004CA" w:rsidRDefault="00F004CA" w:rsidP="00D3310F">
      <w:pPr>
        <w:widowControl/>
        <w:spacing w:line="520" w:lineRule="exact"/>
        <w:ind w:firstLine="560"/>
        <w:jc w:val="left"/>
        <w:rPr>
          <w:rFonts w:ascii="宋体" w:cs="宋体"/>
          <w:color w:val="000000"/>
          <w:kern w:val="0"/>
          <w:sz w:val="28"/>
          <w:szCs w:val="28"/>
        </w:rPr>
      </w:pPr>
    </w:p>
    <w:p w14:paraId="193A7D8B" w14:textId="73EF099F" w:rsidR="00F004CA" w:rsidRDefault="00F004CA" w:rsidP="00D3310F">
      <w:pPr>
        <w:widowControl/>
        <w:spacing w:line="520" w:lineRule="exact"/>
        <w:ind w:firstLine="560"/>
        <w:jc w:val="left"/>
        <w:rPr>
          <w:rFonts w:ascii="宋体" w:cs="宋体"/>
          <w:color w:val="000000"/>
          <w:kern w:val="0"/>
          <w:sz w:val="28"/>
          <w:szCs w:val="28"/>
        </w:rPr>
      </w:pPr>
    </w:p>
    <w:p w14:paraId="34510795" w14:textId="239CAB7C" w:rsidR="00F004CA" w:rsidRDefault="00F004CA" w:rsidP="00D3310F">
      <w:pPr>
        <w:widowControl/>
        <w:spacing w:line="520" w:lineRule="exact"/>
        <w:ind w:firstLine="560"/>
        <w:jc w:val="left"/>
        <w:rPr>
          <w:rFonts w:ascii="宋体" w:cs="宋体"/>
          <w:color w:val="000000"/>
          <w:kern w:val="0"/>
          <w:sz w:val="28"/>
          <w:szCs w:val="28"/>
        </w:rPr>
      </w:pPr>
    </w:p>
    <w:p w14:paraId="4C6B6B0B" w14:textId="4FF66B46" w:rsidR="00F004CA" w:rsidRDefault="00F004CA" w:rsidP="00D3310F">
      <w:pPr>
        <w:widowControl/>
        <w:spacing w:line="520" w:lineRule="exact"/>
        <w:ind w:firstLine="560"/>
        <w:jc w:val="left"/>
        <w:rPr>
          <w:rFonts w:ascii="宋体" w:cs="宋体"/>
          <w:color w:val="000000"/>
          <w:kern w:val="0"/>
          <w:sz w:val="28"/>
          <w:szCs w:val="28"/>
        </w:rPr>
      </w:pPr>
    </w:p>
    <w:p w14:paraId="3B7E33F2" w14:textId="739BAABF" w:rsidR="00F004CA" w:rsidRDefault="00F004CA" w:rsidP="00D3310F">
      <w:pPr>
        <w:widowControl/>
        <w:spacing w:line="520" w:lineRule="exact"/>
        <w:ind w:firstLine="560"/>
        <w:jc w:val="left"/>
        <w:rPr>
          <w:rFonts w:ascii="宋体" w:cs="宋体"/>
          <w:color w:val="000000"/>
          <w:kern w:val="0"/>
          <w:sz w:val="28"/>
          <w:szCs w:val="28"/>
        </w:rPr>
      </w:pPr>
    </w:p>
    <w:p w14:paraId="35F24771" w14:textId="2AAB7CD0" w:rsidR="00F004CA" w:rsidRDefault="00F004CA" w:rsidP="00D3310F">
      <w:pPr>
        <w:widowControl/>
        <w:spacing w:line="520" w:lineRule="exact"/>
        <w:ind w:firstLine="560"/>
        <w:jc w:val="left"/>
        <w:rPr>
          <w:rFonts w:ascii="宋体" w:cs="宋体"/>
          <w:color w:val="000000"/>
          <w:kern w:val="0"/>
          <w:sz w:val="28"/>
          <w:szCs w:val="28"/>
        </w:rPr>
      </w:pPr>
    </w:p>
    <w:p w14:paraId="2CBECFE7" w14:textId="77777777" w:rsidR="00F004CA" w:rsidRDefault="00F004CA" w:rsidP="00D3310F">
      <w:pPr>
        <w:widowControl/>
        <w:spacing w:line="520" w:lineRule="exact"/>
        <w:ind w:firstLine="560"/>
        <w:jc w:val="left"/>
        <w:rPr>
          <w:rFonts w:ascii="宋体" w:cs="宋体"/>
          <w:color w:val="000000"/>
          <w:kern w:val="0"/>
          <w:sz w:val="28"/>
          <w:szCs w:val="28"/>
        </w:rPr>
      </w:pPr>
    </w:p>
    <w:p w14:paraId="55712BE5" w14:textId="4B0AA6B3" w:rsidR="00783452" w:rsidRPr="00783452" w:rsidRDefault="00783452" w:rsidP="00783452">
      <w:pPr>
        <w:widowControl/>
        <w:spacing w:line="432" w:lineRule="atLeast"/>
        <w:jc w:val="center"/>
        <w:rPr>
          <w:rFonts w:ascii="方正小标宋简体" w:eastAsia="方正小标宋简体" w:hAnsi="方正小标宋简体" w:cs="方正小标宋简体"/>
          <w:color w:val="000000"/>
          <w:kern w:val="0"/>
          <w:sz w:val="40"/>
          <w:szCs w:val="40"/>
        </w:rPr>
      </w:pPr>
      <w:r w:rsidRPr="00783452">
        <w:rPr>
          <w:rFonts w:ascii="方正小标宋简体" w:eastAsia="方正小标宋简体" w:hAnsi="方正小标宋简体" w:cs="方正小标宋简体" w:hint="eastAsia"/>
          <w:color w:val="000000"/>
          <w:kern w:val="0"/>
          <w:sz w:val="40"/>
          <w:szCs w:val="40"/>
        </w:rPr>
        <w:lastRenderedPageBreak/>
        <w:t>2</w:t>
      </w:r>
      <w:r w:rsidRPr="00783452">
        <w:rPr>
          <w:rFonts w:ascii="方正小标宋简体" w:eastAsia="方正小标宋简体" w:hAnsi="方正小标宋简体" w:cs="方正小标宋简体"/>
          <w:color w:val="000000"/>
          <w:kern w:val="0"/>
          <w:sz w:val="40"/>
          <w:szCs w:val="40"/>
        </w:rPr>
        <w:t>020</w:t>
      </w:r>
      <w:r w:rsidRPr="00783452">
        <w:rPr>
          <w:rFonts w:ascii="方正小标宋简体" w:eastAsia="方正小标宋简体" w:hAnsi="方正小标宋简体" w:cs="方正小标宋简体" w:hint="eastAsia"/>
          <w:color w:val="000000"/>
          <w:kern w:val="0"/>
          <w:sz w:val="40"/>
          <w:szCs w:val="40"/>
        </w:rPr>
        <w:t>年度</w:t>
      </w:r>
      <w:r w:rsidR="00FB795F">
        <w:rPr>
          <w:rFonts w:ascii="方正小标宋简体" w:eastAsia="方正小标宋简体" w:hAnsi="方正小标宋简体" w:cs="方正小标宋简体" w:hint="eastAsia"/>
          <w:color w:val="000000"/>
          <w:kern w:val="0"/>
          <w:sz w:val="40"/>
          <w:szCs w:val="40"/>
        </w:rPr>
        <w:t>小型修缮（基建费用）</w:t>
      </w:r>
    </w:p>
    <w:p w14:paraId="71ADC263" w14:textId="77777777" w:rsidR="00783452" w:rsidRPr="00783452" w:rsidRDefault="00783452" w:rsidP="00783452">
      <w:pPr>
        <w:widowControl/>
        <w:spacing w:line="432" w:lineRule="atLeast"/>
        <w:jc w:val="center"/>
        <w:rPr>
          <w:rFonts w:ascii="方正小标宋简体" w:eastAsia="方正小标宋简体" w:hAnsi="方正小标宋简体" w:cs="方正小标宋简体"/>
          <w:color w:val="000000"/>
          <w:kern w:val="0"/>
          <w:sz w:val="40"/>
          <w:szCs w:val="40"/>
        </w:rPr>
      </w:pPr>
      <w:r w:rsidRPr="00783452">
        <w:rPr>
          <w:rFonts w:ascii="方正小标宋简体" w:eastAsia="方正小标宋简体" w:hAnsi="方正小标宋简体" w:cs="方正小标宋简体" w:hint="eastAsia"/>
          <w:color w:val="000000"/>
          <w:kern w:val="0"/>
          <w:sz w:val="40"/>
          <w:szCs w:val="40"/>
        </w:rPr>
        <w:t>项目自评结果（格式）</w:t>
      </w:r>
    </w:p>
    <w:p w14:paraId="320733C5" w14:textId="77777777" w:rsidR="00783452" w:rsidRPr="00783452" w:rsidRDefault="00783452" w:rsidP="00783452">
      <w:pPr>
        <w:widowControl/>
        <w:spacing w:line="432" w:lineRule="atLeast"/>
        <w:jc w:val="center"/>
        <w:rPr>
          <w:rFonts w:ascii="宋体" w:hAnsi="宋体" w:cs="宋体"/>
          <w:color w:val="000000"/>
          <w:kern w:val="0"/>
          <w:sz w:val="24"/>
          <w:szCs w:val="24"/>
        </w:rPr>
      </w:pPr>
      <w:r w:rsidRPr="00783452">
        <w:rPr>
          <w:rFonts w:ascii="楷体_GB2312" w:eastAsia="楷体_GB2312" w:hAnsi="宋体" w:cs="宋体" w:hint="eastAsia"/>
          <w:color w:val="000000"/>
          <w:kern w:val="0"/>
          <w:sz w:val="24"/>
          <w:szCs w:val="24"/>
        </w:rPr>
        <w:t>（摘要版）</w:t>
      </w:r>
    </w:p>
    <w:p w14:paraId="5959E44E" w14:textId="77777777" w:rsidR="00783452" w:rsidRPr="00783452" w:rsidRDefault="00783452" w:rsidP="00783452">
      <w:pPr>
        <w:widowControl/>
        <w:spacing w:line="432" w:lineRule="atLeast"/>
        <w:jc w:val="left"/>
        <w:rPr>
          <w:rFonts w:ascii="宋体" w:hAnsi="宋体" w:cs="宋体"/>
          <w:color w:val="000000"/>
          <w:kern w:val="0"/>
          <w:sz w:val="24"/>
          <w:szCs w:val="24"/>
        </w:rPr>
      </w:pPr>
    </w:p>
    <w:p w14:paraId="68987912" w14:textId="77777777" w:rsidR="00783452" w:rsidRPr="00783452" w:rsidRDefault="00783452" w:rsidP="00783452">
      <w:pPr>
        <w:widowControl/>
        <w:spacing w:after="240" w:line="432" w:lineRule="atLeast"/>
        <w:jc w:val="left"/>
        <w:rPr>
          <w:rFonts w:ascii="宋体" w:hAnsi="宋体" w:cs="宋体"/>
          <w:color w:val="000000"/>
          <w:kern w:val="0"/>
          <w:sz w:val="28"/>
          <w:szCs w:val="28"/>
        </w:rPr>
      </w:pPr>
      <w:r w:rsidRPr="00783452">
        <w:rPr>
          <w:rFonts w:ascii="宋体" w:hAnsi="宋体" w:cs="宋体" w:hint="eastAsia"/>
          <w:color w:val="000000"/>
          <w:kern w:val="0"/>
          <w:sz w:val="28"/>
          <w:szCs w:val="28"/>
        </w:rPr>
        <w:t xml:space="preserve">　　　　摘要版只保留缩略版的第一部分，精简到</w:t>
      </w:r>
      <w:r w:rsidRPr="00783452">
        <w:rPr>
          <w:rFonts w:ascii="宋体" w:hAnsi="宋体" w:cs="宋体" w:hint="eastAsia"/>
          <w:b/>
          <w:bCs/>
          <w:color w:val="000000"/>
          <w:kern w:val="0"/>
          <w:sz w:val="28"/>
          <w:szCs w:val="28"/>
        </w:rPr>
        <w:t>1500字</w:t>
      </w:r>
      <w:r w:rsidRPr="00783452">
        <w:rPr>
          <w:rFonts w:ascii="宋体" w:hAnsi="宋体" w:cs="宋体" w:hint="eastAsia"/>
          <w:color w:val="000000"/>
          <w:kern w:val="0"/>
          <w:sz w:val="28"/>
          <w:szCs w:val="28"/>
        </w:rPr>
        <w:t>左右。</w:t>
      </w:r>
    </w:p>
    <w:p w14:paraId="5268177C" w14:textId="77777777" w:rsidR="00E60B6D" w:rsidRDefault="00E60B6D" w:rsidP="00E60B6D">
      <w:pPr>
        <w:widowControl/>
        <w:spacing w:line="520" w:lineRule="exact"/>
        <w:jc w:val="left"/>
        <w:rPr>
          <w:rFonts w:ascii="宋体" w:cs="宋体"/>
          <w:color w:val="000000"/>
          <w:kern w:val="0"/>
          <w:sz w:val="28"/>
          <w:szCs w:val="28"/>
        </w:rPr>
      </w:pPr>
      <w:r>
        <w:rPr>
          <w:rFonts w:ascii="黑体" w:eastAsia="黑体" w:hAnsi="黑体" w:cs="宋体" w:hint="eastAsia"/>
          <w:color w:val="000000"/>
          <w:kern w:val="0"/>
          <w:sz w:val="28"/>
          <w:szCs w:val="28"/>
        </w:rPr>
        <w:t>一、自评结论</w:t>
      </w:r>
    </w:p>
    <w:p w14:paraId="7E59DC8A"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（一）自评得分：</w:t>
      </w:r>
    </w:p>
    <w:p w14:paraId="586E9AEF" w14:textId="77777777" w:rsidR="00E60B6D" w:rsidRPr="00783452" w:rsidRDefault="00E60B6D" w:rsidP="00E60B6D">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项目绩效评价综合得分为</w:t>
      </w:r>
      <w:r>
        <w:rPr>
          <w:rFonts w:ascii="宋体" w:hAnsi="宋体" w:cs="宋体"/>
          <w:color w:val="000000"/>
          <w:kern w:val="0"/>
          <w:sz w:val="28"/>
          <w:szCs w:val="28"/>
        </w:rPr>
        <w:t>76</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分。其中预算执行率得分</w:t>
      </w:r>
      <w:r>
        <w:rPr>
          <w:rFonts w:ascii="宋体" w:hAnsi="宋体" w:cs="宋体"/>
          <w:color w:val="000000"/>
          <w:kern w:val="0"/>
          <w:sz w:val="28"/>
          <w:szCs w:val="28"/>
        </w:rPr>
        <w:t>20</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分，产出得分</w:t>
      </w:r>
      <w:r>
        <w:rPr>
          <w:rFonts w:ascii="宋体" w:hAnsi="宋体" w:cs="宋体"/>
          <w:color w:val="000000"/>
          <w:kern w:val="0"/>
          <w:sz w:val="28"/>
          <w:szCs w:val="28"/>
        </w:rPr>
        <w:t>28</w:t>
      </w:r>
      <w:r w:rsidRPr="00783452">
        <w:rPr>
          <w:rFonts w:ascii="宋体" w:hAnsi="宋体" w:cs="宋体" w:hint="eastAsia"/>
          <w:color w:val="000000"/>
          <w:kern w:val="0"/>
          <w:sz w:val="28"/>
          <w:szCs w:val="28"/>
        </w:rPr>
        <w:t>.00分，效益得分</w:t>
      </w:r>
      <w:r>
        <w:rPr>
          <w:rFonts w:ascii="宋体" w:hAnsi="宋体" w:cs="宋体"/>
          <w:color w:val="000000"/>
          <w:kern w:val="0"/>
          <w:sz w:val="28"/>
          <w:szCs w:val="28"/>
        </w:rPr>
        <w:t>9</w:t>
      </w:r>
      <w:r w:rsidRPr="00783452">
        <w:rPr>
          <w:rFonts w:ascii="宋体" w:hAnsi="宋体" w:cs="宋体"/>
          <w:color w:val="000000"/>
          <w:kern w:val="0"/>
          <w:sz w:val="28"/>
          <w:szCs w:val="28"/>
        </w:rPr>
        <w:t>.0</w:t>
      </w:r>
      <w:r w:rsidRPr="00783452">
        <w:rPr>
          <w:rFonts w:ascii="宋体" w:hAnsi="宋体" w:cs="宋体" w:hint="eastAsia"/>
          <w:color w:val="000000"/>
          <w:kern w:val="0"/>
          <w:sz w:val="28"/>
          <w:szCs w:val="28"/>
        </w:rPr>
        <w:t>0分，满意度得分</w:t>
      </w:r>
      <w:r>
        <w:rPr>
          <w:rFonts w:ascii="宋体" w:hAnsi="宋体" w:cs="宋体"/>
          <w:color w:val="000000"/>
          <w:kern w:val="0"/>
          <w:sz w:val="28"/>
          <w:szCs w:val="28"/>
        </w:rPr>
        <w:t>18</w:t>
      </w:r>
      <w:r w:rsidRPr="00783452">
        <w:rPr>
          <w:rFonts w:ascii="宋体" w:hAnsi="宋体" w:cs="宋体"/>
          <w:color w:val="000000"/>
          <w:kern w:val="0"/>
          <w:sz w:val="28"/>
          <w:szCs w:val="28"/>
        </w:rPr>
        <w:t>.00</w:t>
      </w:r>
      <w:r w:rsidRPr="00783452">
        <w:rPr>
          <w:rFonts w:ascii="宋体" w:hAnsi="宋体" w:cs="宋体" w:hint="eastAsia"/>
          <w:color w:val="000000"/>
          <w:kern w:val="0"/>
          <w:sz w:val="28"/>
          <w:szCs w:val="28"/>
        </w:rPr>
        <w:t>分。</w:t>
      </w:r>
    </w:p>
    <w:p w14:paraId="263AA5F5"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 xml:space="preserve">（二）绩效目标完成情况  </w:t>
      </w:r>
    </w:p>
    <w:p w14:paraId="32FD6765"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执行率情况。</w:t>
      </w:r>
    </w:p>
    <w:p w14:paraId="3E745ACB" w14:textId="77777777" w:rsidR="00E60B6D" w:rsidRPr="00783452" w:rsidRDefault="00E60B6D" w:rsidP="00E60B6D">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20</w:t>
      </w:r>
      <w:r w:rsidRPr="00783452">
        <w:rPr>
          <w:rFonts w:ascii="宋体" w:hAnsi="宋体" w:cs="宋体"/>
          <w:color w:val="000000"/>
          <w:kern w:val="0"/>
          <w:sz w:val="28"/>
          <w:szCs w:val="28"/>
        </w:rPr>
        <w:t>20</w:t>
      </w:r>
      <w:r w:rsidRPr="00783452">
        <w:rPr>
          <w:rFonts w:ascii="宋体" w:hAnsi="宋体" w:cs="宋体" w:hint="eastAsia"/>
          <w:color w:val="000000"/>
          <w:kern w:val="0"/>
          <w:sz w:val="28"/>
          <w:szCs w:val="28"/>
        </w:rPr>
        <w:t>年项目到位资金为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万元。其中：</w:t>
      </w:r>
      <w:r>
        <w:rPr>
          <w:rFonts w:ascii="宋体" w:hAnsi="宋体" w:cs="宋体" w:hint="eastAsia"/>
          <w:color w:val="000000"/>
          <w:kern w:val="0"/>
          <w:sz w:val="28"/>
          <w:szCs w:val="28"/>
        </w:rPr>
        <w:t>公共预算财政</w:t>
      </w:r>
      <w:r w:rsidRPr="00783452">
        <w:rPr>
          <w:rFonts w:ascii="宋体" w:hAnsi="宋体" w:cs="宋体" w:hint="eastAsia"/>
          <w:color w:val="000000"/>
          <w:kern w:val="0"/>
          <w:sz w:val="28"/>
          <w:szCs w:val="28"/>
        </w:rPr>
        <w:t>拨款资金为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万元。预算数为</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万元，预算资金到位率为100.00%。</w:t>
      </w:r>
    </w:p>
    <w:p w14:paraId="10CBF411" w14:textId="77777777" w:rsidR="00E60B6D" w:rsidRPr="00783452" w:rsidRDefault="00E60B6D" w:rsidP="00E60B6D">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该项目实际到位资金</w:t>
      </w:r>
      <w:r>
        <w:rPr>
          <w:rFonts w:ascii="宋体" w:hAnsi="宋体" w:cs="宋体"/>
          <w:color w:val="000000"/>
          <w:kern w:val="0"/>
          <w:sz w:val="28"/>
          <w:szCs w:val="28"/>
        </w:rPr>
        <w:t>1000.00</w:t>
      </w:r>
      <w:r w:rsidRPr="00783452">
        <w:rPr>
          <w:rFonts w:ascii="宋体" w:hAnsi="宋体" w:cs="宋体" w:hint="eastAsia"/>
          <w:color w:val="000000"/>
          <w:kern w:val="0"/>
          <w:sz w:val="28"/>
          <w:szCs w:val="28"/>
        </w:rPr>
        <w:t>万元，实际支出</w:t>
      </w:r>
      <w:r>
        <w:rPr>
          <w:rFonts w:ascii="宋体" w:hAnsi="宋体" w:cs="宋体"/>
          <w:color w:val="000000"/>
          <w:kern w:val="0"/>
          <w:sz w:val="28"/>
          <w:szCs w:val="28"/>
        </w:rPr>
        <w:t>1124.41</w:t>
      </w:r>
      <w:r w:rsidRPr="00783452">
        <w:rPr>
          <w:rFonts w:ascii="宋体" w:hAnsi="宋体" w:cs="宋体" w:hint="eastAsia"/>
          <w:color w:val="000000"/>
          <w:kern w:val="0"/>
          <w:sz w:val="28"/>
          <w:szCs w:val="28"/>
        </w:rPr>
        <w:t>万元，到位资金执行率为</w:t>
      </w:r>
      <w:r>
        <w:rPr>
          <w:rFonts w:ascii="宋体" w:hAnsi="宋体" w:cs="宋体"/>
          <w:color w:val="000000"/>
          <w:kern w:val="0"/>
          <w:sz w:val="28"/>
          <w:szCs w:val="28"/>
        </w:rPr>
        <w:t>112.44</w:t>
      </w:r>
      <w:r w:rsidRPr="00783452">
        <w:rPr>
          <w:rFonts w:ascii="宋体" w:hAnsi="宋体" w:cs="宋体" w:hint="eastAsia"/>
          <w:color w:val="000000"/>
          <w:kern w:val="0"/>
          <w:sz w:val="28"/>
          <w:szCs w:val="28"/>
        </w:rPr>
        <w:t>%。</w:t>
      </w:r>
    </w:p>
    <w:p w14:paraId="7B5EED3D"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完成的绩效目标。</w:t>
      </w:r>
    </w:p>
    <w:p w14:paraId="03C03ECA" w14:textId="77777777" w:rsidR="00E60B6D" w:rsidRPr="008E3ED6" w:rsidRDefault="00E60B6D" w:rsidP="00E60B6D">
      <w:pPr>
        <w:widowControl/>
        <w:spacing w:line="520" w:lineRule="exact"/>
        <w:ind w:firstLine="570"/>
        <w:jc w:val="left"/>
        <w:rPr>
          <w:rFonts w:ascii="宋体" w:hAnsi="宋体" w:cs="宋体"/>
          <w:color w:val="000000"/>
          <w:kern w:val="0"/>
          <w:sz w:val="28"/>
          <w:szCs w:val="28"/>
        </w:rPr>
      </w:pPr>
      <w:r w:rsidRPr="00B133F6">
        <w:rPr>
          <w:rFonts w:ascii="宋体" w:hAnsi="宋体" w:cs="宋体"/>
          <w:color w:val="000000"/>
          <w:kern w:val="0"/>
          <w:sz w:val="28"/>
          <w:szCs w:val="28"/>
        </w:rPr>
        <w:t>完成辖区道路维修、办公室维修、绿化及养护项目、路灯及井盖维护、新建党群服务中心、综治中心大楼扩建、零星项目等工作</w:t>
      </w:r>
      <w:r>
        <w:rPr>
          <w:rFonts w:ascii="宋体" w:hAnsi="宋体" w:cs="宋体" w:hint="eastAsia"/>
          <w:color w:val="000000"/>
          <w:kern w:val="0"/>
          <w:sz w:val="28"/>
          <w:szCs w:val="28"/>
        </w:rPr>
        <w:t>。</w:t>
      </w:r>
    </w:p>
    <w:p w14:paraId="01358827"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3.</w:t>
      </w:r>
      <w:r>
        <w:rPr>
          <w:rFonts w:ascii="宋体" w:hAnsi="宋体" w:cs="宋体" w:hint="eastAsia"/>
          <w:color w:val="000000"/>
          <w:kern w:val="0"/>
          <w:sz w:val="28"/>
          <w:szCs w:val="28"/>
        </w:rPr>
        <w:t>未完成的绩效目标。</w:t>
      </w:r>
    </w:p>
    <w:p w14:paraId="7DB4FF8E" w14:textId="77777777" w:rsidR="00E60B6D" w:rsidRDefault="00E60B6D" w:rsidP="00E60B6D">
      <w:pPr>
        <w:widowControl/>
        <w:spacing w:line="520" w:lineRule="exact"/>
        <w:ind w:firstLine="570"/>
        <w:jc w:val="left"/>
        <w:rPr>
          <w:rFonts w:ascii="宋体" w:cs="宋体"/>
          <w:color w:val="000000"/>
          <w:kern w:val="0"/>
          <w:sz w:val="28"/>
          <w:szCs w:val="28"/>
        </w:rPr>
      </w:pPr>
      <w:r>
        <w:rPr>
          <w:rFonts w:ascii="宋体" w:hAnsi="宋体" w:cs="宋体" w:hint="eastAsia"/>
          <w:color w:val="000000"/>
          <w:kern w:val="0"/>
          <w:sz w:val="28"/>
          <w:szCs w:val="28"/>
        </w:rPr>
        <w:t>2</w:t>
      </w:r>
      <w:r>
        <w:rPr>
          <w:rFonts w:ascii="宋体" w:hAnsi="宋体" w:cs="宋体"/>
          <w:color w:val="000000"/>
          <w:kern w:val="0"/>
          <w:sz w:val="28"/>
          <w:szCs w:val="28"/>
        </w:rPr>
        <w:t>0</w:t>
      </w:r>
      <w:r>
        <w:rPr>
          <w:rFonts w:ascii="宋体" w:hAnsi="宋体" w:cs="宋体" w:hint="eastAsia"/>
          <w:color w:val="000000"/>
          <w:kern w:val="0"/>
          <w:sz w:val="28"/>
          <w:szCs w:val="28"/>
        </w:rPr>
        <w:t>条道路修复未完成。</w:t>
      </w:r>
    </w:p>
    <w:p w14:paraId="23BCDE0E" w14:textId="77777777" w:rsidR="00E60B6D" w:rsidRDefault="00E60B6D" w:rsidP="00E60B6D">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（三）存在的问题和原因</w:t>
      </w:r>
    </w:p>
    <w:p w14:paraId="1F9F7AA8"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包括核实和评述上年度结果应用情况，列举本年度绩效问题和原因。</w:t>
      </w:r>
    </w:p>
    <w:p w14:paraId="44314204" w14:textId="77777777" w:rsidR="00E60B6D" w:rsidRPr="00783452" w:rsidRDefault="00E60B6D" w:rsidP="00E60B6D">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无上年度的绩效评价结果。</w:t>
      </w:r>
    </w:p>
    <w:p w14:paraId="30BE7C21" w14:textId="77777777" w:rsidR="00E60B6D" w:rsidRPr="00783452" w:rsidRDefault="00E60B6D" w:rsidP="00E60B6D">
      <w:pPr>
        <w:widowControl/>
        <w:spacing w:line="520" w:lineRule="exact"/>
        <w:ind w:firstLine="570"/>
        <w:jc w:val="left"/>
        <w:rPr>
          <w:rFonts w:ascii="宋体" w:cs="宋体"/>
          <w:color w:val="000000"/>
          <w:kern w:val="0"/>
          <w:sz w:val="28"/>
          <w:szCs w:val="28"/>
        </w:rPr>
      </w:pPr>
      <w:r w:rsidRPr="00783452">
        <w:rPr>
          <w:rFonts w:ascii="宋体" w:cs="宋体"/>
          <w:color w:val="000000"/>
          <w:kern w:val="0"/>
          <w:sz w:val="28"/>
          <w:szCs w:val="28"/>
        </w:rPr>
        <w:t>1.</w:t>
      </w:r>
      <w:r w:rsidRPr="00783452">
        <w:rPr>
          <w:rFonts w:ascii="宋体" w:cs="宋体" w:hint="eastAsia"/>
          <w:color w:val="000000"/>
          <w:kern w:val="0"/>
          <w:sz w:val="28"/>
          <w:szCs w:val="28"/>
        </w:rPr>
        <w:t xml:space="preserve">绩效目标编制、管理方面存在的问题 </w:t>
      </w:r>
    </w:p>
    <w:p w14:paraId="16ACCE50" w14:textId="77777777" w:rsidR="00E60B6D" w:rsidRPr="00783452" w:rsidRDefault="00E60B6D" w:rsidP="00E60B6D">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lastRenderedPageBreak/>
        <w:t>编制部门预算时设置预算绩效目标管理台账方面不够完善</w:t>
      </w:r>
      <w:r w:rsidRPr="00783452">
        <w:rPr>
          <w:rFonts w:ascii="宋体" w:cs="宋体" w:hint="eastAsia"/>
          <w:bCs/>
          <w:color w:val="000000"/>
          <w:kern w:val="0"/>
          <w:sz w:val="28"/>
          <w:szCs w:val="28"/>
        </w:rPr>
        <w:t>。</w:t>
      </w:r>
      <w:r w:rsidRPr="00783452">
        <w:rPr>
          <w:rFonts w:ascii="宋体" w:cs="宋体" w:hint="eastAsia"/>
          <w:color w:val="000000"/>
          <w:kern w:val="0"/>
          <w:sz w:val="28"/>
          <w:szCs w:val="28"/>
        </w:rPr>
        <w:t>未全面定期编制预算绩效目标完成情况报表以反映单位预算绩效目标完成情况。</w:t>
      </w:r>
    </w:p>
    <w:p w14:paraId="7E73A21C" w14:textId="77777777" w:rsidR="00E60B6D" w:rsidRPr="00783452" w:rsidRDefault="00E60B6D" w:rsidP="00E60B6D">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2、预算管理存在的问题</w:t>
      </w:r>
    </w:p>
    <w:p w14:paraId="351EFE37" w14:textId="77777777" w:rsidR="00E60B6D" w:rsidRPr="00783452" w:rsidRDefault="00E60B6D" w:rsidP="00E60B6D">
      <w:pPr>
        <w:widowControl/>
        <w:spacing w:line="520" w:lineRule="exact"/>
        <w:ind w:firstLine="570"/>
        <w:jc w:val="left"/>
        <w:rPr>
          <w:rFonts w:ascii="宋体" w:cs="宋体"/>
          <w:color w:val="000000"/>
          <w:kern w:val="0"/>
          <w:sz w:val="28"/>
          <w:szCs w:val="28"/>
        </w:rPr>
      </w:pPr>
      <w:r w:rsidRPr="00783452">
        <w:rPr>
          <w:rFonts w:ascii="宋体" w:cs="宋体" w:hint="eastAsia"/>
          <w:color w:val="000000"/>
          <w:kern w:val="0"/>
          <w:sz w:val="28"/>
          <w:szCs w:val="28"/>
        </w:rPr>
        <w:t>本年度存在的主要问题有未将年度预算完全使用，主要原因是二类费用的预估存在偏差，结算不够及时。</w:t>
      </w:r>
    </w:p>
    <w:p w14:paraId="010B4925" w14:textId="77777777" w:rsidR="00E60B6D" w:rsidRDefault="00E60B6D" w:rsidP="00E60B6D">
      <w:pPr>
        <w:widowControl/>
        <w:spacing w:line="520" w:lineRule="exact"/>
        <w:ind w:firstLine="570"/>
        <w:jc w:val="left"/>
        <w:rPr>
          <w:rFonts w:ascii="宋体" w:cs="宋体"/>
          <w:color w:val="000000"/>
          <w:kern w:val="0"/>
          <w:sz w:val="28"/>
          <w:szCs w:val="28"/>
        </w:rPr>
      </w:pPr>
      <w:r>
        <w:rPr>
          <w:rFonts w:ascii="宋体" w:cs="宋体" w:hint="eastAsia"/>
          <w:color w:val="000000"/>
          <w:kern w:val="0"/>
          <w:sz w:val="28"/>
          <w:szCs w:val="28"/>
        </w:rPr>
        <w:t>3、预算绩效目标部分未完成。</w:t>
      </w:r>
    </w:p>
    <w:p w14:paraId="2901B6A8" w14:textId="77777777" w:rsidR="00E60B6D" w:rsidRPr="00FD5BFA" w:rsidRDefault="00E60B6D" w:rsidP="00E60B6D">
      <w:pPr>
        <w:widowControl/>
        <w:spacing w:line="520" w:lineRule="exact"/>
        <w:ind w:firstLine="570"/>
        <w:jc w:val="left"/>
        <w:rPr>
          <w:rFonts w:ascii="宋体" w:cs="宋体"/>
          <w:color w:val="000000"/>
          <w:kern w:val="0"/>
          <w:sz w:val="28"/>
          <w:szCs w:val="28"/>
        </w:rPr>
      </w:pPr>
      <w:r w:rsidRPr="00FD5BFA">
        <w:rPr>
          <w:rFonts w:ascii="宋体" w:cs="宋体" w:hint="eastAsia"/>
          <w:color w:val="000000"/>
          <w:kern w:val="0"/>
          <w:sz w:val="28"/>
          <w:szCs w:val="28"/>
        </w:rPr>
        <w:t>本年度绩效主要存在的问题在于未完成年初制定的道路建设目标，由于疫情导致时间不充裕，且存在其他更为急迫的工程需要，故未能完成道路建设目标。</w:t>
      </w:r>
    </w:p>
    <w:p w14:paraId="41C916EF" w14:textId="77777777" w:rsidR="00E60B6D" w:rsidRDefault="00E60B6D" w:rsidP="00E60B6D">
      <w:pPr>
        <w:widowControl/>
        <w:spacing w:line="520" w:lineRule="exact"/>
        <w:jc w:val="left"/>
        <w:rPr>
          <w:rFonts w:ascii="宋体" w:cs="宋体"/>
          <w:color w:val="000000"/>
          <w:kern w:val="0"/>
          <w:sz w:val="28"/>
          <w:szCs w:val="28"/>
        </w:rPr>
      </w:pPr>
      <w:r>
        <w:rPr>
          <w:rFonts w:ascii="宋体" w:hAnsi="宋体" w:cs="宋体" w:hint="eastAsia"/>
          <w:color w:val="000000"/>
          <w:kern w:val="0"/>
          <w:sz w:val="28"/>
          <w:szCs w:val="28"/>
        </w:rPr>
        <w:t xml:space="preserve">　　（四）下一步拟改进措施</w:t>
      </w:r>
    </w:p>
    <w:p w14:paraId="5A81B43D"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1.</w:t>
      </w:r>
      <w:r>
        <w:rPr>
          <w:rFonts w:ascii="宋体" w:hAnsi="宋体" w:cs="宋体" w:hint="eastAsia"/>
          <w:color w:val="000000"/>
          <w:kern w:val="0"/>
          <w:sz w:val="28"/>
          <w:szCs w:val="28"/>
        </w:rPr>
        <w:t>下一步拟改进措施，包括项目整改和绩效目标调整完善等相关内容。</w:t>
      </w:r>
    </w:p>
    <w:p w14:paraId="3CEC6F69" w14:textId="77777777" w:rsidR="00E60B6D" w:rsidRPr="00783452" w:rsidRDefault="00E60B6D" w:rsidP="00E60B6D">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（1）</w:t>
      </w:r>
      <w:r w:rsidRPr="00783452">
        <w:rPr>
          <w:rFonts w:ascii="宋体" w:hAnsi="宋体" w:cs="宋体"/>
          <w:bCs/>
          <w:color w:val="000000"/>
          <w:kern w:val="0"/>
          <w:sz w:val="28"/>
          <w:szCs w:val="28"/>
        </w:rPr>
        <w:t>管理改进。</w:t>
      </w:r>
      <w:r w:rsidRPr="00783452">
        <w:rPr>
          <w:rFonts w:ascii="宋体" w:hAnsi="宋体" w:cs="宋体" w:hint="eastAsia"/>
          <w:bCs/>
          <w:color w:val="000000"/>
          <w:kern w:val="0"/>
          <w:sz w:val="28"/>
          <w:szCs w:val="28"/>
        </w:rPr>
        <w:t>(</w:t>
      </w:r>
      <w:r w:rsidRPr="00783452">
        <w:rPr>
          <w:rFonts w:ascii="宋体" w:hAnsi="宋体" w:cs="宋体"/>
          <w:bCs/>
          <w:color w:val="000000"/>
          <w:kern w:val="0"/>
          <w:sz w:val="28"/>
          <w:szCs w:val="28"/>
        </w:rPr>
        <w:t>部门自评需对修正下年度绩效指标和指标值提出明确的建议。</w:t>
      </w:r>
      <w:r w:rsidRPr="00783452">
        <w:rPr>
          <w:rFonts w:ascii="宋体" w:hAnsi="宋体" w:cs="宋体" w:hint="eastAsia"/>
          <w:bCs/>
          <w:color w:val="000000"/>
          <w:kern w:val="0"/>
          <w:sz w:val="28"/>
          <w:szCs w:val="28"/>
        </w:rPr>
        <w:t>)</w:t>
      </w:r>
    </w:p>
    <w:p w14:paraId="557AF486" w14:textId="77777777" w:rsidR="00E60B6D" w:rsidRDefault="00E60B6D" w:rsidP="00E60B6D">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本项目绩效目标申请表的绩效指标未设定产出指标的</w:t>
      </w:r>
      <w:r>
        <w:rPr>
          <w:rFonts w:ascii="宋体" w:hAnsi="宋体" w:cs="宋体" w:hint="eastAsia"/>
          <w:bCs/>
          <w:color w:val="000000"/>
          <w:kern w:val="0"/>
          <w:sz w:val="28"/>
          <w:szCs w:val="28"/>
        </w:rPr>
        <w:t>成本</w:t>
      </w:r>
      <w:r w:rsidRPr="00783452">
        <w:rPr>
          <w:rFonts w:ascii="宋体" w:hAnsi="宋体" w:cs="宋体" w:hint="eastAsia"/>
          <w:bCs/>
          <w:color w:val="000000"/>
          <w:kern w:val="0"/>
          <w:sz w:val="28"/>
          <w:szCs w:val="28"/>
        </w:rPr>
        <w:t>指标指标明细，</w:t>
      </w:r>
      <w:r>
        <w:rPr>
          <w:rFonts w:ascii="宋体" w:hAnsi="宋体" w:cs="宋体" w:hint="eastAsia"/>
          <w:bCs/>
          <w:color w:val="000000"/>
          <w:kern w:val="0"/>
          <w:sz w:val="28"/>
          <w:szCs w:val="28"/>
        </w:rPr>
        <w:t>未设定效益指标的经济效益指标和可持续发展指标明细，</w:t>
      </w:r>
      <w:r w:rsidRPr="00783452">
        <w:rPr>
          <w:rFonts w:ascii="宋体" w:hAnsi="宋体" w:cs="宋体" w:hint="eastAsia"/>
          <w:bCs/>
          <w:color w:val="000000"/>
          <w:kern w:val="0"/>
          <w:sz w:val="28"/>
          <w:szCs w:val="28"/>
        </w:rPr>
        <w:t>且</w:t>
      </w:r>
      <w:r>
        <w:rPr>
          <w:rFonts w:ascii="宋体" w:hAnsi="宋体" w:cs="宋体" w:hint="eastAsia"/>
          <w:bCs/>
          <w:color w:val="000000"/>
          <w:kern w:val="0"/>
          <w:sz w:val="28"/>
          <w:szCs w:val="28"/>
        </w:rPr>
        <w:t>其他</w:t>
      </w:r>
      <w:r w:rsidRPr="00783452">
        <w:rPr>
          <w:rFonts w:ascii="宋体" w:hAnsi="宋体" w:cs="宋体" w:hint="eastAsia"/>
          <w:bCs/>
          <w:color w:val="000000"/>
          <w:kern w:val="0"/>
          <w:sz w:val="28"/>
          <w:szCs w:val="28"/>
        </w:rPr>
        <w:t>指标设定过于简单。</w:t>
      </w:r>
      <w:r>
        <w:rPr>
          <w:rFonts w:ascii="宋体" w:hAnsi="宋体" w:cs="宋体" w:hint="eastAsia"/>
          <w:color w:val="000000"/>
          <w:kern w:val="0"/>
          <w:sz w:val="28"/>
          <w:szCs w:val="28"/>
        </w:rPr>
        <w:t>年初制定目标时需细化项目各绩效指标，使项目评价更直观化、具体化。做好全流程的项目绩效评价，及时总结项目绩效评价中存在的漏洞与不足，积极学习优秀经验。加强绩效管理意识，提高预算编制水平，合理编制项目涉及到的绩效目标值</w:t>
      </w:r>
      <w:r w:rsidRPr="00783452">
        <w:rPr>
          <w:rFonts w:ascii="宋体" w:hAnsi="宋体" w:cs="宋体" w:hint="eastAsia"/>
          <w:color w:val="000000"/>
          <w:kern w:val="0"/>
          <w:sz w:val="28"/>
          <w:szCs w:val="28"/>
        </w:rPr>
        <w:t>。</w:t>
      </w:r>
      <w:r w:rsidRPr="00783452">
        <w:rPr>
          <w:rFonts w:ascii="宋体" w:hAnsi="宋体" w:cs="宋体" w:hint="eastAsia"/>
          <w:bCs/>
          <w:color w:val="000000"/>
          <w:kern w:val="0"/>
          <w:sz w:val="28"/>
          <w:szCs w:val="28"/>
        </w:rPr>
        <w:t>从单位实际出发，按照科学、合理、公正的标准进行设定方案，构建合理的绩效评价体系。</w:t>
      </w:r>
      <w:r w:rsidRPr="00783452">
        <w:rPr>
          <w:rFonts w:ascii="宋体" w:hAnsi="宋体" w:cs="宋体"/>
          <w:bCs/>
          <w:color w:val="000000"/>
          <w:kern w:val="0"/>
          <w:sz w:val="28"/>
          <w:szCs w:val="28"/>
        </w:rPr>
        <w:t xml:space="preserve"> </w:t>
      </w:r>
    </w:p>
    <w:p w14:paraId="6903894D" w14:textId="77777777" w:rsidR="00E60B6D" w:rsidRPr="0026180A"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多与财务部门沟通交流，严格遵守财务规章制度。</w:t>
      </w:r>
    </w:p>
    <w:p w14:paraId="47B739E5" w14:textId="77777777" w:rsidR="00E60B6D" w:rsidRPr="00783452" w:rsidRDefault="00E60B6D" w:rsidP="00E60B6D">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t>（2）</w:t>
      </w:r>
      <w:r w:rsidRPr="00783452">
        <w:rPr>
          <w:rFonts w:ascii="宋体" w:hAnsi="宋体" w:cs="宋体"/>
          <w:bCs/>
          <w:color w:val="000000"/>
          <w:kern w:val="0"/>
          <w:sz w:val="28"/>
          <w:szCs w:val="28"/>
        </w:rPr>
        <w:t>预算安排。</w:t>
      </w:r>
    </w:p>
    <w:p w14:paraId="5B34E7BF" w14:textId="77777777" w:rsidR="00E60B6D" w:rsidRPr="00783452" w:rsidRDefault="00E60B6D" w:rsidP="00E60B6D">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安照预算执行情况调整到下年预算安排。</w:t>
      </w:r>
    </w:p>
    <w:p w14:paraId="17AB7743" w14:textId="77777777" w:rsidR="00E60B6D" w:rsidRPr="00783452" w:rsidRDefault="00E60B6D" w:rsidP="00E60B6D">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lang w:bidi="en-US"/>
        </w:rPr>
        <w:lastRenderedPageBreak/>
        <w:t>（3）</w:t>
      </w:r>
      <w:r w:rsidRPr="00783452">
        <w:rPr>
          <w:rFonts w:ascii="宋体" w:hAnsi="宋体" w:cs="宋体"/>
          <w:bCs/>
          <w:color w:val="000000"/>
          <w:kern w:val="0"/>
          <w:sz w:val="28"/>
          <w:szCs w:val="28"/>
        </w:rPr>
        <w:t>政策调整。</w:t>
      </w:r>
    </w:p>
    <w:p w14:paraId="280AF5E5" w14:textId="77777777" w:rsidR="00E60B6D" w:rsidRPr="0026180A" w:rsidRDefault="00E60B6D" w:rsidP="00E60B6D">
      <w:pPr>
        <w:widowControl/>
        <w:spacing w:line="520" w:lineRule="exact"/>
        <w:ind w:firstLine="570"/>
        <w:jc w:val="left"/>
        <w:rPr>
          <w:rFonts w:ascii="宋体" w:hAnsi="宋体" w:cs="宋体"/>
          <w:bCs/>
          <w:color w:val="000000"/>
          <w:kern w:val="0"/>
          <w:sz w:val="28"/>
          <w:szCs w:val="28"/>
        </w:rPr>
      </w:pPr>
      <w:r w:rsidRPr="00783452">
        <w:rPr>
          <w:rFonts w:ascii="宋体" w:hAnsi="宋体" w:cs="宋体" w:hint="eastAsia"/>
          <w:bCs/>
          <w:color w:val="000000"/>
          <w:kern w:val="0"/>
          <w:sz w:val="28"/>
          <w:szCs w:val="28"/>
        </w:rPr>
        <w:t>根据政策调整预算。</w:t>
      </w:r>
    </w:p>
    <w:p w14:paraId="478820A4"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color w:val="000000"/>
          <w:kern w:val="0"/>
          <w:sz w:val="28"/>
          <w:szCs w:val="28"/>
        </w:rPr>
        <w:t>2.</w:t>
      </w:r>
      <w:r>
        <w:rPr>
          <w:rFonts w:ascii="宋体" w:hAnsi="宋体" w:cs="宋体" w:hint="eastAsia"/>
          <w:color w:val="000000"/>
          <w:kern w:val="0"/>
          <w:sz w:val="28"/>
          <w:szCs w:val="28"/>
        </w:rPr>
        <w:t>拟与预算安排相结合情况。</w:t>
      </w:r>
    </w:p>
    <w:p w14:paraId="4C59143C" w14:textId="77777777" w:rsidR="00E60B6D" w:rsidRDefault="00E60B6D" w:rsidP="00E60B6D">
      <w:pPr>
        <w:widowControl/>
        <w:spacing w:line="520" w:lineRule="exact"/>
        <w:ind w:firstLine="570"/>
        <w:jc w:val="left"/>
        <w:rPr>
          <w:rFonts w:ascii="宋体" w:hAnsi="宋体" w:cs="宋体"/>
          <w:color w:val="000000"/>
          <w:kern w:val="0"/>
          <w:sz w:val="28"/>
          <w:szCs w:val="28"/>
        </w:rPr>
      </w:pPr>
      <w:r>
        <w:rPr>
          <w:rFonts w:ascii="宋体" w:hAnsi="宋体" w:cs="宋体" w:hint="eastAsia"/>
          <w:color w:val="000000"/>
          <w:kern w:val="0"/>
          <w:sz w:val="28"/>
          <w:szCs w:val="28"/>
        </w:rPr>
        <w:t>将项目施工费用、监理费用、审计费用等细化区分，对不同分项制定不同的绩效考评办法。</w:t>
      </w:r>
    </w:p>
    <w:p w14:paraId="106A27C7" w14:textId="77777777" w:rsidR="00E60B6D" w:rsidRPr="00783452" w:rsidRDefault="00E60B6D" w:rsidP="00E60B6D">
      <w:pPr>
        <w:widowControl/>
        <w:spacing w:line="520" w:lineRule="exact"/>
        <w:ind w:firstLine="570"/>
        <w:jc w:val="left"/>
        <w:rPr>
          <w:rFonts w:ascii="宋体" w:hAnsi="宋体" w:cs="宋体"/>
          <w:color w:val="000000"/>
          <w:kern w:val="0"/>
          <w:sz w:val="28"/>
          <w:szCs w:val="28"/>
        </w:rPr>
      </w:pPr>
      <w:r w:rsidRPr="00783452">
        <w:rPr>
          <w:rFonts w:ascii="宋体" w:hAnsi="宋体" w:cs="宋体" w:hint="eastAsia"/>
          <w:color w:val="000000"/>
          <w:kern w:val="0"/>
          <w:sz w:val="28"/>
          <w:szCs w:val="28"/>
        </w:rPr>
        <w:t>附件：2</w:t>
      </w:r>
      <w:r w:rsidRPr="00783452">
        <w:rPr>
          <w:rFonts w:ascii="宋体" w:hAnsi="宋体" w:cs="宋体"/>
          <w:color w:val="000000"/>
          <w:kern w:val="0"/>
          <w:sz w:val="28"/>
          <w:szCs w:val="28"/>
        </w:rPr>
        <w:t>020</w:t>
      </w:r>
      <w:r w:rsidRPr="00783452">
        <w:rPr>
          <w:rFonts w:ascii="宋体" w:hAnsi="宋体" w:cs="宋体" w:hint="eastAsia"/>
          <w:color w:val="000000"/>
          <w:kern w:val="0"/>
          <w:sz w:val="28"/>
          <w:szCs w:val="28"/>
        </w:rPr>
        <w:t>年度</w:t>
      </w:r>
      <w:r>
        <w:rPr>
          <w:rFonts w:ascii="宋体" w:hAnsi="宋体" w:cs="宋体" w:hint="eastAsia"/>
          <w:bCs/>
          <w:color w:val="000000"/>
          <w:kern w:val="0"/>
          <w:sz w:val="28"/>
          <w:szCs w:val="28"/>
        </w:rPr>
        <w:t>小型修缮（基建费用）</w:t>
      </w:r>
      <w:r w:rsidRPr="00783452">
        <w:rPr>
          <w:rFonts w:ascii="宋体" w:hAnsi="宋体" w:cs="宋体" w:hint="eastAsia"/>
          <w:color w:val="000000"/>
          <w:kern w:val="0"/>
          <w:sz w:val="28"/>
          <w:szCs w:val="28"/>
        </w:rPr>
        <w:t>项目自评表（附后，格式参见附</w:t>
      </w:r>
      <w:r w:rsidRPr="00783452">
        <w:rPr>
          <w:rFonts w:ascii="宋体" w:hAnsi="宋体" w:cs="宋体"/>
          <w:color w:val="000000"/>
          <w:kern w:val="0"/>
          <w:sz w:val="28"/>
          <w:szCs w:val="28"/>
        </w:rPr>
        <w:t>1</w:t>
      </w:r>
      <w:r w:rsidRPr="00783452">
        <w:rPr>
          <w:rFonts w:ascii="宋体" w:hAnsi="宋体" w:cs="宋体" w:hint="eastAsia"/>
          <w:color w:val="000000"/>
          <w:kern w:val="0"/>
          <w:sz w:val="28"/>
          <w:szCs w:val="28"/>
        </w:rPr>
        <w:t>）</w:t>
      </w:r>
    </w:p>
    <w:p w14:paraId="603060E8" w14:textId="77777777" w:rsidR="00D3310F" w:rsidRPr="00E60B6D" w:rsidRDefault="00D3310F" w:rsidP="00D3310F">
      <w:pPr>
        <w:widowControl/>
        <w:spacing w:line="520" w:lineRule="exact"/>
        <w:ind w:firstLine="560"/>
        <w:jc w:val="left"/>
        <w:rPr>
          <w:rFonts w:ascii="宋体" w:cs="宋体"/>
          <w:color w:val="000000"/>
          <w:kern w:val="0"/>
          <w:sz w:val="28"/>
          <w:szCs w:val="28"/>
        </w:rPr>
      </w:pPr>
    </w:p>
    <w:p w14:paraId="3B0296B3" w14:textId="77777777" w:rsidR="00D3310F" w:rsidRDefault="00D3310F" w:rsidP="00D3310F">
      <w:pPr>
        <w:widowControl/>
        <w:spacing w:line="520" w:lineRule="exact"/>
        <w:ind w:firstLine="560"/>
        <w:jc w:val="left"/>
        <w:rPr>
          <w:rFonts w:ascii="宋体" w:cs="宋体"/>
          <w:color w:val="000000"/>
          <w:kern w:val="0"/>
          <w:sz w:val="28"/>
          <w:szCs w:val="28"/>
        </w:rPr>
      </w:pPr>
    </w:p>
    <w:p w14:paraId="6D5C1283" w14:textId="77777777" w:rsidR="00D3310F" w:rsidRDefault="00D3310F" w:rsidP="00D3310F">
      <w:pPr>
        <w:widowControl/>
        <w:spacing w:line="520" w:lineRule="exact"/>
        <w:ind w:firstLine="560"/>
        <w:jc w:val="left"/>
        <w:rPr>
          <w:rFonts w:ascii="宋体" w:cs="宋体"/>
          <w:color w:val="000000"/>
          <w:kern w:val="0"/>
          <w:sz w:val="28"/>
          <w:szCs w:val="28"/>
        </w:rPr>
      </w:pPr>
    </w:p>
    <w:p w14:paraId="003F225B" w14:textId="77777777" w:rsidR="00D3310F" w:rsidRDefault="00D3310F" w:rsidP="00D3310F">
      <w:pPr>
        <w:widowControl/>
        <w:spacing w:line="520" w:lineRule="exact"/>
        <w:ind w:firstLine="560"/>
        <w:jc w:val="left"/>
        <w:rPr>
          <w:rFonts w:ascii="宋体" w:cs="宋体"/>
          <w:color w:val="000000"/>
          <w:kern w:val="0"/>
          <w:sz w:val="28"/>
          <w:szCs w:val="28"/>
        </w:rPr>
      </w:pPr>
    </w:p>
    <w:p w14:paraId="1115ACCB" w14:textId="77777777" w:rsidR="00B621E3" w:rsidRDefault="00B621E3" w:rsidP="00D3310F">
      <w:pPr>
        <w:widowControl/>
        <w:spacing w:line="432" w:lineRule="atLeast"/>
        <w:jc w:val="left"/>
      </w:pPr>
    </w:p>
    <w:sectPr w:rsidR="00B621E3" w:rsidSect="00B621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34837" w14:textId="77777777" w:rsidR="00FC796C" w:rsidRDefault="00FC796C" w:rsidP="00E128EC">
      <w:r>
        <w:separator/>
      </w:r>
    </w:p>
  </w:endnote>
  <w:endnote w:type="continuationSeparator" w:id="0">
    <w:p w14:paraId="64A408A2" w14:textId="77777777" w:rsidR="00FC796C" w:rsidRDefault="00FC796C" w:rsidP="00E1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3BD7E" w14:textId="77777777" w:rsidR="00FC796C" w:rsidRDefault="00FC796C" w:rsidP="00E128EC">
      <w:r>
        <w:separator/>
      </w:r>
    </w:p>
  </w:footnote>
  <w:footnote w:type="continuationSeparator" w:id="0">
    <w:p w14:paraId="3DBF25DF" w14:textId="77777777" w:rsidR="00FC796C" w:rsidRDefault="00FC796C" w:rsidP="00E128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84C9B"/>
    <w:rsid w:val="000470BE"/>
    <w:rsid w:val="00083FDE"/>
    <w:rsid w:val="00105BB6"/>
    <w:rsid w:val="00131C95"/>
    <w:rsid w:val="0026180A"/>
    <w:rsid w:val="00286018"/>
    <w:rsid w:val="00350CF5"/>
    <w:rsid w:val="00426CE3"/>
    <w:rsid w:val="0043320D"/>
    <w:rsid w:val="004A741A"/>
    <w:rsid w:val="00590587"/>
    <w:rsid w:val="005C2E1B"/>
    <w:rsid w:val="006151D8"/>
    <w:rsid w:val="006222BA"/>
    <w:rsid w:val="00636D07"/>
    <w:rsid w:val="00643E33"/>
    <w:rsid w:val="00773083"/>
    <w:rsid w:val="00783452"/>
    <w:rsid w:val="007C21C5"/>
    <w:rsid w:val="008814BC"/>
    <w:rsid w:val="008E3ED6"/>
    <w:rsid w:val="00905EF3"/>
    <w:rsid w:val="00970D23"/>
    <w:rsid w:val="00983ADD"/>
    <w:rsid w:val="00986D9B"/>
    <w:rsid w:val="009C243D"/>
    <w:rsid w:val="00A1106B"/>
    <w:rsid w:val="00A429A0"/>
    <w:rsid w:val="00A84C9B"/>
    <w:rsid w:val="00B133F6"/>
    <w:rsid w:val="00B621E3"/>
    <w:rsid w:val="00BD5B84"/>
    <w:rsid w:val="00C03B8B"/>
    <w:rsid w:val="00C0412B"/>
    <w:rsid w:val="00C6698B"/>
    <w:rsid w:val="00D3310F"/>
    <w:rsid w:val="00D333D1"/>
    <w:rsid w:val="00D60D00"/>
    <w:rsid w:val="00D9072C"/>
    <w:rsid w:val="00E128EC"/>
    <w:rsid w:val="00E215CA"/>
    <w:rsid w:val="00E60B6D"/>
    <w:rsid w:val="00E815FB"/>
    <w:rsid w:val="00F004CA"/>
    <w:rsid w:val="00F37205"/>
    <w:rsid w:val="00F64896"/>
    <w:rsid w:val="00FB795F"/>
    <w:rsid w:val="00FC796C"/>
    <w:rsid w:val="00FD5BFA"/>
    <w:rsid w:val="04E15EA6"/>
    <w:rsid w:val="19E37B7B"/>
    <w:rsid w:val="1A873D34"/>
    <w:rsid w:val="24FE5FDB"/>
    <w:rsid w:val="271F78BE"/>
    <w:rsid w:val="308761CB"/>
    <w:rsid w:val="46EB0FE9"/>
    <w:rsid w:val="4DDF5027"/>
    <w:rsid w:val="4E6743B4"/>
    <w:rsid w:val="5B6B7CBB"/>
    <w:rsid w:val="5CD33A9E"/>
    <w:rsid w:val="77165A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0E3AD"/>
  <w15:docId w15:val="{AB937855-A069-4AFA-B585-8062CC4DE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1E3"/>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621E3"/>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rsid w:val="00B621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sid w:val="00B621E3"/>
    <w:rPr>
      <w:sz w:val="18"/>
      <w:szCs w:val="18"/>
    </w:rPr>
  </w:style>
  <w:style w:type="character" w:customStyle="1" w:styleId="a4">
    <w:name w:val="页脚 字符"/>
    <w:basedOn w:val="a0"/>
    <w:link w:val="a3"/>
    <w:uiPriority w:val="99"/>
    <w:rsid w:val="00B621E3"/>
    <w:rPr>
      <w:sz w:val="18"/>
      <w:szCs w:val="18"/>
    </w:rPr>
  </w:style>
  <w:style w:type="table" w:styleId="a7">
    <w:name w:val="Table Grid"/>
    <w:basedOn w:val="a1"/>
    <w:uiPriority w:val="59"/>
    <w:unhideWhenUsed/>
    <w:rsid w:val="00A11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981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14</Pages>
  <Words>1058</Words>
  <Characters>6032</Characters>
  <Application>Microsoft Office Word</Application>
  <DocSecurity>0</DocSecurity>
  <Lines>50</Lines>
  <Paragraphs>14</Paragraphs>
  <ScaleCrop>false</ScaleCrop>
  <Company>MS</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肖 蓉成</cp:lastModifiedBy>
  <cp:revision>42</cp:revision>
  <cp:lastPrinted>2021-04-16T08:10:00Z</cp:lastPrinted>
  <dcterms:created xsi:type="dcterms:W3CDTF">2021-04-12T01:04:00Z</dcterms:created>
  <dcterms:modified xsi:type="dcterms:W3CDTF">2021-04-28T06:33:00Z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D5DFD6B7773046DC86A29555461F8F5D</vt:lpwstr>
  </property>
</Properties>
</file>