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68803"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 w14:paraId="5EE1999D">
      <w:pPr>
        <w:spacing w:line="432" w:lineRule="atLeast"/>
        <w:rPr>
          <w:rFonts w:hint="eastAsia" w:ascii="Times New Roman" w:hAnsi="Times New Roman" w:eastAsia="方正小标宋简体" w:cs="Times New Roman"/>
          <w:color w:val="000000"/>
          <w:kern w:val="0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kern w:val="0"/>
          <w:sz w:val="40"/>
          <w:szCs w:val="40"/>
          <w:lang w:val="en-US" w:eastAsia="zh-CN"/>
        </w:rPr>
        <w:t>2024年度建筑行业第三方服务费</w:t>
      </w:r>
    </w:p>
    <w:p w14:paraId="6AB59B90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color w:val="000000"/>
          <w:kern w:val="0"/>
          <w:sz w:val="40"/>
          <w:szCs w:val="40"/>
        </w:rPr>
        <w:t>项目绩</w:t>
      </w:r>
      <w:r>
        <w:rPr>
          <w:rFonts w:eastAsia="方正小标宋简体"/>
          <w:color w:val="000000"/>
          <w:kern w:val="0"/>
          <w:sz w:val="40"/>
          <w:szCs w:val="40"/>
        </w:rPr>
        <w:t>效自评表</w:t>
      </w:r>
    </w:p>
    <w:p w14:paraId="7DD76B1E"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 w14:paraId="541DE11E"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t>填报日期：</w:t>
      </w:r>
      <w:r>
        <w:rPr>
          <w:rFonts w:hint="eastAsia"/>
          <w:lang w:val="en-US" w:eastAsia="zh-CN"/>
        </w:rPr>
        <w:t xml:space="preserve">  2025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4 月 8 </w:t>
      </w:r>
      <w:r>
        <w:rPr>
          <w:rFonts w:hint="eastAsia"/>
        </w:rPr>
        <w:t>日</w:t>
      </w:r>
    </w:p>
    <w:tbl>
      <w:tblPr>
        <w:tblStyle w:val="3"/>
        <w:tblW w:w="9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273"/>
        <w:gridCol w:w="893"/>
        <w:gridCol w:w="873"/>
        <w:gridCol w:w="507"/>
        <w:gridCol w:w="1420"/>
        <w:gridCol w:w="1080"/>
      </w:tblGrid>
      <w:tr w14:paraId="20C3C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95214C4">
            <w:r>
              <w:t>项目名称</w:t>
            </w:r>
          </w:p>
        </w:tc>
        <w:tc>
          <w:tcPr>
            <w:tcW w:w="7411" w:type="dxa"/>
            <w:gridSpan w:val="7"/>
            <w:vAlign w:val="center"/>
          </w:tcPr>
          <w:p w14:paraId="7CF36703"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建筑行业第三方服务费</w:t>
            </w:r>
          </w:p>
        </w:tc>
      </w:tr>
      <w:tr w14:paraId="1615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11AA3DA9">
            <w:r>
              <w:t>主管部门</w:t>
            </w:r>
          </w:p>
        </w:tc>
        <w:tc>
          <w:tcPr>
            <w:tcW w:w="2638" w:type="dxa"/>
            <w:gridSpan w:val="2"/>
            <w:vAlign w:val="center"/>
          </w:tcPr>
          <w:p w14:paraId="4B0C2934"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 w14:paraId="2C957B32">
            <w:r>
              <w:t>项目实施单位</w:t>
            </w:r>
          </w:p>
        </w:tc>
        <w:tc>
          <w:tcPr>
            <w:tcW w:w="3007" w:type="dxa"/>
            <w:gridSpan w:val="3"/>
            <w:vAlign w:val="center"/>
          </w:tcPr>
          <w:p w14:paraId="7DA3F5B1"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图审消防中心、安全站、质监站、建管中心</w:t>
            </w:r>
            <w:r>
              <w:t>　</w:t>
            </w:r>
          </w:p>
        </w:tc>
      </w:tr>
      <w:tr w14:paraId="1DD38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1FF3CFD">
            <w:r>
              <w:t>项目类别</w:t>
            </w:r>
          </w:p>
        </w:tc>
        <w:tc>
          <w:tcPr>
            <w:tcW w:w="7411" w:type="dxa"/>
            <w:gridSpan w:val="7"/>
            <w:vAlign w:val="center"/>
          </w:tcPr>
          <w:p w14:paraId="47D3A7A7"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7D4F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560F1DBF">
            <w:r>
              <w:t>项目属性</w:t>
            </w:r>
          </w:p>
        </w:tc>
        <w:tc>
          <w:tcPr>
            <w:tcW w:w="7411" w:type="dxa"/>
            <w:gridSpan w:val="7"/>
            <w:vAlign w:val="center"/>
          </w:tcPr>
          <w:p w14:paraId="1CF4FB09"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 w14:paraId="3032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 w14:paraId="65B668E8">
            <w:r>
              <w:t>项目类型</w:t>
            </w:r>
          </w:p>
        </w:tc>
        <w:tc>
          <w:tcPr>
            <w:tcW w:w="7411" w:type="dxa"/>
            <w:gridSpan w:val="7"/>
            <w:vAlign w:val="center"/>
          </w:tcPr>
          <w:p w14:paraId="21E38358"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t>☑</w:t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 w14:paraId="2318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 w14:paraId="1F2AEF93">
            <w:r>
              <w:t>预算执行</w:t>
            </w:r>
          </w:p>
          <w:p w14:paraId="4D35A149">
            <w:r>
              <w:t>情况（万元）</w:t>
            </w:r>
          </w:p>
          <w:p w14:paraId="1D7940EB">
            <w:r>
              <w:t>（20分）</w:t>
            </w:r>
          </w:p>
        </w:tc>
        <w:tc>
          <w:tcPr>
            <w:tcW w:w="1365" w:type="dxa"/>
            <w:vAlign w:val="center"/>
          </w:tcPr>
          <w:p w14:paraId="4FBC3137"/>
        </w:tc>
        <w:tc>
          <w:tcPr>
            <w:tcW w:w="1273" w:type="dxa"/>
            <w:vAlign w:val="center"/>
          </w:tcPr>
          <w:p w14:paraId="0E97F246">
            <w:r>
              <w:t>预算数</w:t>
            </w:r>
          </w:p>
          <w:p w14:paraId="01B8ED84">
            <w:r>
              <w:t>（A）</w:t>
            </w:r>
          </w:p>
        </w:tc>
        <w:tc>
          <w:tcPr>
            <w:tcW w:w="893" w:type="dxa"/>
            <w:vAlign w:val="center"/>
          </w:tcPr>
          <w:p w14:paraId="4E76508D">
            <w:r>
              <w:t>执行数</w:t>
            </w:r>
          </w:p>
          <w:p w14:paraId="2E7C8EF6">
            <w:r>
              <w:t>（B）</w:t>
            </w:r>
          </w:p>
        </w:tc>
        <w:tc>
          <w:tcPr>
            <w:tcW w:w="1380" w:type="dxa"/>
            <w:gridSpan w:val="2"/>
            <w:vAlign w:val="center"/>
          </w:tcPr>
          <w:p w14:paraId="7B853B13">
            <w:r>
              <w:t>执行率（B/A）</w:t>
            </w:r>
          </w:p>
        </w:tc>
        <w:tc>
          <w:tcPr>
            <w:tcW w:w="2500" w:type="dxa"/>
            <w:gridSpan w:val="2"/>
            <w:vAlign w:val="center"/>
          </w:tcPr>
          <w:p w14:paraId="4138323A">
            <w:r>
              <w:t>得分</w:t>
            </w:r>
          </w:p>
          <w:p w14:paraId="23EBAB52">
            <w:r>
              <w:t>（20分*执行率）</w:t>
            </w:r>
          </w:p>
        </w:tc>
      </w:tr>
      <w:tr w14:paraId="537A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 w14:paraId="7217AACF"/>
        </w:tc>
        <w:tc>
          <w:tcPr>
            <w:tcW w:w="1365" w:type="dxa"/>
            <w:vAlign w:val="center"/>
          </w:tcPr>
          <w:p w14:paraId="370B5362">
            <w:r>
              <w:t>年度财政</w:t>
            </w:r>
          </w:p>
          <w:p w14:paraId="1100B233">
            <w:r>
              <w:t>资金总额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2C11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1102.516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3AA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133.82 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4F81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12.14%</w:t>
            </w: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14:paraId="46C3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2.43</w:t>
            </w:r>
          </w:p>
        </w:tc>
      </w:tr>
      <w:tr w14:paraId="1408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 w14:paraId="137CC599">
            <w:r>
              <w:t>年度绩效目标</w:t>
            </w:r>
          </w:p>
          <w:p w14:paraId="34B5289E"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185" w:type="dxa"/>
            <w:vAlign w:val="center"/>
          </w:tcPr>
          <w:p w14:paraId="24E40B6B">
            <w:r>
              <w:t>一级指标</w:t>
            </w:r>
          </w:p>
        </w:tc>
        <w:tc>
          <w:tcPr>
            <w:tcW w:w="1365" w:type="dxa"/>
            <w:vAlign w:val="center"/>
          </w:tcPr>
          <w:p w14:paraId="5B96CF6D">
            <w:r>
              <w:t>二级指标</w:t>
            </w:r>
          </w:p>
        </w:tc>
        <w:tc>
          <w:tcPr>
            <w:tcW w:w="2166" w:type="dxa"/>
            <w:gridSpan w:val="2"/>
            <w:vAlign w:val="center"/>
          </w:tcPr>
          <w:p w14:paraId="43A07458">
            <w:r>
              <w:t>三级指标</w:t>
            </w:r>
          </w:p>
        </w:tc>
        <w:tc>
          <w:tcPr>
            <w:tcW w:w="1380" w:type="dxa"/>
            <w:gridSpan w:val="2"/>
            <w:vAlign w:val="center"/>
          </w:tcPr>
          <w:p w14:paraId="7D9C3572">
            <w:r>
              <w:t>年初目标值（A）</w:t>
            </w:r>
          </w:p>
        </w:tc>
        <w:tc>
          <w:tcPr>
            <w:tcW w:w="1420" w:type="dxa"/>
            <w:vAlign w:val="center"/>
          </w:tcPr>
          <w:p w14:paraId="6CBB62AD">
            <w:r>
              <w:t>实际完成值（B）</w:t>
            </w:r>
          </w:p>
        </w:tc>
        <w:tc>
          <w:tcPr>
            <w:tcW w:w="1080" w:type="dxa"/>
            <w:vAlign w:val="center"/>
          </w:tcPr>
          <w:p w14:paraId="6BC5883F">
            <w:r>
              <w:t>得分</w:t>
            </w:r>
          </w:p>
        </w:tc>
      </w:tr>
      <w:tr w14:paraId="7D4A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B515EC6"/>
        </w:tc>
        <w:tc>
          <w:tcPr>
            <w:tcW w:w="1185" w:type="dxa"/>
            <w:vMerge w:val="restart"/>
            <w:vAlign w:val="center"/>
          </w:tcPr>
          <w:p w14:paraId="4BAD89E7">
            <w:r>
              <w:t>产出指标</w:t>
            </w:r>
          </w:p>
          <w:p w14:paraId="5B9030B1">
            <w: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</w:t>
            </w:r>
            <w:r>
              <w:t>分）</w:t>
            </w:r>
          </w:p>
        </w:tc>
        <w:tc>
          <w:tcPr>
            <w:tcW w:w="1365" w:type="dxa"/>
            <w:vMerge w:val="restart"/>
            <w:vAlign w:val="center"/>
          </w:tcPr>
          <w:p w14:paraId="45A8E4F8">
            <w:r>
              <w:rPr>
                <w:rFonts w:hint="eastAsia"/>
              </w:rPr>
              <w:t>数量指标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7B64E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设备检查数量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685D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00台/年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7A08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899台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4117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5AB9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D371FAA"/>
        </w:tc>
        <w:tc>
          <w:tcPr>
            <w:tcW w:w="1185" w:type="dxa"/>
            <w:vMerge w:val="continue"/>
            <w:vAlign w:val="center"/>
          </w:tcPr>
          <w:p w14:paraId="0AE06276"/>
        </w:tc>
        <w:tc>
          <w:tcPr>
            <w:tcW w:w="1365" w:type="dxa"/>
            <w:vMerge w:val="continue"/>
            <w:vAlign w:val="center"/>
          </w:tcPr>
          <w:p w14:paraId="29FDEE0C">
            <w:pPr>
              <w:rPr>
                <w:rFonts w:hint="eastAsia"/>
              </w:rPr>
            </w:pP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299B5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工地巡查数量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6AEF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个/月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440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文明施工巡查工地1486个，工地安全巡查883个，综合检查305个，共计2674个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6E7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451E9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6C91FF1A"/>
        </w:tc>
        <w:tc>
          <w:tcPr>
            <w:tcW w:w="1185" w:type="dxa"/>
            <w:vMerge w:val="continue"/>
            <w:vAlign w:val="center"/>
          </w:tcPr>
          <w:p w14:paraId="0CA8D15C"/>
        </w:tc>
        <w:tc>
          <w:tcPr>
            <w:tcW w:w="1365" w:type="dxa"/>
            <w:vMerge w:val="continue"/>
            <w:vAlign w:val="center"/>
          </w:tcPr>
          <w:p w14:paraId="064D8B46">
            <w:pPr>
              <w:rPr>
                <w:rFonts w:hint="eastAsia"/>
              </w:rPr>
            </w:pP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373A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工地实名制平台接入项目数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43A3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0个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/年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047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未开工9条，停工45条，在建64条，合计118条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6A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3943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0D304FD6"/>
        </w:tc>
        <w:tc>
          <w:tcPr>
            <w:tcW w:w="1185" w:type="dxa"/>
            <w:vMerge w:val="continue"/>
            <w:vAlign w:val="center"/>
          </w:tcPr>
          <w:p w14:paraId="4B666A98"/>
        </w:tc>
        <w:tc>
          <w:tcPr>
            <w:tcW w:w="1365" w:type="dxa"/>
            <w:vMerge w:val="continue"/>
            <w:vAlign w:val="center"/>
          </w:tcPr>
          <w:p w14:paraId="57854E0D">
            <w:pPr>
              <w:rPr>
                <w:rFonts w:hint="eastAsia"/>
              </w:rPr>
            </w:pP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08E34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图审项目总面积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1B44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≥400万方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0914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438.95万方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90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6E947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37D0152C"/>
        </w:tc>
        <w:tc>
          <w:tcPr>
            <w:tcW w:w="1185" w:type="dxa"/>
            <w:vMerge w:val="continue"/>
            <w:vAlign w:val="center"/>
          </w:tcPr>
          <w:p w14:paraId="78AEF680"/>
        </w:tc>
        <w:tc>
          <w:tcPr>
            <w:tcW w:w="1365" w:type="dxa"/>
            <w:vMerge w:val="continue"/>
            <w:vAlign w:val="center"/>
          </w:tcPr>
          <w:p w14:paraId="0BF6FFDE">
            <w:pPr>
              <w:rPr>
                <w:rFonts w:hint="eastAsia"/>
              </w:rPr>
            </w:pP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62825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建设工程质量抽检数量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1F17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≥500个/年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C8CC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综合检查341个，专项检查187个，合计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528个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18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0256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4AAC0A4"/>
        </w:tc>
        <w:tc>
          <w:tcPr>
            <w:tcW w:w="1185" w:type="dxa"/>
            <w:vMerge w:val="continue"/>
            <w:vAlign w:val="center"/>
          </w:tcPr>
          <w:p w14:paraId="6F4C01A4"/>
        </w:tc>
        <w:tc>
          <w:tcPr>
            <w:tcW w:w="1365" w:type="dxa"/>
            <w:vMerge w:val="restart"/>
            <w:vAlign w:val="center"/>
          </w:tcPr>
          <w:p w14:paraId="51E7D9BD">
            <w:r>
              <w:rPr>
                <w:rFonts w:hint="eastAsia"/>
              </w:rPr>
              <w:t>质量指标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4699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安全检查设备覆盖率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79598075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9A20E19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03D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5</w:t>
            </w:r>
          </w:p>
        </w:tc>
      </w:tr>
      <w:tr w14:paraId="31903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 w14:paraId="58AC0AE6"/>
        </w:tc>
        <w:tc>
          <w:tcPr>
            <w:tcW w:w="1185" w:type="dxa"/>
            <w:vMerge w:val="continue"/>
            <w:vAlign w:val="center"/>
          </w:tcPr>
          <w:p w14:paraId="6E34FA25"/>
        </w:tc>
        <w:tc>
          <w:tcPr>
            <w:tcW w:w="1365" w:type="dxa"/>
            <w:vMerge w:val="continue"/>
            <w:vAlign w:val="center"/>
          </w:tcPr>
          <w:p w14:paraId="090641DB">
            <w:pPr>
              <w:rPr>
                <w:rFonts w:hint="eastAsia"/>
              </w:rPr>
            </w:pP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7A2F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督查现场安全文明施工工地覆盖率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0DB2A3A2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150AD97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B3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</w:t>
            </w:r>
          </w:p>
        </w:tc>
      </w:tr>
      <w:tr w14:paraId="3220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69" w:type="dxa"/>
            <w:vMerge w:val="continue"/>
            <w:vAlign w:val="center"/>
          </w:tcPr>
          <w:p w14:paraId="26274972"/>
        </w:tc>
        <w:tc>
          <w:tcPr>
            <w:tcW w:w="1185" w:type="dxa"/>
            <w:vMerge w:val="continue"/>
            <w:vAlign w:val="center"/>
          </w:tcPr>
          <w:p w14:paraId="570D8A21"/>
        </w:tc>
        <w:tc>
          <w:tcPr>
            <w:tcW w:w="1365" w:type="dxa"/>
            <w:vAlign w:val="center"/>
          </w:tcPr>
          <w:p w14:paraId="3D790069">
            <w:r>
              <w:rPr>
                <w:rFonts w:hint="eastAsia"/>
              </w:rPr>
              <w:t>时效指标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6611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排查隐患整改及时率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4ABF6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B013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0F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</w:t>
            </w:r>
          </w:p>
        </w:tc>
      </w:tr>
      <w:tr w14:paraId="1EC28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7AB9552F"/>
        </w:tc>
        <w:tc>
          <w:tcPr>
            <w:tcW w:w="1185" w:type="dxa"/>
            <w:vMerge w:val="restart"/>
            <w:vAlign w:val="center"/>
          </w:tcPr>
          <w:p w14:paraId="6BB4A69D">
            <w:r>
              <w:t>满意度指标</w:t>
            </w:r>
          </w:p>
          <w:p w14:paraId="524FF1D7">
            <w:r>
              <w:t>（</w:t>
            </w:r>
            <w:r>
              <w:rPr>
                <w:rFonts w:hint="eastAsia"/>
                <w:lang w:val="en-US" w:eastAsia="zh-CN"/>
              </w:rPr>
              <w:t>30</w:t>
            </w:r>
            <w:r>
              <w:t>分）</w:t>
            </w:r>
          </w:p>
        </w:tc>
        <w:tc>
          <w:tcPr>
            <w:tcW w:w="1365" w:type="dxa"/>
            <w:vMerge w:val="restart"/>
            <w:vAlign w:val="center"/>
          </w:tcPr>
          <w:p w14:paraId="22560783">
            <w:r>
              <w:rPr>
                <w:rFonts w:hint="eastAsia"/>
              </w:rPr>
              <w:t>服务对象满意度指标</w:t>
            </w:r>
          </w:p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4B06A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第三方检查服务满意度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2A97A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F43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474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15</w:t>
            </w:r>
          </w:p>
        </w:tc>
      </w:tr>
      <w:tr w14:paraId="4F365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 w14:paraId="1159F563"/>
        </w:tc>
        <w:tc>
          <w:tcPr>
            <w:tcW w:w="1185" w:type="dxa"/>
            <w:vMerge w:val="continue"/>
            <w:vAlign w:val="center"/>
          </w:tcPr>
          <w:p w14:paraId="3A0F0F71"/>
        </w:tc>
        <w:tc>
          <w:tcPr>
            <w:tcW w:w="1365" w:type="dxa"/>
            <w:vMerge w:val="continue"/>
            <w:vAlign w:val="center"/>
          </w:tcPr>
          <w:p w14:paraId="4631A484"/>
        </w:tc>
        <w:tc>
          <w:tcPr>
            <w:tcW w:w="2166" w:type="dxa"/>
            <w:gridSpan w:val="2"/>
            <w:shd w:val="clear" w:color="auto" w:fill="auto"/>
            <w:vAlign w:val="center"/>
          </w:tcPr>
          <w:p w14:paraId="7981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施工图审查服务满意度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6E0D7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4DB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AEB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15</w:t>
            </w:r>
          </w:p>
        </w:tc>
      </w:tr>
      <w:tr w14:paraId="56F1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 w14:paraId="73ADF740">
            <w:r>
              <w:t>总分</w:t>
            </w:r>
          </w:p>
        </w:tc>
        <w:tc>
          <w:tcPr>
            <w:tcW w:w="8596" w:type="dxa"/>
            <w:gridSpan w:val="8"/>
            <w:vAlign w:val="center"/>
          </w:tcPr>
          <w:p w14:paraId="73F346D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82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.43</w:t>
            </w:r>
          </w:p>
        </w:tc>
      </w:tr>
      <w:tr w14:paraId="78E8D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2254" w:type="dxa"/>
            <w:gridSpan w:val="2"/>
            <w:vAlign w:val="center"/>
          </w:tcPr>
          <w:p w14:paraId="07A9D0FA">
            <w:r>
              <w:t>偏差大或</w:t>
            </w:r>
          </w:p>
          <w:p w14:paraId="18C2C84F">
            <w:r>
              <w:t>目标未完成</w:t>
            </w:r>
          </w:p>
          <w:p w14:paraId="038B4F1A">
            <w:r>
              <w:t>原因分析</w:t>
            </w:r>
          </w:p>
        </w:tc>
        <w:tc>
          <w:tcPr>
            <w:tcW w:w="7411" w:type="dxa"/>
            <w:gridSpan w:val="7"/>
            <w:shd w:val="clear" w:color="auto" w:fill="auto"/>
            <w:vAlign w:val="center"/>
          </w:tcPr>
          <w:p w14:paraId="5F79E33D">
            <w:pPr>
              <w:pStyle w:val="5"/>
              <w:tabs>
                <w:tab w:val="left" w:pos="1418"/>
                <w:tab w:val="left" w:pos="7216"/>
                <w:tab w:val="left" w:pos="7302"/>
              </w:tabs>
              <w:spacing w:line="56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本年度，预算执行情况有偏差的原因：一是合同中标价与预算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存在偏差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；二是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财政资金紧张预算资金未能落实到位，部分服务合同跨期支付导致资金结余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 w14:paraId="7C67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2254" w:type="dxa"/>
            <w:gridSpan w:val="2"/>
            <w:vAlign w:val="center"/>
          </w:tcPr>
          <w:p w14:paraId="17404CC0">
            <w:r>
              <w:t>改进措施及</w:t>
            </w:r>
          </w:p>
          <w:p w14:paraId="18CD1D05">
            <w:r>
              <w:t>结果应用方案</w:t>
            </w:r>
          </w:p>
        </w:tc>
        <w:tc>
          <w:tcPr>
            <w:tcW w:w="7411" w:type="dxa"/>
            <w:gridSpan w:val="7"/>
            <w:vAlign w:val="center"/>
          </w:tcPr>
          <w:p w14:paraId="0FDF164C">
            <w:pPr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进一步加强评价指标体系建设，编制科学的绩效目标，完善考核指标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 w14:paraId="2AB3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 w14:paraId="18928AD3">
            <w:r>
              <w:t>单位主要负责人</w:t>
            </w:r>
          </w:p>
          <w:p w14:paraId="48E4776D">
            <w:r>
              <w:t>签批意见</w:t>
            </w:r>
          </w:p>
        </w:tc>
        <w:tc>
          <w:tcPr>
            <w:tcW w:w="7411" w:type="dxa"/>
            <w:gridSpan w:val="7"/>
            <w:vAlign w:val="center"/>
          </w:tcPr>
          <w:p w14:paraId="7FC661F7"/>
          <w:p w14:paraId="78A94AF8"/>
          <w:p w14:paraId="11AE113F"/>
          <w:p w14:paraId="5DD848D2"/>
          <w:p w14:paraId="4D6E7D33"/>
          <w:p w14:paraId="22C5F05C"/>
          <w:p w14:paraId="1EA2C34E">
            <w:r>
              <w:t xml:space="preserve">  </w:t>
            </w:r>
          </w:p>
          <w:p w14:paraId="652B3E8E"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 w14:paraId="470BC8C5">
            <w:r>
              <w:t xml:space="preserve"> </w:t>
            </w:r>
          </w:p>
          <w:p w14:paraId="2A21F8B9">
            <w:r>
              <w:rPr>
                <w:rFonts w:hint="eastAsia" w:hAnsi="宋体"/>
                <w:lang w:val="en-US" w:eastAsia="zh-CN"/>
              </w:rPr>
              <w:t xml:space="preserve">                                   </w:t>
            </w:r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 w14:paraId="744F8BCC">
            <w:r>
              <w:t xml:space="preserve"> </w:t>
            </w:r>
          </w:p>
        </w:tc>
      </w:tr>
    </w:tbl>
    <w:p w14:paraId="32EB38F7">
      <w:pPr>
        <w:jc w:val="left"/>
      </w:pPr>
      <w:r>
        <w:t>备注：</w:t>
      </w:r>
    </w:p>
    <w:p w14:paraId="04F52E28"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 w14:paraId="4CF86084"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 w14:paraId="6F9B7354"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 w14:paraId="701F7F6F">
      <w:pPr>
        <w:ind w:firstLine="420" w:firstLineChars="200"/>
        <w:jc w:val="both"/>
      </w:pPr>
      <w:r>
        <w:t>4.基于经济性和必要性等因素考虑，满意度指标暂可不作为必评指标。</w:t>
      </w: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036068E4"/>
    <w:rsid w:val="11DC3E94"/>
    <w:rsid w:val="20E45214"/>
    <w:rsid w:val="247840F7"/>
    <w:rsid w:val="25D1296A"/>
    <w:rsid w:val="26441718"/>
    <w:rsid w:val="285D1395"/>
    <w:rsid w:val="2F081A5A"/>
    <w:rsid w:val="2FC36D9B"/>
    <w:rsid w:val="35F74A70"/>
    <w:rsid w:val="4A626995"/>
    <w:rsid w:val="5E4D4C9D"/>
    <w:rsid w:val="6DD867EA"/>
    <w:rsid w:val="70550C5B"/>
    <w:rsid w:val="76F14850"/>
    <w:rsid w:val="772E27AA"/>
    <w:rsid w:val="78DD08E2"/>
    <w:rsid w:val="7B4C0FBE"/>
    <w:rsid w:val="7BBA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5">
    <w:name w:val="Body text|1"/>
    <w:basedOn w:val="1"/>
    <w:autoRedefine/>
    <w:qFormat/>
    <w:uiPriority w:val="0"/>
    <w:pPr>
      <w:spacing w:line="420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985</Words>
  <Characters>1123</Characters>
  <Lines>8</Lines>
  <Paragraphs>2</Paragraphs>
  <TotalTime>14</TotalTime>
  <ScaleCrop>false</ScaleCrop>
  <LinksUpToDate>false</LinksUpToDate>
  <CharactersWithSpaces>1249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君肖肖_</cp:lastModifiedBy>
  <cp:lastPrinted>2025-04-08T07:22:00Z</cp:lastPrinted>
  <dcterms:modified xsi:type="dcterms:W3CDTF">2025-04-09T01:26:52Z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