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1E" w:rsidRDefault="0066143C" w:rsidP="009C1468">
      <w:pPr>
        <w:spacing w:beforeLines="50" w:before="156" w:afterLines="50" w:after="156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8C031E" w:rsidRDefault="0066143C">
      <w:pPr>
        <w:pStyle w:val="1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武汉市东西湖区2025年度退役运动员专项公开招聘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进入面试人员名单公示表</w:t>
      </w:r>
    </w:p>
    <w:p w:rsidR="008C031E" w:rsidRDefault="008C031E"/>
    <w:tbl>
      <w:tblPr>
        <w:tblW w:w="499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346"/>
        <w:gridCol w:w="2503"/>
        <w:gridCol w:w="1373"/>
        <w:gridCol w:w="1008"/>
        <w:gridCol w:w="860"/>
      </w:tblGrid>
      <w:tr w:rsidR="008C031E">
        <w:trPr>
          <w:trHeight w:val="64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主管单位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widowControl/>
              <w:jc w:val="center"/>
              <w:textAlignment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8C031E">
        <w:trPr>
          <w:trHeight w:val="64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32"/>
                <w:szCs w:val="32"/>
              </w:rPr>
              <w:t>东西湖区文化和旅游局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32"/>
                <w:szCs w:val="32"/>
              </w:rPr>
              <w:t>东西湖区赛马赛事办公室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32"/>
                <w:szCs w:val="32"/>
              </w:rPr>
              <w:t>管理九级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66143C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32"/>
                <w:szCs w:val="32"/>
              </w:rPr>
              <w:t>张宇昕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jc w:val="center"/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</w:tr>
      <w:tr w:rsidR="008C031E">
        <w:trPr>
          <w:trHeight w:val="64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</w:tr>
      <w:tr w:rsidR="008C031E">
        <w:trPr>
          <w:trHeight w:val="64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1E" w:rsidRDefault="008C031E">
            <w:pPr>
              <w:rPr>
                <w:rFonts w:ascii="Times New Roman" w:eastAsia="仿宋" w:hAnsi="Times New Roman" w:cs="仿宋_GB2312"/>
                <w:color w:val="000000"/>
                <w:sz w:val="32"/>
                <w:szCs w:val="32"/>
              </w:rPr>
            </w:pPr>
          </w:p>
        </w:tc>
      </w:tr>
    </w:tbl>
    <w:p w:rsidR="008C031E" w:rsidRDefault="008C031E" w:rsidP="00F92952">
      <w:pPr>
        <w:spacing w:line="579" w:lineRule="exact"/>
      </w:pPr>
    </w:p>
    <w:sectPr w:rsidR="008C031E" w:rsidSect="00F92952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69" w:rsidRDefault="005F0269">
      <w:r>
        <w:separator/>
      </w:r>
    </w:p>
  </w:endnote>
  <w:endnote w:type="continuationSeparator" w:id="0">
    <w:p w:rsidR="005F0269" w:rsidRDefault="005F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1E" w:rsidRDefault="0066143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15E51" wp14:editId="154BEC0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31E" w:rsidRDefault="0066143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30ED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C031E" w:rsidRDefault="0066143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30ED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69" w:rsidRDefault="005F0269">
      <w:r>
        <w:separator/>
      </w:r>
    </w:p>
  </w:footnote>
  <w:footnote w:type="continuationSeparator" w:id="0">
    <w:p w:rsidR="005F0269" w:rsidRDefault="005F0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1E" w:rsidRDefault="008C03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288F"/>
    <w:rsid w:val="000E72D6"/>
    <w:rsid w:val="00330ED4"/>
    <w:rsid w:val="005F0269"/>
    <w:rsid w:val="0066143C"/>
    <w:rsid w:val="007A1658"/>
    <w:rsid w:val="008C031E"/>
    <w:rsid w:val="009C1468"/>
    <w:rsid w:val="00F92952"/>
    <w:rsid w:val="030671D3"/>
    <w:rsid w:val="06E15F8D"/>
    <w:rsid w:val="06E31BE3"/>
    <w:rsid w:val="08CE42EF"/>
    <w:rsid w:val="08F14B17"/>
    <w:rsid w:val="0BF56037"/>
    <w:rsid w:val="0C7E7DDA"/>
    <w:rsid w:val="0F225395"/>
    <w:rsid w:val="10F078A3"/>
    <w:rsid w:val="11292A0B"/>
    <w:rsid w:val="118714DF"/>
    <w:rsid w:val="12015736"/>
    <w:rsid w:val="13221A98"/>
    <w:rsid w:val="154D2A40"/>
    <w:rsid w:val="1715758D"/>
    <w:rsid w:val="1743234C"/>
    <w:rsid w:val="1A393593"/>
    <w:rsid w:val="1C4F52EF"/>
    <w:rsid w:val="1D4666F2"/>
    <w:rsid w:val="20EC135F"/>
    <w:rsid w:val="20EE3329"/>
    <w:rsid w:val="213D4496"/>
    <w:rsid w:val="221E19EC"/>
    <w:rsid w:val="25D24FC7"/>
    <w:rsid w:val="260F621B"/>
    <w:rsid w:val="265E685B"/>
    <w:rsid w:val="27133AE9"/>
    <w:rsid w:val="279B588D"/>
    <w:rsid w:val="296D7344"/>
    <w:rsid w:val="2F1C3757"/>
    <w:rsid w:val="304271ED"/>
    <w:rsid w:val="305E56A9"/>
    <w:rsid w:val="3394288F"/>
    <w:rsid w:val="381702B1"/>
    <w:rsid w:val="38D46E50"/>
    <w:rsid w:val="391E453E"/>
    <w:rsid w:val="39A6259B"/>
    <w:rsid w:val="39B36A66"/>
    <w:rsid w:val="3ABA6269"/>
    <w:rsid w:val="3BE455FD"/>
    <w:rsid w:val="3C502C92"/>
    <w:rsid w:val="3E970704"/>
    <w:rsid w:val="3EFE4C27"/>
    <w:rsid w:val="3FB84DD6"/>
    <w:rsid w:val="403501D5"/>
    <w:rsid w:val="41D81760"/>
    <w:rsid w:val="42D9753D"/>
    <w:rsid w:val="44020D16"/>
    <w:rsid w:val="44226CC2"/>
    <w:rsid w:val="4508235C"/>
    <w:rsid w:val="45A32084"/>
    <w:rsid w:val="478F2DFD"/>
    <w:rsid w:val="49AF724A"/>
    <w:rsid w:val="4D0553D3"/>
    <w:rsid w:val="4D622825"/>
    <w:rsid w:val="4EBD5F65"/>
    <w:rsid w:val="4FF27E90"/>
    <w:rsid w:val="4FF754A7"/>
    <w:rsid w:val="50025BF9"/>
    <w:rsid w:val="503069BE"/>
    <w:rsid w:val="54CF254E"/>
    <w:rsid w:val="54E754F3"/>
    <w:rsid w:val="57884570"/>
    <w:rsid w:val="57A31A70"/>
    <w:rsid w:val="580746F5"/>
    <w:rsid w:val="58DD0FB2"/>
    <w:rsid w:val="5AEB20AC"/>
    <w:rsid w:val="5B2E1C92"/>
    <w:rsid w:val="5F3215AC"/>
    <w:rsid w:val="64095351"/>
    <w:rsid w:val="64986E00"/>
    <w:rsid w:val="66C35C8B"/>
    <w:rsid w:val="66FE6CC3"/>
    <w:rsid w:val="69444545"/>
    <w:rsid w:val="69A055CC"/>
    <w:rsid w:val="6B686E01"/>
    <w:rsid w:val="6C4E249B"/>
    <w:rsid w:val="6C53360D"/>
    <w:rsid w:val="70997DBC"/>
    <w:rsid w:val="73027B3B"/>
    <w:rsid w:val="73155AC0"/>
    <w:rsid w:val="75306BE1"/>
    <w:rsid w:val="7657019E"/>
    <w:rsid w:val="77EF4B32"/>
    <w:rsid w:val="7BDF0A19"/>
    <w:rsid w:val="7CEC5AE4"/>
    <w:rsid w:val="7D256900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文中宋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文中宋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武汉市人社局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dcterms:created xsi:type="dcterms:W3CDTF">2025-09-24T09:23:00Z</dcterms:created>
  <dcterms:modified xsi:type="dcterms:W3CDTF">2025-09-24T09:26:00Z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eyJoZGlkIjoiYWIzNDViMmIzNGUyNmNjMDk1MDQyN2Y1MWFlZDgzYmMiLCJ1c2VySWQiOiIzNDM2MDM0NDUifQ==</vt:lpwstr>
  </property>
  <property fmtid="{D5CDD505-2E9C-101B-9397-08002B2CF9AE}" pid="4" name="ICV">
    <vt:lpwstr>DBA9D6397748482DADB67F3F486CF196_12</vt:lpwstr>
  </property>
</Properties>
</file>