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猕猴桃产业示范基地建设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2022年3月17日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</w:t>
            </w:r>
            <w:r>
              <w:rPr>
                <w:rFonts w:hint="eastAsia" w:ascii="宋体" w:hAnsi="宋体" w:eastAsia="宋体" w:cs="Times New Roman"/>
                <w:kern w:val="0"/>
              </w:rPr>
              <w:t>年度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猕猴桃产业示范基地建设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27.95%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建设猕猴桃产业示范</w:t>
            </w:r>
            <w:r>
              <w:rPr>
                <w:rFonts w:hint="eastAsia" w:ascii="宋体" w:hAnsi="宋体" w:eastAsia="宋体" w:cs="Times New Roman"/>
                <w:kern w:val="0"/>
              </w:rPr>
              <w:t>基地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增加就业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增加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增加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仅对湖北七彩龙珠农业发展有限公司补贴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加快项目实施进度，及时拨付项目资金。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A922828"/>
    <w:rsid w:val="0D5755CA"/>
    <w:rsid w:val="10BF41BF"/>
    <w:rsid w:val="187616F2"/>
    <w:rsid w:val="1B8831E3"/>
    <w:rsid w:val="1D3209C7"/>
    <w:rsid w:val="20586E69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3CD3AD0"/>
    <w:rsid w:val="34374167"/>
    <w:rsid w:val="34390907"/>
    <w:rsid w:val="37E47FC5"/>
    <w:rsid w:val="386E76A0"/>
    <w:rsid w:val="38D05D3C"/>
    <w:rsid w:val="3954437A"/>
    <w:rsid w:val="3D4F031F"/>
    <w:rsid w:val="3DC91909"/>
    <w:rsid w:val="42240F84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794</Characters>
  <Lines>0</Lines>
  <Paragraphs>0</Paragraphs>
  <TotalTime>4</TotalTime>
  <ScaleCrop>false</ScaleCrop>
  <LinksUpToDate>false</LinksUpToDate>
  <CharactersWithSpaces>872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