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61348" w14:textId="77777777" w:rsidR="00636E65" w:rsidRDefault="00842EEA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OLE_LINK1"/>
      <w:bookmarkStart w:id="1" w:name="_GoBack"/>
      <w:bookmarkEnd w:id="1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年东西湖区养殖池塘标准化改造和尾水治理项目</w:t>
      </w:r>
    </w:p>
    <w:p w14:paraId="06EC1BE3" w14:textId="77777777" w:rsidR="00636E65" w:rsidRDefault="00842EEA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工程量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清单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及控制价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编制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单位询价采购文件（公告）</w:t>
      </w:r>
    </w:p>
    <w:bookmarkEnd w:id="0"/>
    <w:p w14:paraId="00B288A0" w14:textId="77777777" w:rsidR="00636E65" w:rsidRDefault="00636E65">
      <w:pPr>
        <w:spacing w:line="550" w:lineRule="exact"/>
        <w:ind w:firstLineChars="177" w:firstLine="637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2AF67D80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</w:t>
      </w:r>
    </w:p>
    <w:p w14:paraId="2F2B4EE0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</w:t>
      </w:r>
      <w:r>
        <w:rPr>
          <w:rFonts w:ascii="Times New Roman" w:eastAsia="仿宋_GB2312" w:hAnsi="Times New Roman" w:cs="Times New Roman"/>
          <w:sz w:val="32"/>
          <w:szCs w:val="32"/>
        </w:rPr>
        <w:t>工程量</w:t>
      </w:r>
      <w:r>
        <w:rPr>
          <w:rFonts w:ascii="Times New Roman" w:eastAsia="仿宋_GB2312" w:hAnsi="Times New Roman" w:cs="Times New Roman"/>
          <w:sz w:val="32"/>
          <w:szCs w:val="32"/>
        </w:rPr>
        <w:t>清单</w:t>
      </w:r>
      <w:r>
        <w:rPr>
          <w:rFonts w:ascii="Times New Roman" w:eastAsia="仿宋_GB2312" w:hAnsi="Times New Roman" w:cs="Times New Roman"/>
          <w:sz w:val="32"/>
          <w:szCs w:val="32"/>
        </w:rPr>
        <w:t>及控制价</w:t>
      </w:r>
      <w:r>
        <w:rPr>
          <w:rFonts w:ascii="Times New Roman" w:eastAsia="仿宋_GB2312" w:hAnsi="Times New Roman" w:cs="Times New Roman"/>
          <w:sz w:val="32"/>
          <w:szCs w:val="32"/>
        </w:rPr>
        <w:t>编制</w:t>
      </w:r>
      <w:r>
        <w:rPr>
          <w:rFonts w:ascii="Times New Roman" w:eastAsia="仿宋_GB2312" w:hAnsi="Times New Roman" w:cs="Times New Roman"/>
          <w:sz w:val="32"/>
          <w:szCs w:val="32"/>
        </w:rPr>
        <w:t>单位</w:t>
      </w:r>
      <w:r>
        <w:rPr>
          <w:rFonts w:ascii="Times New Roman" w:eastAsia="仿宋_GB2312" w:hAnsi="Times New Roman" w:cs="Times New Roman"/>
          <w:sz w:val="32"/>
          <w:szCs w:val="32"/>
        </w:rPr>
        <w:t>采购。</w:t>
      </w:r>
    </w:p>
    <w:p w14:paraId="2B7DACC3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二、项目概况</w:t>
      </w:r>
    </w:p>
    <w:p w14:paraId="7528EFE7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按照《湖北省水产养殖尾水污染物排放标准》要求，为推进全区养殖尾水达标排放或循环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利用，计划实施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项目投资概算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1355.50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万元，现通过询价方式采购本项目</w:t>
      </w:r>
      <w:r>
        <w:rPr>
          <w:rFonts w:ascii="Times New Roman" w:eastAsia="仿宋_GB2312" w:hAnsi="Times New Roman" w:cs="Times New Roman"/>
          <w:sz w:val="32"/>
          <w:szCs w:val="32"/>
        </w:rPr>
        <w:t>工程量</w:t>
      </w:r>
      <w:r>
        <w:rPr>
          <w:rFonts w:ascii="Times New Roman" w:eastAsia="仿宋_GB2312" w:hAnsi="Times New Roman" w:cs="Times New Roman"/>
          <w:sz w:val="32"/>
          <w:szCs w:val="32"/>
        </w:rPr>
        <w:t>清单</w:t>
      </w:r>
      <w:r>
        <w:rPr>
          <w:rFonts w:ascii="Times New Roman" w:eastAsia="仿宋_GB2312" w:hAnsi="Times New Roman" w:cs="Times New Roman"/>
          <w:sz w:val="32"/>
          <w:szCs w:val="32"/>
        </w:rPr>
        <w:t>及控制价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编制单位。</w:t>
      </w:r>
    </w:p>
    <w:p w14:paraId="7C36DE1F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采购内容</w:t>
      </w:r>
    </w:p>
    <w:p w14:paraId="1003BF57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年东西湖区养殖池塘标准化改造和尾水治理项目提供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工程量清单及控制价编制等服务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出具造价咨询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>
        <w:rPr>
          <w:rFonts w:ascii="Times New Roman" w:eastAsia="仿宋_GB2312" w:hAnsi="Times New Roman" w:cs="Times New Roman"/>
          <w:sz w:val="32"/>
          <w:szCs w:val="32"/>
        </w:rPr>
        <w:t>报告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1DD1272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四、采购限价</w:t>
      </w:r>
      <w:r>
        <w:rPr>
          <w:rFonts w:ascii="黑体" w:eastAsia="黑体" w:hAnsi="黑体" w:cs="黑体" w:hint="eastAsia"/>
          <w:sz w:val="32"/>
          <w:szCs w:val="32"/>
        </w:rPr>
        <w:t>及报价要求</w:t>
      </w:r>
    </w:p>
    <w:p w14:paraId="41B5D0F7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最高限价人民币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2.9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万元。</w:t>
      </w:r>
    </w:p>
    <w:p w14:paraId="50311BC1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要求总价报价，一次性报出固定价格，报价一经提交，不得更改。</w:t>
      </w:r>
    </w:p>
    <w:p w14:paraId="4F0363E7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供应商报价应包含完成本项目全部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清单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及控制价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编制服务的服务费、税费等一切费用，采购人不再另行支付任何费用；供应商报价不得高于上述限价，否则作无效响应处理。</w:t>
      </w:r>
    </w:p>
    <w:p w14:paraId="15DC89A7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五、评定原则</w:t>
      </w:r>
    </w:p>
    <w:p w14:paraId="50038A94" w14:textId="77777777" w:rsidR="00636E65" w:rsidRDefault="00842EEA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在满足全部采购服务需求并通过符合性审查的前提下，报价最低的供应商将被确定为成交供应商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2A96A638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六、服务期（工期）</w:t>
      </w:r>
    </w:p>
    <w:p w14:paraId="1920F7EB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服务期自合同签订之日起，至本项目所有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清单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及控制价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编制工作</w:t>
      </w:r>
      <w:r>
        <w:rPr>
          <w:rFonts w:ascii="Times New Roman" w:eastAsia="仿宋_GB2312" w:hAnsi="Times New Roman" w:cs="Times New Roman"/>
          <w:sz w:val="32"/>
          <w:szCs w:val="32"/>
        </w:rPr>
        <w:t>全部完成、资料归档完毕之日止；供应商应在采购人要求的时限内完成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清单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及控制价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</w:t>
      </w:r>
      <w:r>
        <w:rPr>
          <w:rFonts w:ascii="Times New Roman" w:eastAsia="仿宋_GB2312" w:hAnsi="Times New Roman" w:cs="Times New Roman"/>
          <w:sz w:val="32"/>
          <w:szCs w:val="32"/>
        </w:rPr>
        <w:t>工作，不得无故延期。</w:t>
      </w:r>
    </w:p>
    <w:p w14:paraId="625BC66D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</w:t>
      </w:r>
      <w:r>
        <w:rPr>
          <w:rFonts w:ascii="黑体" w:eastAsia="黑体" w:hAnsi="黑体" w:cs="黑体"/>
          <w:sz w:val="32"/>
          <w:szCs w:val="32"/>
        </w:rPr>
        <w:t>供应商基本资质要求</w:t>
      </w:r>
    </w:p>
    <w:p w14:paraId="25D4B245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具有独立承担民事责任的能力，持有有效的营业执照；</w:t>
      </w:r>
    </w:p>
    <w:p w14:paraId="4D5FEC44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未被列入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信用中国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网站失信被执行人、重大税收违法失信主体、政府采购严重违法失信行为记录名单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1A0F87BC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具有履行合同所必需的专业技术能力，配备至少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含项目负责人）具备一级注册造价工程师注册证书；</w:t>
      </w:r>
    </w:p>
    <w:p w14:paraId="35B9A9AF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cyan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供应商具备近三年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日至今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以合同签订时间为准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承担过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项工程量清单及控制价编制服务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4152821E" w14:textId="77777777" w:rsidR="00636E65" w:rsidRDefault="00842EEA">
      <w:pPr>
        <w:pStyle w:val="a"/>
        <w:numPr>
          <w:ilvl w:val="0"/>
          <w:numId w:val="0"/>
        </w:num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参加政府采购活动前三年内，在经营活动中没有重大违法记录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0FEAB1E6" w14:textId="77777777" w:rsidR="00636E65" w:rsidRDefault="00842EEA">
      <w:pPr>
        <w:spacing w:line="550" w:lineRule="exact"/>
        <w:ind w:firstLineChars="177" w:firstLine="56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bidi="ar"/>
        </w:rPr>
        <w:t>以上资格要求为本次项目供应商应具备的基本条件，参加投标的供应商必须满足资格要求中的所有条款，并按照相关规定递交资格证明文件。</w:t>
      </w:r>
    </w:p>
    <w:p w14:paraId="20D3A134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</w:t>
      </w:r>
      <w:r>
        <w:rPr>
          <w:rFonts w:ascii="黑体" w:eastAsia="黑体" w:hAnsi="黑体" w:cs="黑体"/>
          <w:sz w:val="32"/>
          <w:szCs w:val="32"/>
        </w:rPr>
        <w:t>投标文件基本内容</w:t>
      </w:r>
    </w:p>
    <w:p w14:paraId="5404DB0A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供应商提交的响应文件应加盖单位公章并密封，内容包含但不限于以下部分（复印件均需加盖公章，必要时采购人有权要求提供原件核查）：</w:t>
      </w:r>
    </w:p>
    <w:p w14:paraId="4C5F3461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报价单（按本文件附件格式填写）；</w:t>
      </w:r>
    </w:p>
    <w:p w14:paraId="0079526D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法定代表人身份证明书，或法定代表人授权委托书原件及被委托人身份证（正反面复印件）；</w:t>
      </w:r>
    </w:p>
    <w:p w14:paraId="0D7C9298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有效的营业执照复印件；</w:t>
      </w:r>
    </w:p>
    <w:p w14:paraId="5920A6D9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red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资格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证明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文件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含信用查询结果截图、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业绩合同证明材料、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专业人员证明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材料、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没有重大违法记录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声明函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等）；</w:t>
      </w:r>
    </w:p>
    <w:p w14:paraId="224C5409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供应商认为需要提交的其他证明材料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5409457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</w:t>
      </w:r>
      <w:r>
        <w:rPr>
          <w:rFonts w:ascii="黑体" w:eastAsia="黑体" w:hAnsi="黑体" w:cs="黑体"/>
          <w:sz w:val="32"/>
          <w:szCs w:val="32"/>
        </w:rPr>
        <w:t>、是否接受联合体</w:t>
      </w:r>
    </w:p>
    <w:p w14:paraId="67181097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本项目不接受联合体投标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A434A08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十、</w:t>
      </w:r>
      <w:r>
        <w:rPr>
          <w:rFonts w:ascii="黑体" w:eastAsia="黑体" w:hAnsi="黑体" w:cs="黑体"/>
          <w:sz w:val="32"/>
          <w:szCs w:val="32"/>
        </w:rPr>
        <w:t>支付方式</w:t>
      </w:r>
    </w:p>
    <w:p w14:paraId="5C6A615C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本项目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工程量清单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及控制价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</w:t>
      </w:r>
      <w:r>
        <w:rPr>
          <w:rFonts w:ascii="Times New Roman" w:eastAsia="仿宋_GB2312" w:hAnsi="Times New Roman" w:cs="Times New Roman"/>
          <w:sz w:val="32"/>
          <w:szCs w:val="32"/>
        </w:rPr>
        <w:t>服务全部完成，且经采购人验收合格后，供应商向采购人开具合法有效的全额增值税发票；</w:t>
      </w:r>
    </w:p>
    <w:p w14:paraId="6EE73575" w14:textId="77777777" w:rsidR="00636E65" w:rsidRDefault="00842EEA">
      <w:pPr>
        <w:spacing w:line="55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采购人在收到发票后，一次性支付合同价款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至供应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商指定银行账户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5440EC0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十一、服务质量及其他要求</w:t>
      </w:r>
    </w:p>
    <w:p w14:paraId="18BF9C9E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供应商应严格</w:t>
      </w:r>
      <w:r>
        <w:rPr>
          <w:rFonts w:ascii="Times New Roman" w:eastAsia="仿宋_GB2312" w:hAnsi="Times New Roman" w:cs="Times New Roman"/>
          <w:sz w:val="32"/>
          <w:szCs w:val="32"/>
        </w:rPr>
        <w:t>执行《工程造价咨询企业管理办法》《建设工程造价咨询规范》《工程造价咨询单位执业行为准则》《造价工程师职业道德行为准则》和《工程造价咨询业务操作指导规程》等法律、规范、准则、标准。依据造价管理部门相关规定，及时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工程量清单及控制价编制</w:t>
      </w:r>
      <w:r>
        <w:rPr>
          <w:rFonts w:ascii="Times New Roman" w:eastAsia="仿宋_GB2312" w:hAnsi="Times New Roman" w:cs="Times New Roman"/>
          <w:sz w:val="32"/>
          <w:szCs w:val="32"/>
        </w:rPr>
        <w:t>任务并对成果文件的完整性、准确性、合法性负责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确保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0A7EA015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认真履行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</w:t>
      </w:r>
      <w:r>
        <w:rPr>
          <w:rFonts w:ascii="Times New Roman" w:eastAsia="仿宋_GB2312" w:hAnsi="Times New Roman" w:cs="Times New Roman"/>
          <w:sz w:val="32"/>
          <w:szCs w:val="32"/>
        </w:rPr>
        <w:t>职责，严格执行相关工作程序及工程量计价规范、定额适用、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</w:t>
      </w:r>
      <w:r>
        <w:rPr>
          <w:rFonts w:ascii="Times New Roman" w:eastAsia="仿宋_GB2312" w:hAnsi="Times New Roman" w:cs="Times New Roman"/>
          <w:sz w:val="32"/>
          <w:szCs w:val="32"/>
        </w:rPr>
        <w:t>成果文件的要求，在约定时间内完成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量清单及控制价编制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>
        <w:rPr>
          <w:rFonts w:ascii="Times New Roman" w:eastAsia="仿宋_GB2312" w:hAnsi="Times New Roman" w:cs="Times New Roman"/>
          <w:sz w:val="32"/>
          <w:szCs w:val="32"/>
        </w:rPr>
        <w:t>工作，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积极配合审计单位的修改要求，</w:t>
      </w:r>
      <w:r>
        <w:rPr>
          <w:rFonts w:ascii="Times New Roman" w:eastAsia="仿宋_GB2312" w:hAnsi="Times New Roman" w:cs="Times New Roman"/>
          <w:sz w:val="32"/>
          <w:szCs w:val="32"/>
        </w:rPr>
        <w:t>配合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采购人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做好有关工作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C314494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自接受委托之日起，对所获知的工程项目的一切信息保密，不向任何第三方透漏，否则造成的经济损失，将按照国家有关法律规定承担责任。在</w:t>
      </w:r>
      <w:r>
        <w:rPr>
          <w:rFonts w:ascii="Times New Roman" w:eastAsia="仿宋_GB2312" w:hAnsi="Times New Roman" w:cs="Times New Roman"/>
          <w:sz w:val="32"/>
          <w:szCs w:val="32"/>
        </w:rPr>
        <w:t>服务</w:t>
      </w:r>
      <w:r>
        <w:rPr>
          <w:rFonts w:ascii="Times New Roman" w:eastAsia="仿宋_GB2312" w:hAnsi="Times New Roman" w:cs="Times New Roman"/>
          <w:sz w:val="32"/>
          <w:szCs w:val="32"/>
        </w:rPr>
        <w:t>过程中，遵循独立、客观、公正、诚实信用的原则，不损害社会公共利益和他人合法权益，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谋取规定报酬之外的不正当利益。</w:t>
      </w:r>
    </w:p>
    <w:p w14:paraId="5D675C58" w14:textId="77777777" w:rsidR="00636E65" w:rsidRDefault="00842EEA">
      <w:pPr>
        <w:spacing w:line="550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red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编制服务</w:t>
      </w:r>
      <w:r>
        <w:rPr>
          <w:rFonts w:ascii="Times New Roman" w:eastAsia="仿宋_GB2312" w:hAnsi="Times New Roman" w:cs="Times New Roman"/>
          <w:sz w:val="32"/>
          <w:szCs w:val="32"/>
        </w:rPr>
        <w:t>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正式</w:t>
      </w:r>
      <w:r>
        <w:rPr>
          <w:rFonts w:ascii="Times New Roman" w:eastAsia="仿宋_GB2312" w:hAnsi="Times New Roman" w:cs="Times New Roman"/>
          <w:sz w:val="32"/>
          <w:szCs w:val="32"/>
        </w:rPr>
        <w:t>完成后，供应商应在</w:t>
      </w:r>
      <w:r>
        <w:rPr>
          <w:rFonts w:ascii="Times New Roman" w:eastAsia="仿宋_GB2312" w:hAnsi="Times New Roman" w:cs="Times New Roman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个工作日内完成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</w:t>
      </w:r>
      <w:r>
        <w:rPr>
          <w:rFonts w:ascii="Times New Roman" w:eastAsia="仿宋_GB2312" w:hAnsi="Times New Roman" w:cs="Times New Roman"/>
          <w:sz w:val="32"/>
          <w:szCs w:val="32"/>
        </w:rPr>
        <w:t>资料的整理、归档，并向采购人移交完整的资料。</w:t>
      </w:r>
    </w:p>
    <w:p w14:paraId="775697E9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</w:t>
      </w: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/>
          <w:sz w:val="32"/>
          <w:szCs w:val="32"/>
        </w:rPr>
        <w:t>、投标文件送达时间及地点</w:t>
      </w:r>
    </w:p>
    <w:p w14:paraId="62A91D7D" w14:textId="77777777" w:rsidR="00636E65" w:rsidRDefault="00842EEA">
      <w:pPr>
        <w:spacing w:line="550" w:lineRule="exact"/>
        <w:ind w:leftChars="152" w:left="319" w:firstLineChars="76" w:firstLine="2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现诚邀潜在投标人对该项目进行报价。请投标人于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时前，将盖章密封的投标文件递交至采购人指定地点。采购人地址为：武汉市东西湖区农业农村局（吴家山吴祁街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号）。</w:t>
      </w:r>
    </w:p>
    <w:p w14:paraId="0CDD3C99" w14:textId="77777777" w:rsidR="00636E65" w:rsidRDefault="00842EEA">
      <w:pPr>
        <w:spacing w:line="550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十三、</w:t>
      </w:r>
      <w:r>
        <w:rPr>
          <w:rFonts w:ascii="黑体" w:eastAsia="黑体" w:hAnsi="黑体" w:cs="黑体"/>
          <w:sz w:val="32"/>
          <w:szCs w:val="32"/>
        </w:rPr>
        <w:t>联系方式</w:t>
      </w:r>
    </w:p>
    <w:p w14:paraId="0FDC8CF8" w14:textId="77777777" w:rsidR="00636E65" w:rsidRDefault="00842EEA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联系人：</w:t>
      </w:r>
      <w:r>
        <w:rPr>
          <w:rFonts w:ascii="Times New Roman" w:eastAsia="仿宋_GB2312" w:hAnsi="Times New Roman" w:cs="Times New Roman"/>
          <w:sz w:val="32"/>
          <w:szCs w:val="32"/>
        </w:rPr>
        <w:t>赵阳</w:t>
      </w:r>
    </w:p>
    <w:p w14:paraId="75EC12D7" w14:textId="77777777" w:rsidR="00636E65" w:rsidRDefault="00842EEA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027-</w:t>
      </w:r>
      <w:r>
        <w:rPr>
          <w:rFonts w:ascii="Times New Roman" w:eastAsia="仿宋_GB2312" w:hAnsi="Times New Roman" w:cs="Times New Roman"/>
          <w:sz w:val="32"/>
          <w:szCs w:val="32"/>
        </w:rPr>
        <w:t>8389</w:t>
      </w:r>
      <w:r>
        <w:rPr>
          <w:rFonts w:ascii="Times New Roman" w:eastAsia="仿宋_GB2312" w:hAnsi="Times New Roman" w:cs="Times New Roman"/>
          <w:sz w:val="32"/>
          <w:szCs w:val="32"/>
        </w:rPr>
        <w:t>1850</w:t>
      </w:r>
    </w:p>
    <w:p w14:paraId="039FB15B" w14:textId="77777777" w:rsidR="00636E65" w:rsidRDefault="00842EEA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监督部门电话：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027-83891855</w:t>
      </w:r>
    </w:p>
    <w:p w14:paraId="6C36AED5" w14:textId="77777777" w:rsidR="00636E65" w:rsidRDefault="00636E65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C7A7976" w14:textId="77777777" w:rsidR="00636E65" w:rsidRDefault="00842EEA">
      <w:pPr>
        <w:spacing w:line="55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</w:t>
      </w:r>
      <w:r>
        <w:rPr>
          <w:rFonts w:ascii="Times New Roman" w:eastAsia="仿宋_GB2312" w:hAnsi="Times New Roman" w:cs="Times New Roman"/>
          <w:sz w:val="32"/>
          <w:szCs w:val="32"/>
        </w:rPr>
        <w:t>武汉市</w:t>
      </w:r>
      <w:r>
        <w:rPr>
          <w:rFonts w:ascii="Times New Roman" w:eastAsia="仿宋_GB2312" w:hAnsi="Times New Roman" w:cs="Times New Roman"/>
          <w:sz w:val="32"/>
          <w:szCs w:val="32"/>
        </w:rPr>
        <w:t>东西湖区农业农村局</w:t>
      </w:r>
    </w:p>
    <w:p w14:paraId="14BFFF9B" w14:textId="77777777" w:rsidR="00636E65" w:rsidRDefault="00842EEA">
      <w:pPr>
        <w:wordWrap w:val="0"/>
        <w:spacing w:line="550" w:lineRule="exact"/>
        <w:ind w:firstLineChars="1400" w:firstLine="4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</w:p>
    <w:p w14:paraId="65F2A134" w14:textId="77777777" w:rsidR="00636E65" w:rsidRDefault="00636E65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CCFD6C7" w14:textId="77777777" w:rsidR="00636E65" w:rsidRDefault="00842EEA">
      <w:pPr>
        <w:widowControl/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0BDFC653" w14:textId="77777777" w:rsidR="00636E65" w:rsidRDefault="00842EEA">
      <w:pPr>
        <w:pStyle w:val="2"/>
        <w:rPr>
          <w:rFonts w:ascii="Times New Roman" w:hAnsi="Times New Roman" w:cs="Times New Roman"/>
          <w:bCs w:val="0"/>
          <w:color w:val="auto"/>
          <w:sz w:val="44"/>
          <w:szCs w:val="44"/>
        </w:rPr>
      </w:pPr>
      <w:r>
        <w:rPr>
          <w:rFonts w:ascii="Times New Roman" w:hAnsi="Times New Roman" w:cs="Times New Roman"/>
          <w:bCs w:val="0"/>
          <w:color w:val="auto"/>
          <w:sz w:val="36"/>
          <w:szCs w:val="36"/>
        </w:rPr>
        <w:lastRenderedPageBreak/>
        <w:t>报价单</w:t>
      </w:r>
    </w:p>
    <w:p w14:paraId="38E17759" w14:textId="77777777" w:rsidR="00636E65" w:rsidRDefault="00636E65">
      <w:pPr>
        <w:rPr>
          <w:rFonts w:ascii="Times New Roman" w:hAnsi="Times New Roman" w:cs="Times New Roman"/>
        </w:rPr>
      </w:pPr>
    </w:p>
    <w:p w14:paraId="31E6DD6D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FED24C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86A047" w14:textId="77777777" w:rsidR="00636E65" w:rsidRDefault="00842EE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项目名称：</w:t>
      </w:r>
      <w:r>
        <w:rPr>
          <w:rFonts w:ascii="Times New Roman" w:hAnsi="Times New Roman" w:cs="Times New Roman"/>
          <w:sz w:val="28"/>
          <w:szCs w:val="28"/>
          <w:u w:val="single"/>
        </w:rPr>
        <w:t>2026</w:t>
      </w:r>
      <w:r>
        <w:rPr>
          <w:rFonts w:ascii="Times New Roman" w:hAnsi="Times New Roman" w:cs="Times New Roman"/>
          <w:sz w:val="28"/>
          <w:szCs w:val="28"/>
          <w:u w:val="single"/>
        </w:rPr>
        <w:t>年东西湖区养殖池塘标准化改造和尾水治理项目</w:t>
      </w:r>
      <w:r>
        <w:rPr>
          <w:rFonts w:ascii="Times New Roman" w:hAnsi="Times New Roman" w:cs="Times New Roman"/>
          <w:sz w:val="28"/>
          <w:szCs w:val="28"/>
          <w:u w:val="single"/>
        </w:rPr>
        <w:t>工程量清单及控制价编制单位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>采购</w:t>
      </w:r>
    </w:p>
    <w:p w14:paraId="34B65D13" w14:textId="77777777" w:rsidR="00636E65" w:rsidRDefault="00636E65" w:rsidP="004016D5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</w:rPr>
      </w:pPr>
    </w:p>
    <w:p w14:paraId="419419F3" w14:textId="77777777" w:rsidR="00636E65" w:rsidRDefault="00842EEA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报价金额：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（大写）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（小写）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</w:p>
    <w:p w14:paraId="6038DA21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4EDBCC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5039BB" w14:textId="77777777" w:rsidR="00636E65" w:rsidRDefault="00842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授权代表（签字）：</w:t>
      </w:r>
    </w:p>
    <w:p w14:paraId="6A33D2F0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8E86B9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D918E9" w14:textId="77777777" w:rsidR="00636E65" w:rsidRDefault="00842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供应商名称（签章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：</w:t>
      </w:r>
    </w:p>
    <w:p w14:paraId="7DB4A862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C1B445" w14:textId="77777777" w:rsidR="00636E65" w:rsidRDefault="00636E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875E4A" w14:textId="77777777" w:rsidR="00636E65" w:rsidRDefault="00842EE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报价时间：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p w14:paraId="127B9DDB" w14:textId="77777777" w:rsidR="00636E65" w:rsidRDefault="00636E65">
      <w:pPr>
        <w:spacing w:line="360" w:lineRule="auto"/>
        <w:rPr>
          <w:rFonts w:ascii="Times New Roman" w:hAnsi="Times New Roman" w:cs="Times New Roman"/>
          <w:sz w:val="24"/>
        </w:rPr>
      </w:pPr>
    </w:p>
    <w:p w14:paraId="3EAF1F9F" w14:textId="77777777" w:rsidR="00636E65" w:rsidRDefault="00636E65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BFBA7A7" w14:textId="77777777" w:rsidR="00636E65" w:rsidRDefault="00636E65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C00451B" w14:textId="77777777" w:rsidR="00636E65" w:rsidRDefault="00636E65">
      <w:pPr>
        <w:widowControl/>
        <w:spacing w:line="579" w:lineRule="exact"/>
        <w:jc w:val="left"/>
        <w:rPr>
          <w:rFonts w:ascii="Times New Roman" w:eastAsia="仿宋_GB2312" w:hAnsi="Times New Roman"/>
          <w:sz w:val="32"/>
          <w:szCs w:val="32"/>
        </w:rPr>
      </w:pPr>
    </w:p>
    <w:sectPr w:rsidR="00636E6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D14E990-4118-4265-8D11-07531F33C68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53D0F40-B545-4A79-A6C7-41B06D4894F4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3" w:subsetted="1" w:fontKey="{DA22F8E0-14B6-4D0C-88C2-0FD00D1AD75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2CE56B5-8639-45BE-9E88-DB0E92A95A4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B6378"/>
    <w:multiLevelType w:val="multilevel"/>
    <w:tmpl w:val="447B6378"/>
    <w:lvl w:ilvl="0">
      <w:start w:val="1"/>
      <w:numFmt w:val="decimal"/>
      <w:pStyle w:val="a"/>
      <w:suff w:val="nothing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3MmE2OWFhYThmNjJmZDljM2JjODRhMDgxODRlM2MifQ=="/>
  </w:docVars>
  <w:rsids>
    <w:rsidRoot w:val="00636E65"/>
    <w:rsid w:val="00057C85"/>
    <w:rsid w:val="004016D5"/>
    <w:rsid w:val="00636E65"/>
    <w:rsid w:val="00842EEA"/>
    <w:rsid w:val="03751C38"/>
    <w:rsid w:val="05B41D2A"/>
    <w:rsid w:val="065C111C"/>
    <w:rsid w:val="06AF0B4F"/>
    <w:rsid w:val="085375B8"/>
    <w:rsid w:val="0A456161"/>
    <w:rsid w:val="0D3F7687"/>
    <w:rsid w:val="0E0E22F8"/>
    <w:rsid w:val="13D249B6"/>
    <w:rsid w:val="16E13099"/>
    <w:rsid w:val="17B111EE"/>
    <w:rsid w:val="19FB4B61"/>
    <w:rsid w:val="1ECB5A08"/>
    <w:rsid w:val="1F3D4FBD"/>
    <w:rsid w:val="20850BE7"/>
    <w:rsid w:val="22D04493"/>
    <w:rsid w:val="27644345"/>
    <w:rsid w:val="28346778"/>
    <w:rsid w:val="28A937A1"/>
    <w:rsid w:val="2BE1588C"/>
    <w:rsid w:val="2BF71F5A"/>
    <w:rsid w:val="2C791B47"/>
    <w:rsid w:val="2D125B9A"/>
    <w:rsid w:val="2F2A714E"/>
    <w:rsid w:val="31D1429B"/>
    <w:rsid w:val="3382235A"/>
    <w:rsid w:val="384E4934"/>
    <w:rsid w:val="3E967F33"/>
    <w:rsid w:val="3F6619C5"/>
    <w:rsid w:val="3FFB029E"/>
    <w:rsid w:val="47544129"/>
    <w:rsid w:val="4A4E1094"/>
    <w:rsid w:val="4C423D8B"/>
    <w:rsid w:val="5469192E"/>
    <w:rsid w:val="552A1E7A"/>
    <w:rsid w:val="5C982A00"/>
    <w:rsid w:val="5D0D6072"/>
    <w:rsid w:val="5F9A2688"/>
    <w:rsid w:val="62636276"/>
    <w:rsid w:val="69C30412"/>
    <w:rsid w:val="6B524496"/>
    <w:rsid w:val="73A9444C"/>
    <w:rsid w:val="78E575B0"/>
    <w:rsid w:val="7FE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  <w:rPr>
      <w:rFonts w:eastAsia="宋体"/>
    </w:rPr>
  </w:style>
  <w:style w:type="paragraph" w:styleId="a5">
    <w:name w:val="Body Text"/>
    <w:basedOn w:val="a0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6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">
    <w:name w:val="List Paragraph"/>
    <w:basedOn w:val="a0"/>
    <w:autoRedefine/>
    <w:uiPriority w:val="34"/>
    <w:qFormat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  <w:rPr>
      <w:rFonts w:eastAsia="宋体"/>
    </w:rPr>
  </w:style>
  <w:style w:type="paragraph" w:styleId="a5">
    <w:name w:val="Body Text"/>
    <w:basedOn w:val="a0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6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">
    <w:name w:val="List Paragraph"/>
    <w:basedOn w:val="a0"/>
    <w:autoRedefine/>
    <w:uiPriority w:val="34"/>
    <w:qFormat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ff2cd34b-7a8c-4535-954a-60d469eb307d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3</start>
      <end>4</end>
      <status>ignored</status>
      <modifiedWord/>
      <trackRevisions>false</trackRevisions>
    </reviewItem>
    <reviewItem>
      <errorID>ebdf73e8-2592-43b3-955c-4de1cda91d52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14</start>
      <end>15</end>
      <status>ignored</status>
      <modifiedWord/>
      <trackRevisions>false</trackRevisions>
    </reviewItem>
    <reviewItem>
      <errorID>99339539-1050-4629-a1c3-67e858e20ba6</errorID>
      <errorWord>透漏</errorWord>
      <group>L1_Word</group>
      <groupName>字词问题</groupName>
      <ability>L2_Typo</ability>
      <abilityName>字词错误</abilityName>
      <candidateList>
        <item>透露</item>
      </candidateList>
      <explain/>
      <paraID>2C314494</paraID>
      <start>35</start>
      <end>37</end>
      <status>ignored</status>
      <modifiedWord/>
      <trackRevisions>false</trackRevisions>
    </reviewItem>
    <reviewItem>
      <errorID>bc10ae3b-98b2-4587-a949-8a385bed4dc6</errorID>
      <errorWord>采购采购</errorWord>
      <group>L1_Word</group>
      <groupName>字词问题</groupName>
      <ability>L2_Typo</ability>
      <abilityName>字词错误</abilityName>
      <candidateList>
        <item>采购</item>
      </candidateList>
      <explain/>
      <paraID>4D86A047</paraID>
      <start>43</start>
      <end>45</end>
      <status>modified</status>
      <modifiedWord>采购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B3322E1-425A-480B-94BB-C363C05485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301</Words>
  <Characters>1716</Characters>
  <Application>Microsoft Office Word</Application>
  <DocSecurity>0</DocSecurity>
  <Lines>14</Lines>
  <Paragraphs>4</Paragraphs>
  <ScaleCrop>false</ScaleCrop>
  <Company>Lenovo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2026-04-01T08:51:00Z</cp:lastPrinted>
  <dcterms:created xsi:type="dcterms:W3CDTF">2026-07-17T03:21:00Z</dcterms:created>
  <dcterms:modified xsi:type="dcterms:W3CDTF">2026-07-17T03:22:00Z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ABE3679CB7244F88848FAB8983637EB4_13</vt:lpwstr>
  </property>
  <property fmtid="{D5CDD505-2E9C-101B-9397-08002B2CF9AE}" pid="4" name="KSOTemplateDocerSaveRecord">
    <vt:lpwstr>eyJoZGlkIjoiYmY1NWVkNDE0ZDljYTJiOGE3MmY0ZjUxODM4Yzg1MTEiLCJ1c2VySWQiOiIxNzY4MzczODgyIn0=</vt:lpwstr>
  </property>
</Properties>
</file>