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00" w:lineRule="atLeast"/>
        <w:jc w:val="both"/>
        <w:rPr>
          <w:b/>
          <w:bCs/>
          <w:color w:val="000000"/>
          <w:spacing w:val="8"/>
          <w:sz w:val="36"/>
          <w:szCs w:val="36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/>
          <w:b/>
          <w:bCs/>
          <w:color w:val="000000"/>
          <w:spacing w:val="8"/>
          <w:sz w:val="36"/>
          <w:szCs w:val="36"/>
          <w:lang w:val="en-US" w:eastAsia="zh-CN"/>
        </w:rPr>
        <w:br w:type="textWrapping"/>
      </w:r>
      <w:r>
        <w:rPr>
          <w:rFonts w:hint="eastAsia"/>
          <w:b/>
          <w:bCs/>
          <w:color w:val="000000"/>
          <w:spacing w:val="8"/>
          <w:sz w:val="36"/>
          <w:szCs w:val="36"/>
          <w:lang w:val="en-US" w:eastAsia="zh-CN"/>
        </w:rPr>
        <w:t>武汉东西湖区</w:t>
      </w:r>
      <w:r>
        <w:rPr>
          <w:rFonts w:hint="eastAsia"/>
          <w:b/>
          <w:bCs/>
          <w:color w:val="000000"/>
          <w:spacing w:val="8"/>
          <w:sz w:val="36"/>
          <w:szCs w:val="36"/>
        </w:rPr>
        <w:t>2020年商品有机肥项目</w:t>
      </w:r>
      <w:r>
        <w:rPr>
          <w:rFonts w:hint="eastAsia"/>
          <w:b/>
          <w:bCs/>
          <w:color w:val="000000"/>
          <w:spacing w:val="8"/>
          <w:sz w:val="36"/>
          <w:szCs w:val="36"/>
          <w:lang w:eastAsia="zh-CN"/>
        </w:rPr>
        <w:t>补贴明细</w:t>
      </w:r>
      <w:r>
        <w:rPr>
          <w:rFonts w:hint="eastAsia"/>
          <w:b/>
          <w:bCs/>
          <w:color w:val="000000"/>
          <w:spacing w:val="8"/>
          <w:sz w:val="36"/>
          <w:szCs w:val="36"/>
        </w:rPr>
        <w:t>表</w:t>
      </w:r>
    </w:p>
    <w:p>
      <w:pPr>
        <w:pStyle w:val="4"/>
        <w:spacing w:before="0" w:beforeAutospacing="0" w:after="0" w:afterAutospacing="0" w:line="400" w:lineRule="atLeast"/>
        <w:ind w:firstLine="640" w:firstLineChars="250"/>
        <w:rPr>
          <w:bCs/>
          <w:color w:val="000000"/>
          <w:spacing w:val="8"/>
        </w:rPr>
      </w:pPr>
      <w:r>
        <w:rPr>
          <w:rFonts w:hint="eastAsia"/>
          <w:bCs/>
          <w:color w:val="000000"/>
          <w:spacing w:val="8"/>
        </w:rPr>
        <w:t xml:space="preserve">              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3820"/>
        <w:gridCol w:w="118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项目实施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  体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有机肥量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（吨）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补贴金额（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3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武汉市荆楚美人果蔬农民专业合作社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3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武汉绿蔬园蔬菜专业合作社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3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武汉天泽瑞绿色蔬菜专业合作社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3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武汉禾香园农产品专业合作社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3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武汉汇春名优农产品专业合作社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3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湖北鑫三江农业开发有限公司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665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3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武汉市金色惠农生态农业专业合作社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3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武汉自勇园艺专业合作社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3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武汉香飞科技有限公司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3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武汉友吉名优农产品专业合作社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3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820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4000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7" w:charSpace="0"/>
        </w:sectPr>
      </w:pPr>
      <w:bookmarkStart w:id="0" w:name="_GoBack"/>
      <w:bookmarkEnd w:id="0"/>
    </w:p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3777D"/>
    <w:rsid w:val="5A83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2021-12-06T06:45:00Z</dcterms:created>
  <dc:creator>袁亚东</dc:creator>
  <cp:lastModifiedBy>袁亚东</cp:lastModifiedBy>
  <dcterms:modified xsi:type="dcterms:W3CDTF">2021-12-06T06:46:05Z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CDF57CAC066D413FAB3E677B070B3501</vt:lpwstr>
  </property>
</Properties>
</file>