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5"/>
        <w:widowControl/>
        <w:spacing w:before="0" w:beforeAutospacing="0" w:after="0" w:afterAutospacing="0" w:line="5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2021年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东西湖</w:t>
      </w:r>
      <w:r>
        <w:rPr>
          <w:rFonts w:hint="eastAsia" w:ascii="方正小标宋简体" w:hAnsi="仿宋" w:eastAsia="方正小标宋简体"/>
          <w:sz w:val="44"/>
          <w:szCs w:val="44"/>
        </w:rPr>
        <w:t xml:space="preserve">区市级油菜轮作试点播种作业补助资金明细表 </w:t>
      </w:r>
    </w:p>
    <w:p>
      <w:pPr>
        <w:pStyle w:val="5"/>
        <w:widowControl/>
        <w:spacing w:before="0" w:beforeAutospacing="0" w:after="0" w:afterAutospacing="0" w:line="5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区农业农</w:t>
      </w:r>
      <w:r>
        <w:rPr>
          <w:rFonts w:hint="eastAsia" w:ascii="楷体_GB2312" w:hAnsi="仿宋" w:eastAsia="楷体_GB2312"/>
          <w:sz w:val="28"/>
          <w:szCs w:val="28"/>
          <w:lang w:eastAsia="zh-CN"/>
        </w:rPr>
        <w:t>村</w:t>
      </w:r>
      <w:r>
        <w:rPr>
          <w:rFonts w:hint="eastAsia" w:ascii="楷体_GB2312" w:hAnsi="仿宋" w:eastAsia="楷体_GB2312"/>
          <w:sz w:val="28"/>
          <w:szCs w:val="28"/>
        </w:rPr>
        <w:t>局（签字、盖章）：         经办人：        街道（办事处）（签字、盖章）：        经办人：</w:t>
      </w:r>
    </w:p>
    <w:tbl>
      <w:tblPr>
        <w:tblStyle w:val="6"/>
        <w:tblW w:w="154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355"/>
        <w:gridCol w:w="1725"/>
        <w:gridCol w:w="2640"/>
        <w:gridCol w:w="2460"/>
        <w:gridCol w:w="1650"/>
        <w:gridCol w:w="1470"/>
        <w:gridCol w:w="124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试点区域（街</w:t>
            </w:r>
            <w:r>
              <w:rPr>
                <w:rFonts w:hint="eastAsia" w:ascii="黑体" w:hAnsi="黑体" w:eastAsia="黑体" w:cs="黑体"/>
                <w:bCs/>
                <w:lang w:eastAsia="zh-CN"/>
              </w:rPr>
              <w:t>大队</w:t>
            </w:r>
            <w:r>
              <w:rPr>
                <w:rFonts w:hint="eastAsia" w:ascii="黑体" w:hAnsi="黑体" w:eastAsia="黑体" w:cs="黑体"/>
                <w:bCs/>
              </w:rPr>
              <w:t>）</w:t>
            </w:r>
          </w:p>
        </w:tc>
        <w:tc>
          <w:tcPr>
            <w:tcW w:w="17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项目试点主体负责人姓名</w:t>
            </w:r>
          </w:p>
        </w:tc>
        <w:tc>
          <w:tcPr>
            <w:tcW w:w="264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开户行及账号</w:t>
            </w:r>
          </w:p>
        </w:tc>
        <w:tc>
          <w:tcPr>
            <w:tcW w:w="246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身份证号码</w:t>
            </w:r>
          </w:p>
        </w:tc>
        <w:tc>
          <w:tcPr>
            <w:tcW w:w="165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联系电话</w:t>
            </w:r>
          </w:p>
        </w:tc>
        <w:tc>
          <w:tcPr>
            <w:tcW w:w="147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验收完成播种面积（亩）</w:t>
            </w:r>
          </w:p>
        </w:tc>
        <w:tc>
          <w:tcPr>
            <w:tcW w:w="124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补助标准   （元/亩）</w:t>
            </w:r>
          </w:p>
        </w:tc>
        <w:tc>
          <w:tcPr>
            <w:tcW w:w="103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补助金额（元）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4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235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4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235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4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235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4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235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4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235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4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合计</w:t>
            </w:r>
          </w:p>
        </w:tc>
        <w:tc>
          <w:tcPr>
            <w:tcW w:w="235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72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4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6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40" w:lineRule="exact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500" w:lineRule="exact"/>
        <w:ind w:firstLine="560" w:firstLineChars="200"/>
        <w:jc w:val="both"/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8"/>
          <w:szCs w:val="28"/>
        </w:rPr>
        <w:t>注：此表一式两份，一份区农业农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村</w:t>
      </w:r>
      <w:r>
        <w:rPr>
          <w:rFonts w:hint="eastAsia" w:ascii="楷体" w:hAnsi="楷体" w:eastAsia="楷体" w:cs="楷体"/>
          <w:sz w:val="28"/>
          <w:szCs w:val="28"/>
        </w:rPr>
        <w:t>局存档，一份区财政局作拨款依据。</w:t>
      </w: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75471"/>
    <w:rsid w:val="138B0298"/>
    <w:rsid w:val="14965761"/>
    <w:rsid w:val="18075471"/>
    <w:rsid w:val="210C2773"/>
    <w:rsid w:val="32852EFB"/>
    <w:rsid w:val="38252AA2"/>
    <w:rsid w:val="482C1BFF"/>
    <w:rsid w:val="541C12CC"/>
    <w:rsid w:val="638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2021-09-08T01:19:00Z</dcterms:created>
  <dc:creator>lenovo</dc:creator>
  <cp:lastModifiedBy>lenovo</cp:lastModifiedBy>
  <cp:lastPrinted>2021-09-28T08:15:00Z</cp:lastPrinted>
  <dcterms:modified xsi:type="dcterms:W3CDTF">2021-10-14T07:51:46Z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