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BC398">
      <w:pPr>
        <w:jc w:val="both"/>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 xml:space="preserve"> </w:t>
      </w:r>
    </w:p>
    <w:p w14:paraId="766ED757">
      <w:pPr>
        <w:jc w:val="center"/>
        <w:rPr>
          <w:rFonts w:hint="eastAsia" w:ascii="宋体" w:hAnsi="宋体" w:eastAsia="宋体" w:cs="宋体"/>
          <w:b/>
          <w:bCs/>
          <w:sz w:val="44"/>
          <w:szCs w:val="44"/>
          <w:lang w:val="en-US" w:eastAsia="zh-CN"/>
        </w:rPr>
      </w:pPr>
    </w:p>
    <w:p w14:paraId="5EF54959">
      <w:pPr>
        <w:jc w:val="both"/>
        <w:rPr>
          <w:rFonts w:hint="eastAsia" w:ascii="宋体" w:hAnsi="宋体" w:eastAsia="宋体" w:cs="宋体"/>
          <w:b/>
          <w:bCs/>
          <w:sz w:val="44"/>
          <w:szCs w:val="44"/>
          <w:lang w:val="en-US" w:eastAsia="zh-CN"/>
        </w:rPr>
      </w:pPr>
    </w:p>
    <w:p w14:paraId="5BEE301E">
      <w:pPr>
        <w:jc w:val="center"/>
        <w:rPr>
          <w:rFonts w:hint="eastAsia" w:ascii="宋体" w:hAnsi="宋体" w:eastAsia="宋体" w:cs="宋体"/>
          <w:b/>
          <w:bCs/>
          <w:sz w:val="44"/>
          <w:szCs w:val="44"/>
          <w:lang w:val="en-US" w:eastAsia="zh-CN"/>
        </w:rPr>
      </w:pPr>
    </w:p>
    <w:p w14:paraId="36A22B9A">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2026年计划生育特殊家庭居家养老护理服务</w:t>
      </w:r>
    </w:p>
    <w:p w14:paraId="15824B5F">
      <w:pPr>
        <w:jc w:val="center"/>
        <w:rPr>
          <w:rFonts w:hint="eastAsia" w:ascii="宋体" w:hAnsi="宋体" w:eastAsia="宋体" w:cs="宋体"/>
          <w:b/>
          <w:bCs/>
          <w:color w:val="000000" w:themeColor="text1"/>
          <w:sz w:val="44"/>
          <w:szCs w:val="44"/>
          <w:lang w:val="en-US" w:eastAsia="zh-CN"/>
          <w14:textFill>
            <w14:solidFill>
              <w14:schemeClr w14:val="tx1"/>
            </w14:solidFill>
          </w14:textFill>
        </w:rPr>
      </w:pPr>
    </w:p>
    <w:p w14:paraId="2C289E7E">
      <w:pPr>
        <w:jc w:val="center"/>
        <w:rPr>
          <w:rFonts w:hint="eastAsia" w:ascii="宋体" w:hAnsi="宋体" w:eastAsia="宋体" w:cs="宋体"/>
          <w:b/>
          <w:bCs/>
          <w:color w:val="000000" w:themeColor="text1"/>
          <w:sz w:val="44"/>
          <w:szCs w:val="44"/>
          <w:lang w:val="en-US" w:eastAsia="zh-CN"/>
          <w14:textFill>
            <w14:solidFill>
              <w14:schemeClr w14:val="tx1"/>
            </w14:solidFill>
          </w14:textFill>
        </w:rPr>
      </w:pPr>
    </w:p>
    <w:p w14:paraId="4EB1664D">
      <w:pPr>
        <w:jc w:val="center"/>
        <w:rPr>
          <w:rFonts w:hint="default" w:ascii="宋体" w:hAnsi="宋体" w:eastAsia="宋体" w:cs="宋体"/>
          <w:b/>
          <w:bCs/>
          <w:color w:val="000000" w:themeColor="text1"/>
          <w:sz w:val="44"/>
          <w:szCs w:val="44"/>
          <w:lang w:val="en-US" w:eastAsia="zh-CN"/>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采购需求书</w:t>
      </w:r>
    </w:p>
    <w:p w14:paraId="1AFAB10D">
      <w:pPr>
        <w:jc w:val="center"/>
        <w:rPr>
          <w:rFonts w:hint="eastAsia" w:ascii="宋体" w:hAnsi="宋体" w:eastAsia="宋体" w:cs="宋体"/>
          <w:b/>
          <w:bCs/>
          <w:color w:val="FF0000"/>
          <w:lang w:val="en-US" w:eastAsia="zh-CN"/>
        </w:rPr>
      </w:pPr>
    </w:p>
    <w:p w14:paraId="5CD18446">
      <w:pPr>
        <w:pStyle w:val="9"/>
        <w:rPr>
          <w:rFonts w:hint="eastAsia"/>
          <w:lang w:val="en-US" w:eastAsia="zh-CN"/>
        </w:rPr>
      </w:pPr>
    </w:p>
    <w:p w14:paraId="51F78AEF">
      <w:pPr>
        <w:pStyle w:val="7"/>
        <w:rPr>
          <w:rFonts w:hint="eastAsia"/>
          <w:lang w:val="en-US" w:eastAsia="zh-CN"/>
        </w:rPr>
      </w:pPr>
    </w:p>
    <w:p w14:paraId="1F614B2C">
      <w:pPr>
        <w:rPr>
          <w:rFonts w:hint="eastAsia"/>
          <w:lang w:val="en-US" w:eastAsia="zh-CN"/>
        </w:rPr>
      </w:pPr>
    </w:p>
    <w:p w14:paraId="10C7B4A3">
      <w:pPr>
        <w:pStyle w:val="9"/>
        <w:rPr>
          <w:rFonts w:hint="eastAsia"/>
          <w:lang w:val="en-US" w:eastAsia="zh-CN"/>
        </w:rPr>
      </w:pPr>
    </w:p>
    <w:p w14:paraId="7A0C02F4">
      <w:pPr>
        <w:pStyle w:val="7"/>
        <w:rPr>
          <w:rFonts w:hint="eastAsia"/>
          <w:lang w:val="en-US" w:eastAsia="zh-CN"/>
        </w:rPr>
      </w:pPr>
    </w:p>
    <w:p w14:paraId="5C27AF12">
      <w:pPr>
        <w:rPr>
          <w:rFonts w:hint="eastAsia"/>
          <w:lang w:val="en-US" w:eastAsia="zh-CN"/>
        </w:rPr>
      </w:pPr>
    </w:p>
    <w:p w14:paraId="51224EA0">
      <w:pPr>
        <w:pStyle w:val="9"/>
        <w:rPr>
          <w:rFonts w:hint="eastAsia"/>
          <w:lang w:val="en-US" w:eastAsia="zh-CN"/>
        </w:rPr>
      </w:pPr>
    </w:p>
    <w:p w14:paraId="77232EC2">
      <w:pPr>
        <w:rPr>
          <w:rFonts w:hint="eastAsia"/>
          <w:lang w:val="en-US" w:eastAsia="zh-CN"/>
        </w:rPr>
      </w:pPr>
    </w:p>
    <w:p w14:paraId="2A0B66DE">
      <w:pPr>
        <w:pStyle w:val="7"/>
        <w:rPr>
          <w:rFonts w:hint="eastAsia"/>
          <w:lang w:val="en-US" w:eastAsia="zh-CN"/>
        </w:rPr>
      </w:pPr>
    </w:p>
    <w:p w14:paraId="5743661B">
      <w:pPr>
        <w:rPr>
          <w:rFonts w:hint="eastAsia"/>
          <w:lang w:val="en-US" w:eastAsia="zh-CN"/>
        </w:rPr>
      </w:pPr>
    </w:p>
    <w:p w14:paraId="5B22DE6A">
      <w:pPr>
        <w:pStyle w:val="9"/>
        <w:rPr>
          <w:rFonts w:hint="eastAsia"/>
          <w:lang w:val="en-US" w:eastAsia="zh-CN"/>
        </w:rPr>
      </w:pPr>
    </w:p>
    <w:p w14:paraId="6EFDDAA6">
      <w:pPr>
        <w:pStyle w:val="7"/>
        <w:rPr>
          <w:rFonts w:hint="eastAsia"/>
          <w:lang w:val="en-US" w:eastAsia="zh-CN"/>
        </w:rPr>
      </w:pPr>
    </w:p>
    <w:p w14:paraId="2EC603F0">
      <w:pPr>
        <w:rPr>
          <w:rFonts w:hint="eastAsia"/>
          <w:sz w:val="32"/>
          <w:szCs w:val="32"/>
          <w:lang w:val="en-US" w:eastAsia="zh-CN"/>
        </w:rPr>
      </w:pPr>
    </w:p>
    <w:p w14:paraId="763211D4">
      <w:pPr>
        <w:numPr>
          <w:ilvl w:val="0"/>
          <w:numId w:val="0"/>
        </w:numPr>
        <w:spacing w:line="360" w:lineRule="auto"/>
        <w:jc w:val="cente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编制单位：武汉市东西湖区卫生健康局</w:t>
      </w:r>
    </w:p>
    <w:p w14:paraId="1AAC1F49">
      <w:pPr>
        <w:numPr>
          <w:ilvl w:val="0"/>
          <w:numId w:val="0"/>
        </w:numPr>
        <w:spacing w:line="360" w:lineRule="auto"/>
        <w:jc w:val="cente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sectPr>
          <w:headerReference r:id="rId3" w:type="default"/>
          <w:footerReference r:id="rId4" w:type="default"/>
          <w:pgSz w:w="11905" w:h="16838"/>
          <w:pgMar w:top="1134" w:right="1134" w:bottom="1134" w:left="1134" w:header="1417" w:footer="1417" w:gutter="0"/>
          <w:pgNumType w:fmt="decimal"/>
          <w:cols w:space="0" w:num="1"/>
          <w:rtlGutter w:val="0"/>
          <w:docGrid w:type="lines" w:linePitch="331" w:charSpace="0"/>
        </w:sectPr>
      </w:pP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编制时间：202</w:t>
      </w:r>
      <w:r>
        <w:rPr>
          <w:rFonts w:hint="eastAsia" w:asciiTheme="minorEastAsia" w:hAnsiTheme="minorEastAsia" w:cstheme="minorEastAsia"/>
          <w:b w:val="0"/>
          <w:bCs w:val="0"/>
          <w:color w:val="000000" w:themeColor="text1"/>
          <w:sz w:val="32"/>
          <w:szCs w:val="32"/>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年</w:t>
      </w:r>
      <w:r>
        <w:rPr>
          <w:rFonts w:hint="eastAsia" w:asciiTheme="minorEastAsia" w:hAnsiTheme="minorEastAsia" w:cstheme="minorEastAsia"/>
          <w:b w:val="0"/>
          <w:bCs w:val="0"/>
          <w:color w:val="000000" w:themeColor="text1"/>
          <w:sz w:val="32"/>
          <w:szCs w:val="32"/>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月</w:t>
      </w:r>
      <w:bookmarkStart w:id="0" w:name="_Toc26038"/>
    </w:p>
    <w:p w14:paraId="224F8885">
      <w:pPr>
        <w:pStyle w:val="3"/>
        <w:numPr>
          <w:ilvl w:val="0"/>
          <w:numId w:val="0"/>
        </w:numPr>
        <w:bidi w:val="0"/>
        <w:spacing w:line="360" w:lineRule="auto"/>
        <w:rPr>
          <w:rFonts w:hint="eastAsia" w:ascii="宋体" w:hAnsi="宋体" w:eastAsia="宋体" w:cs="宋体"/>
          <w:b/>
          <w:bCs w:val="0"/>
          <w:lang w:val="en-US" w:eastAsia="zh-CN"/>
        </w:rPr>
      </w:pPr>
      <w:r>
        <w:rPr>
          <w:rFonts w:hint="eastAsia" w:ascii="宋体" w:hAnsi="宋体" w:eastAsia="宋体" w:cs="宋体"/>
          <w:b/>
          <w:bCs w:val="0"/>
          <w:lang w:val="en-US" w:eastAsia="zh-CN"/>
        </w:rPr>
        <w:t>一、供应商资格条件</w:t>
      </w:r>
    </w:p>
    <w:p w14:paraId="423114AB">
      <w:pPr>
        <w:pStyle w:val="7"/>
        <w:spacing w:line="360" w:lineRule="auto"/>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1、满足《中华人民共和国政府采购法》第二十二条规定，即：</w:t>
      </w:r>
    </w:p>
    <w:p w14:paraId="624AD00D">
      <w:pPr>
        <w:pStyle w:val="7"/>
        <w:spacing w:line="360" w:lineRule="auto"/>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（1）具有独立承担民事责任的能力；</w:t>
      </w:r>
    </w:p>
    <w:p w14:paraId="7A8F7386">
      <w:pPr>
        <w:pStyle w:val="7"/>
        <w:spacing w:line="360" w:lineRule="auto"/>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（2）具有良好的商业信誉和健全的财务会计制度；</w:t>
      </w:r>
    </w:p>
    <w:p w14:paraId="74B2C9C7">
      <w:pPr>
        <w:pStyle w:val="7"/>
        <w:spacing w:line="360" w:lineRule="auto"/>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（3）具有履行合同所必需的设备和专业技术能力；</w:t>
      </w:r>
    </w:p>
    <w:p w14:paraId="62E83FA5">
      <w:pPr>
        <w:pStyle w:val="7"/>
        <w:spacing w:line="360" w:lineRule="auto"/>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（4）有依法缴纳税收和社会保障资金的良好记录；</w:t>
      </w:r>
    </w:p>
    <w:p w14:paraId="31AEA6E3">
      <w:pPr>
        <w:pStyle w:val="7"/>
        <w:spacing w:line="360" w:lineRule="auto"/>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（5）参加政府采购活动前三年内，在经营活动中没有重大违法记录；</w:t>
      </w:r>
    </w:p>
    <w:p w14:paraId="413D1B29">
      <w:pPr>
        <w:pStyle w:val="7"/>
        <w:spacing w:line="360" w:lineRule="auto"/>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（6）法律、行政法规规定的其他条件。</w:t>
      </w:r>
    </w:p>
    <w:p w14:paraId="45280554">
      <w:pPr>
        <w:pStyle w:val="7"/>
        <w:spacing w:line="360" w:lineRule="auto"/>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2、单位负责人为同一人或者存在直接控股、管理关系的不同投标人，不得参加本项目同一合同项下的政府采购活动。</w:t>
      </w:r>
    </w:p>
    <w:p w14:paraId="290DC4A3">
      <w:pPr>
        <w:pStyle w:val="7"/>
        <w:spacing w:line="360" w:lineRule="auto"/>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3、为本采购项目提供整体设计、规范编制或者项目管理、监理、检测等服务的，不得再参加本项目的其他招标采购活动。</w:t>
      </w:r>
    </w:p>
    <w:p w14:paraId="67367192">
      <w:pPr>
        <w:pStyle w:val="7"/>
        <w:spacing w:line="360" w:lineRule="auto"/>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4、未被列入失信被执行人、重大税收违法案件当事人名单，未被列入政府采购严重违法失信行为记录名单。</w:t>
      </w:r>
    </w:p>
    <w:p w14:paraId="0BD51F40">
      <w:pPr>
        <w:pStyle w:val="7"/>
        <w:spacing w:line="360" w:lineRule="auto"/>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5、落实政府采购政策需满足的资格要求：</w:t>
      </w:r>
      <w:r>
        <w:rPr>
          <w:rFonts w:hint="eastAsia" w:ascii="宋体" w:hAnsi="宋体" w:eastAsia="宋体" w:cs="宋体"/>
          <w:b w:val="0"/>
          <w:bCs w:val="0"/>
          <w:color w:val="000000" w:themeColor="text1"/>
          <w:sz w:val="24"/>
          <w:szCs w:val="24"/>
          <w:lang w:val="en-US" w:eastAsia="zh-CN"/>
          <w14:textFill>
            <w14:solidFill>
              <w14:schemeClr w14:val="tx1"/>
            </w14:solidFill>
          </w14:textFill>
        </w:rPr>
        <w:t>本项目采购标的对应的所属行业为 其他未列明行业 。本项目属于非专门面向中小企业预留份额的采购项目，中小企业按要求提供中小企业声明函，或监狱企业证明，或《残疾人福利性单位声明函》,享价格扣除优惠为：10%。</w:t>
      </w:r>
    </w:p>
    <w:p w14:paraId="2BD095A4">
      <w:pPr>
        <w:spacing w:line="360" w:lineRule="auto"/>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auto"/>
          <w:kern w:val="2"/>
          <w:sz w:val="24"/>
          <w:szCs w:val="24"/>
          <w:lang w:val="en-US" w:eastAsia="zh-CN" w:bidi="ar-SA"/>
        </w:rPr>
        <w:t>6.本项目的特定资格要求：</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w:t>
      </w:r>
    </w:p>
    <w:p w14:paraId="2A73BE43">
      <w:pPr>
        <w:numPr>
          <w:ilvl w:val="0"/>
          <w:numId w:val="0"/>
        </w:numPr>
        <w:spacing w:line="360" w:lineRule="auto"/>
        <w:jc w:val="cente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sectPr>
          <w:pgSz w:w="11905" w:h="16838"/>
          <w:pgMar w:top="1134" w:right="1134" w:bottom="1134" w:left="1134" w:header="1417" w:footer="1417" w:gutter="0"/>
          <w:pgNumType w:fmt="decimal"/>
          <w:cols w:space="0" w:num="1"/>
          <w:rtlGutter w:val="0"/>
          <w:docGrid w:type="lines" w:linePitch="331" w:charSpace="0"/>
        </w:sectPr>
      </w:pPr>
    </w:p>
    <w:p w14:paraId="7A9BFA80">
      <w:pPr>
        <w:pStyle w:val="3"/>
        <w:numPr>
          <w:ilvl w:val="0"/>
          <w:numId w:val="0"/>
        </w:numPr>
        <w:bidi w:val="0"/>
        <w:spacing w:line="360" w:lineRule="auto"/>
        <w:rPr>
          <w:rFonts w:hint="eastAsia" w:ascii="宋体" w:hAnsi="宋体" w:eastAsia="宋体" w:cs="宋体"/>
          <w:b/>
          <w:bCs w:val="0"/>
          <w:lang w:val="en-US" w:eastAsia="zh-CN"/>
        </w:rPr>
      </w:pPr>
      <w:bookmarkStart w:id="1" w:name="_Toc14293"/>
      <w:bookmarkStart w:id="2" w:name="_Toc13547"/>
      <w:r>
        <w:rPr>
          <w:rFonts w:hint="eastAsia" w:ascii="宋体" w:hAnsi="宋体" w:eastAsia="宋体" w:cs="宋体"/>
          <w:b/>
          <w:bCs w:val="0"/>
          <w:lang w:val="en-US" w:eastAsia="zh-CN"/>
        </w:rPr>
        <w:t>二、项目基本情况</w:t>
      </w:r>
      <w:bookmarkEnd w:id="0"/>
      <w:bookmarkEnd w:id="1"/>
      <w:bookmarkEnd w:id="2"/>
    </w:p>
    <w:p w14:paraId="42526C36">
      <w:pPr>
        <w:numPr>
          <w:ilvl w:val="0"/>
          <w:numId w:val="0"/>
        </w:numPr>
        <w:spacing w:line="360" w:lineRule="auto"/>
        <w:ind w:firstLine="482" w:firstLineChars="200"/>
        <w:jc w:val="both"/>
        <w:rPr>
          <w:rFonts w:hint="eastAsia" w:asciiTheme="minorEastAsia" w:hAnsiTheme="minorEastAsia" w:eastAsiaTheme="minorEastAsia" w:cstheme="minorEastAsia"/>
          <w:b w:val="0"/>
          <w:bCs w:val="0"/>
          <w:color w:val="FF0000"/>
          <w:sz w:val="24"/>
          <w:szCs w:val="24"/>
          <w:lang w:val="en-US" w:eastAsia="zh-CN"/>
        </w:rPr>
      </w:pPr>
      <w:bookmarkStart w:id="3" w:name="_Toc16147"/>
      <w:r>
        <w:rPr>
          <w:rStyle w:val="29"/>
          <w:rFonts w:hint="eastAsia" w:asciiTheme="minorEastAsia" w:hAnsiTheme="minorEastAsia" w:eastAsiaTheme="minorEastAsia" w:cstheme="minorEastAsia"/>
          <w:sz w:val="24"/>
          <w:szCs w:val="24"/>
          <w:lang w:val="en-US" w:eastAsia="zh-CN"/>
        </w:rPr>
        <w:t>项目名称</w:t>
      </w:r>
      <w:bookmarkEnd w:id="3"/>
      <w:r>
        <w:rPr>
          <w:rFonts w:hint="eastAsia"/>
          <w:sz w:val="24"/>
          <w:szCs w:val="24"/>
          <w:lang w:val="en-US" w:eastAsia="zh-CN"/>
        </w:rPr>
        <w:t>：</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2026年计划生育特殊家庭居家养老护理服务</w:t>
      </w:r>
    </w:p>
    <w:p w14:paraId="1A9676A5">
      <w:pPr>
        <w:numPr>
          <w:ilvl w:val="0"/>
          <w:numId w:val="0"/>
        </w:numPr>
        <w:spacing w:line="360" w:lineRule="auto"/>
        <w:ind w:left="420" w:leftChars="0"/>
        <w:jc w:val="both"/>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预算金</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额（或最高限价）：</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228.78万元，最高限价：228.78万元</w:t>
      </w:r>
    </w:p>
    <w:p w14:paraId="2B4D38F6">
      <w:pPr>
        <w:numPr>
          <w:ilvl w:val="0"/>
          <w:numId w:val="0"/>
        </w:numPr>
        <w:spacing w:line="360" w:lineRule="auto"/>
        <w:ind w:firstLine="482" w:firstLineChars="200"/>
        <w:jc w:val="both"/>
        <w:rPr>
          <w:rFonts w:hint="eastAsia" w:asciiTheme="minorEastAsia" w:hAnsiTheme="minorEastAsia" w:eastAsiaTheme="minorEastAsia" w:cstheme="minorEastAsia"/>
          <w:b w:val="0"/>
          <w:bCs w:val="0"/>
          <w:color w:val="FF0000"/>
          <w:sz w:val="24"/>
          <w:szCs w:val="24"/>
          <w:lang w:val="en-US" w:eastAsia="zh-CN"/>
        </w:rPr>
      </w:pPr>
      <w:bookmarkStart w:id="4" w:name="_Toc19778"/>
      <w:bookmarkStart w:id="5" w:name="_Toc23523"/>
      <w:bookmarkStart w:id="6" w:name="_Toc15010"/>
      <w:bookmarkStart w:id="7" w:name="_Toc25930"/>
      <w:r>
        <w:rPr>
          <w:rStyle w:val="29"/>
          <w:rFonts w:hint="eastAsia" w:asciiTheme="minorEastAsia" w:hAnsiTheme="minorEastAsia" w:eastAsiaTheme="minorEastAsia" w:cstheme="minorEastAsia"/>
          <w:sz w:val="24"/>
          <w:szCs w:val="24"/>
          <w:lang w:val="en-US" w:eastAsia="zh-CN"/>
        </w:rPr>
        <w:t>采购项目的功能或者目标</w:t>
      </w:r>
      <w:bookmarkEnd w:id="4"/>
      <w:bookmarkEnd w:id="5"/>
      <w:bookmarkEnd w:id="6"/>
      <w:bookmarkEnd w:id="7"/>
      <w:r>
        <w:rPr>
          <w:rFonts w:hint="eastAsia"/>
          <w:sz w:val="24"/>
          <w:szCs w:val="24"/>
          <w:lang w:val="en-US" w:eastAsia="zh-CN"/>
        </w:rPr>
        <w:t>：</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完成2026年计划生育特殊家庭居家养老护理服务采购工作。</w:t>
      </w:r>
    </w:p>
    <w:p w14:paraId="17FE596E">
      <w:pPr>
        <w:numPr>
          <w:ilvl w:val="0"/>
          <w:numId w:val="0"/>
        </w:numPr>
        <w:spacing w:line="360" w:lineRule="auto"/>
        <w:ind w:firstLine="482" w:firstLineChars="200"/>
        <w:jc w:val="both"/>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bookmarkStart w:id="8" w:name="_Toc25660"/>
      <w:bookmarkStart w:id="9" w:name="_Toc12175"/>
      <w:bookmarkStart w:id="10" w:name="_Toc27071"/>
      <w:bookmarkStart w:id="11" w:name="_Toc24645"/>
      <w:r>
        <w:rPr>
          <w:rStyle w:val="29"/>
          <w:rFonts w:hint="eastAsia"/>
          <w:sz w:val="24"/>
          <w:szCs w:val="24"/>
          <w:lang w:val="en-US" w:eastAsia="zh-CN"/>
        </w:rPr>
        <w:t>预算绩效目标</w:t>
      </w:r>
      <w:bookmarkEnd w:id="8"/>
      <w:bookmarkEnd w:id="9"/>
      <w:bookmarkEnd w:id="10"/>
      <w:bookmarkEnd w:id="11"/>
      <w:r>
        <w:rPr>
          <w:rFonts w:hint="eastAsia"/>
          <w:sz w:val="24"/>
          <w:szCs w:val="24"/>
          <w:lang w:val="en-US" w:eastAsia="zh-CN"/>
        </w:rPr>
        <w:t>：</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按照采购需求要求完成</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2026年计划生育特殊家庭居家养老护理服务</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采购工作。</w:t>
      </w:r>
    </w:p>
    <w:p w14:paraId="19242F70">
      <w:pPr>
        <w:pStyle w:val="3"/>
        <w:numPr>
          <w:ilvl w:val="0"/>
          <w:numId w:val="0"/>
        </w:numPr>
        <w:bidi w:val="0"/>
        <w:rPr>
          <w:rFonts w:hint="eastAsia" w:ascii="宋体" w:hAnsi="宋体" w:eastAsia="宋体" w:cs="宋体"/>
          <w:lang w:val="en-US" w:eastAsia="zh-CN"/>
        </w:rPr>
      </w:pPr>
      <w:bookmarkStart w:id="12" w:name="_Toc16318"/>
      <w:bookmarkStart w:id="13" w:name="_Toc24932"/>
      <w:bookmarkStart w:id="14" w:name="_Toc29946"/>
      <w:r>
        <w:rPr>
          <w:rFonts w:hint="eastAsia" w:ascii="宋体" w:hAnsi="宋体" w:eastAsia="宋体" w:cs="宋体"/>
          <w:bCs/>
          <w:kern w:val="2"/>
          <w:sz w:val="32"/>
          <w:szCs w:val="32"/>
          <w:lang w:val="en-US" w:eastAsia="zh-CN" w:bidi="ar-SA"/>
        </w:rPr>
        <w:t>三、</w:t>
      </w:r>
      <w:r>
        <w:rPr>
          <w:rFonts w:hint="eastAsia" w:ascii="宋体" w:hAnsi="宋体" w:eastAsia="宋体" w:cs="宋体"/>
          <w:b/>
          <w:bCs w:val="0"/>
          <w:lang w:val="en-US" w:eastAsia="zh-CN"/>
        </w:rPr>
        <w:t>采购需求</w:t>
      </w:r>
      <w:bookmarkEnd w:id="12"/>
      <w:bookmarkEnd w:id="13"/>
      <w:bookmarkEnd w:id="14"/>
    </w:p>
    <w:p w14:paraId="108B19A8">
      <w:pPr>
        <w:numPr>
          <w:ilvl w:val="0"/>
          <w:numId w:val="0"/>
        </w:numPr>
        <w:spacing w:line="360" w:lineRule="auto"/>
        <w:jc w:val="both"/>
        <w:rPr>
          <w:rStyle w:val="29"/>
          <w:rFonts w:hint="eastAsia" w:hAnsi="Times New Roman" w:eastAsia="宋体" w:cs="Times New Roman"/>
          <w:sz w:val="28"/>
          <w:szCs w:val="28"/>
          <w:lang w:val="en-US" w:eastAsia="zh-CN"/>
        </w:rPr>
      </w:pPr>
      <w:bookmarkStart w:id="15" w:name="_Toc29972"/>
      <w:bookmarkStart w:id="16" w:name="_Toc20283"/>
      <w:bookmarkStart w:id="17" w:name="_Toc5558"/>
      <w:r>
        <w:rPr>
          <w:rStyle w:val="29"/>
          <w:rFonts w:hint="eastAsia" w:hAnsi="Times New Roman" w:eastAsia="宋体" w:cs="Times New Roman"/>
          <w:sz w:val="28"/>
          <w:szCs w:val="28"/>
          <w:lang w:val="en-US" w:eastAsia="zh-CN"/>
        </w:rPr>
        <w:t>3.1 采购标的汇总表</w:t>
      </w:r>
    </w:p>
    <w:bookmarkEnd w:id="15"/>
    <w:bookmarkEnd w:id="16"/>
    <w:bookmarkEnd w:id="17"/>
    <w:tbl>
      <w:tblPr>
        <w:tblStyle w:val="39"/>
        <w:tblW w:w="96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116"/>
        <w:gridCol w:w="1472"/>
        <w:gridCol w:w="723"/>
        <w:gridCol w:w="736"/>
        <w:gridCol w:w="1105"/>
        <w:gridCol w:w="1105"/>
        <w:gridCol w:w="736"/>
        <w:gridCol w:w="941"/>
      </w:tblGrid>
      <w:tr w14:paraId="49FF9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5" w:hRule="atLeast"/>
          <w:jc w:val="center"/>
        </w:trPr>
        <w:tc>
          <w:tcPr>
            <w:tcW w:w="669" w:type="dxa"/>
            <w:textDirection w:val="tbRlV"/>
            <w:vAlign w:val="top"/>
          </w:tcPr>
          <w:p w14:paraId="7FEAFF7D">
            <w:pPr>
              <w:pStyle w:val="38"/>
              <w:spacing w:before="212" w:line="209" w:lineRule="auto"/>
              <w:ind w:left="353"/>
            </w:pPr>
            <w:bookmarkStart w:id="18" w:name="_Toc29666"/>
            <w:bookmarkStart w:id="19" w:name="_Toc16509"/>
            <w:r>
              <w:rPr>
                <w:spacing w:val="-1"/>
              </w:rPr>
              <w:t>包</w:t>
            </w:r>
            <w:r>
              <w:rPr>
                <w:spacing w:val="-47"/>
              </w:rPr>
              <w:t xml:space="preserve"> </w:t>
            </w:r>
            <w:r>
              <w:rPr>
                <w:spacing w:val="-1"/>
              </w:rPr>
              <w:t>号</w:t>
            </w:r>
          </w:p>
        </w:tc>
        <w:tc>
          <w:tcPr>
            <w:tcW w:w="2116" w:type="dxa"/>
            <w:vAlign w:val="top"/>
          </w:tcPr>
          <w:p w14:paraId="60B82E42">
            <w:pPr>
              <w:spacing w:line="428" w:lineRule="auto"/>
              <w:rPr>
                <w:rFonts w:ascii="Arial"/>
                <w:sz w:val="21"/>
              </w:rPr>
            </w:pPr>
          </w:p>
          <w:p w14:paraId="0A723E83">
            <w:pPr>
              <w:pStyle w:val="38"/>
              <w:spacing w:before="78" w:line="220" w:lineRule="auto"/>
              <w:ind w:left="453"/>
            </w:pPr>
            <w:r>
              <w:rPr>
                <w:spacing w:val="-3"/>
              </w:rPr>
              <w:t>标的名称</w:t>
            </w:r>
          </w:p>
        </w:tc>
        <w:tc>
          <w:tcPr>
            <w:tcW w:w="1472" w:type="dxa"/>
            <w:vAlign w:val="top"/>
          </w:tcPr>
          <w:p w14:paraId="71471EC3">
            <w:pPr>
              <w:spacing w:line="273" w:lineRule="auto"/>
              <w:rPr>
                <w:rFonts w:ascii="Arial"/>
                <w:sz w:val="21"/>
              </w:rPr>
            </w:pPr>
          </w:p>
          <w:p w14:paraId="7C8E2AC0">
            <w:pPr>
              <w:pStyle w:val="38"/>
              <w:spacing w:before="78" w:line="242" w:lineRule="auto"/>
              <w:ind w:left="426" w:right="178" w:hanging="222"/>
            </w:pPr>
            <w:r>
              <w:rPr>
                <w:spacing w:val="-8"/>
              </w:rPr>
              <w:t>品目分类</w:t>
            </w:r>
            <w:r>
              <w:rPr>
                <w:spacing w:val="-6"/>
              </w:rPr>
              <w:t>编码</w:t>
            </w:r>
          </w:p>
        </w:tc>
        <w:tc>
          <w:tcPr>
            <w:tcW w:w="723" w:type="dxa"/>
            <w:vAlign w:val="top"/>
          </w:tcPr>
          <w:p w14:paraId="24CF8A2F">
            <w:pPr>
              <w:spacing w:line="274" w:lineRule="auto"/>
              <w:rPr>
                <w:rFonts w:ascii="Arial"/>
                <w:sz w:val="21"/>
              </w:rPr>
            </w:pPr>
          </w:p>
          <w:p w14:paraId="6EE5E2CF">
            <w:pPr>
              <w:pStyle w:val="38"/>
              <w:spacing w:before="78" w:line="242" w:lineRule="auto"/>
              <w:ind w:left="122" w:right="111" w:hanging="1"/>
            </w:pPr>
            <w:r>
              <w:rPr>
                <w:spacing w:val="-5"/>
              </w:rPr>
              <w:t>计量</w:t>
            </w:r>
            <w:r>
              <w:rPr>
                <w:spacing w:val="-6"/>
              </w:rPr>
              <w:t>单位</w:t>
            </w:r>
          </w:p>
        </w:tc>
        <w:tc>
          <w:tcPr>
            <w:tcW w:w="736" w:type="dxa"/>
            <w:vAlign w:val="top"/>
          </w:tcPr>
          <w:p w14:paraId="43435EFB">
            <w:pPr>
              <w:spacing w:line="429" w:lineRule="auto"/>
              <w:rPr>
                <w:rFonts w:ascii="Arial"/>
                <w:sz w:val="21"/>
              </w:rPr>
            </w:pPr>
          </w:p>
          <w:p w14:paraId="7D0ED157">
            <w:pPr>
              <w:pStyle w:val="38"/>
              <w:spacing w:before="78" w:line="219" w:lineRule="auto"/>
              <w:ind w:left="209"/>
            </w:pPr>
            <w:r>
              <w:rPr>
                <w:spacing w:val="-6"/>
              </w:rPr>
              <w:t>数量</w:t>
            </w:r>
          </w:p>
        </w:tc>
        <w:tc>
          <w:tcPr>
            <w:tcW w:w="1105" w:type="dxa"/>
            <w:textDirection w:val="tbRlV"/>
            <w:vAlign w:val="top"/>
          </w:tcPr>
          <w:p w14:paraId="2F47765B">
            <w:pPr>
              <w:pStyle w:val="38"/>
              <w:spacing w:before="220" w:line="202" w:lineRule="auto"/>
              <w:ind w:left="41"/>
            </w:pPr>
            <w:r>
              <w:rPr>
                <w:spacing w:val="-1"/>
              </w:rPr>
              <w:t>是</w:t>
            </w:r>
            <w:r>
              <w:rPr>
                <w:spacing w:val="-46"/>
              </w:rPr>
              <w:t xml:space="preserve"> </w:t>
            </w:r>
            <w:r>
              <w:rPr>
                <w:spacing w:val="-1"/>
              </w:rPr>
              <w:t>否</w:t>
            </w:r>
            <w:r>
              <w:rPr>
                <w:spacing w:val="-48"/>
              </w:rPr>
              <w:t xml:space="preserve"> </w:t>
            </w:r>
            <w:r>
              <w:rPr>
                <w:spacing w:val="-1"/>
              </w:rPr>
              <w:t>进</w:t>
            </w:r>
            <w:r>
              <w:rPr>
                <w:spacing w:val="-48"/>
              </w:rPr>
              <w:t xml:space="preserve"> </w:t>
            </w:r>
            <w:r>
              <w:rPr>
                <w:spacing w:val="-1"/>
                <w:position w:val="1"/>
              </w:rPr>
              <w:t>口</w:t>
            </w:r>
          </w:p>
        </w:tc>
        <w:tc>
          <w:tcPr>
            <w:tcW w:w="1105" w:type="dxa"/>
            <w:vAlign w:val="top"/>
          </w:tcPr>
          <w:p w14:paraId="7B34B09D">
            <w:pPr>
              <w:pStyle w:val="38"/>
              <w:spacing w:before="197" w:line="220" w:lineRule="auto"/>
              <w:ind w:left="196"/>
            </w:pPr>
            <w:r>
              <w:rPr>
                <w:spacing w:val="-7"/>
              </w:rPr>
              <w:t>是否</w:t>
            </w:r>
          </w:p>
          <w:p w14:paraId="128850C3">
            <w:pPr>
              <w:pStyle w:val="38"/>
              <w:spacing w:before="26" w:line="220" w:lineRule="auto"/>
              <w:ind w:left="192"/>
            </w:pPr>
            <w:r>
              <w:rPr>
                <w:spacing w:val="-5"/>
              </w:rPr>
              <w:t>创新</w:t>
            </w:r>
          </w:p>
          <w:p w14:paraId="44ADB693">
            <w:pPr>
              <w:pStyle w:val="38"/>
              <w:spacing w:before="26" w:line="219" w:lineRule="auto"/>
              <w:ind w:left="192"/>
            </w:pPr>
            <w:r>
              <w:rPr>
                <w:spacing w:val="-5"/>
              </w:rPr>
              <w:t>产品</w:t>
            </w:r>
          </w:p>
        </w:tc>
        <w:tc>
          <w:tcPr>
            <w:tcW w:w="736" w:type="dxa"/>
            <w:vAlign w:val="top"/>
          </w:tcPr>
          <w:p w14:paraId="5A023C4D">
            <w:pPr>
              <w:spacing w:line="274" w:lineRule="auto"/>
              <w:rPr>
                <w:rFonts w:ascii="Arial"/>
                <w:sz w:val="21"/>
              </w:rPr>
            </w:pPr>
          </w:p>
          <w:p w14:paraId="5BC68A2E">
            <w:pPr>
              <w:pStyle w:val="38"/>
              <w:spacing w:before="78" w:line="242" w:lineRule="auto"/>
              <w:ind w:left="121" w:right="105" w:hanging="1"/>
            </w:pPr>
            <w:r>
              <w:rPr>
                <w:spacing w:val="-6"/>
              </w:rPr>
              <w:t>绿色</w:t>
            </w:r>
            <w:r>
              <w:rPr>
                <w:spacing w:val="-7"/>
              </w:rPr>
              <w:t>发展</w:t>
            </w:r>
          </w:p>
        </w:tc>
        <w:tc>
          <w:tcPr>
            <w:tcW w:w="941" w:type="dxa"/>
            <w:vAlign w:val="top"/>
          </w:tcPr>
          <w:p w14:paraId="649658A8">
            <w:pPr>
              <w:spacing w:line="428" w:lineRule="auto"/>
              <w:rPr>
                <w:rFonts w:ascii="Arial"/>
                <w:sz w:val="21"/>
              </w:rPr>
            </w:pPr>
          </w:p>
          <w:p w14:paraId="1EA5B90E">
            <w:pPr>
              <w:pStyle w:val="38"/>
              <w:spacing w:before="78" w:line="220" w:lineRule="auto"/>
              <w:ind w:left="121"/>
            </w:pPr>
            <w:r>
              <w:rPr>
                <w:spacing w:val="-6"/>
              </w:rPr>
              <w:t>预留</w:t>
            </w:r>
          </w:p>
        </w:tc>
      </w:tr>
      <w:tr w14:paraId="1CDFD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jc w:val="center"/>
        </w:trPr>
        <w:tc>
          <w:tcPr>
            <w:tcW w:w="669" w:type="dxa"/>
            <w:vAlign w:val="top"/>
          </w:tcPr>
          <w:p w14:paraId="60C79701">
            <w:pPr>
              <w:spacing w:line="290" w:lineRule="auto"/>
              <w:rPr>
                <w:rFonts w:ascii="Arial"/>
                <w:sz w:val="21"/>
              </w:rPr>
            </w:pPr>
          </w:p>
          <w:p w14:paraId="76FF6B54">
            <w:pPr>
              <w:spacing w:line="291" w:lineRule="auto"/>
              <w:rPr>
                <w:rFonts w:ascii="Arial"/>
                <w:sz w:val="21"/>
              </w:rPr>
            </w:pPr>
          </w:p>
          <w:p w14:paraId="77198926">
            <w:pPr>
              <w:pStyle w:val="38"/>
              <w:spacing w:before="78" w:line="241" w:lineRule="auto"/>
              <w:ind w:left="298"/>
            </w:pPr>
            <w:r>
              <w:t>1</w:t>
            </w:r>
          </w:p>
        </w:tc>
        <w:tc>
          <w:tcPr>
            <w:tcW w:w="2116" w:type="dxa"/>
            <w:vAlign w:val="top"/>
          </w:tcPr>
          <w:p w14:paraId="29E2E1B1">
            <w:pPr>
              <w:pStyle w:val="38"/>
              <w:spacing w:before="78" w:line="242" w:lineRule="auto"/>
              <w:ind w:right="178"/>
              <w:jc w:val="center"/>
            </w:pPr>
            <w:r>
              <w:rPr>
                <w:rFonts w:hint="eastAsia"/>
                <w:spacing w:val="-8"/>
              </w:rPr>
              <w:t>2026年计划生育特殊家庭居家养老护理服务</w:t>
            </w:r>
          </w:p>
        </w:tc>
        <w:tc>
          <w:tcPr>
            <w:tcW w:w="1472" w:type="dxa"/>
            <w:vAlign w:val="top"/>
          </w:tcPr>
          <w:p w14:paraId="7BCB4151">
            <w:pPr>
              <w:pStyle w:val="38"/>
              <w:spacing w:before="78" w:line="242" w:lineRule="auto"/>
              <w:ind w:left="185" w:right="118" w:hanging="62"/>
            </w:pPr>
            <w:r>
              <w:rPr>
                <w:spacing w:val="-1"/>
              </w:rPr>
              <w:t>C05010400</w:t>
            </w:r>
            <w:r>
              <w:rPr>
                <w:spacing w:val="-3"/>
              </w:rPr>
              <w:t>养老服务</w:t>
            </w:r>
          </w:p>
        </w:tc>
        <w:tc>
          <w:tcPr>
            <w:tcW w:w="723" w:type="dxa"/>
            <w:vAlign w:val="top"/>
          </w:tcPr>
          <w:p w14:paraId="29D6A04A">
            <w:pPr>
              <w:spacing w:line="290" w:lineRule="auto"/>
              <w:rPr>
                <w:rFonts w:ascii="Arial"/>
                <w:sz w:val="21"/>
              </w:rPr>
            </w:pPr>
          </w:p>
          <w:p w14:paraId="659E8077">
            <w:pPr>
              <w:pStyle w:val="38"/>
              <w:spacing w:before="78" w:line="220" w:lineRule="auto"/>
              <w:ind w:left="245"/>
            </w:pPr>
            <w:r>
              <w:t>项</w:t>
            </w:r>
          </w:p>
        </w:tc>
        <w:tc>
          <w:tcPr>
            <w:tcW w:w="736" w:type="dxa"/>
            <w:vAlign w:val="top"/>
          </w:tcPr>
          <w:p w14:paraId="05B7DB18">
            <w:pPr>
              <w:spacing w:line="290" w:lineRule="auto"/>
              <w:rPr>
                <w:rFonts w:ascii="Arial"/>
                <w:sz w:val="21"/>
              </w:rPr>
            </w:pPr>
          </w:p>
          <w:p w14:paraId="16B9253F">
            <w:pPr>
              <w:pStyle w:val="38"/>
              <w:spacing w:before="78" w:line="241" w:lineRule="auto"/>
              <w:ind w:left="405"/>
            </w:pPr>
            <w:r>
              <w:t>1</w:t>
            </w:r>
          </w:p>
        </w:tc>
        <w:tc>
          <w:tcPr>
            <w:tcW w:w="1105" w:type="dxa"/>
            <w:vAlign w:val="top"/>
          </w:tcPr>
          <w:p w14:paraId="6D96F431">
            <w:pPr>
              <w:spacing w:line="290" w:lineRule="auto"/>
              <w:rPr>
                <w:rFonts w:ascii="Arial"/>
                <w:sz w:val="21"/>
              </w:rPr>
            </w:pPr>
          </w:p>
          <w:p w14:paraId="7BC539C6">
            <w:pPr>
              <w:pStyle w:val="38"/>
              <w:spacing w:before="78" w:line="220" w:lineRule="auto"/>
              <w:ind w:left="239"/>
            </w:pPr>
            <w:r>
              <w:t>否</w:t>
            </w:r>
          </w:p>
        </w:tc>
        <w:tc>
          <w:tcPr>
            <w:tcW w:w="1105" w:type="dxa"/>
            <w:vAlign w:val="top"/>
          </w:tcPr>
          <w:p w14:paraId="7E7F4901">
            <w:pPr>
              <w:spacing w:line="290" w:lineRule="auto"/>
              <w:rPr>
                <w:rFonts w:ascii="Arial"/>
                <w:sz w:val="21"/>
              </w:rPr>
            </w:pPr>
          </w:p>
          <w:p w14:paraId="350A71DD">
            <w:pPr>
              <w:pStyle w:val="38"/>
              <w:spacing w:before="78" w:line="220" w:lineRule="auto"/>
              <w:ind w:left="319"/>
            </w:pPr>
            <w:r>
              <w:t>否</w:t>
            </w:r>
          </w:p>
        </w:tc>
        <w:tc>
          <w:tcPr>
            <w:tcW w:w="736" w:type="dxa"/>
            <w:vAlign w:val="top"/>
          </w:tcPr>
          <w:p w14:paraId="4EB75249">
            <w:pPr>
              <w:spacing w:line="290" w:lineRule="auto"/>
              <w:rPr>
                <w:rFonts w:ascii="Arial"/>
                <w:sz w:val="21"/>
              </w:rPr>
            </w:pPr>
          </w:p>
          <w:p w14:paraId="325FE90B">
            <w:pPr>
              <w:pStyle w:val="38"/>
              <w:spacing w:before="78"/>
              <w:ind w:left="300"/>
            </w:pPr>
            <w:r>
              <w:t>0</w:t>
            </w:r>
          </w:p>
        </w:tc>
        <w:tc>
          <w:tcPr>
            <w:tcW w:w="941" w:type="dxa"/>
            <w:vAlign w:val="top"/>
          </w:tcPr>
          <w:p w14:paraId="73BB177C">
            <w:pPr>
              <w:spacing w:line="290" w:lineRule="auto"/>
              <w:rPr>
                <w:rFonts w:ascii="Arial"/>
                <w:sz w:val="21"/>
              </w:rPr>
            </w:pPr>
          </w:p>
          <w:p w14:paraId="2D64F272">
            <w:pPr>
              <w:pStyle w:val="38"/>
              <w:spacing w:before="78"/>
              <w:ind w:left="301"/>
            </w:pPr>
            <w:r>
              <w:t>0</w:t>
            </w:r>
          </w:p>
        </w:tc>
      </w:tr>
    </w:tbl>
    <w:p w14:paraId="296B9EC8">
      <w:pPr>
        <w:spacing w:line="360" w:lineRule="auto"/>
        <w:rPr>
          <w:rStyle w:val="29"/>
          <w:rFonts w:hint="eastAsia" w:hAnsi="Times New Roman" w:eastAsia="宋体" w:cs="Times New Roman"/>
          <w:sz w:val="28"/>
          <w:szCs w:val="28"/>
          <w:lang w:val="en-US" w:eastAsia="zh-CN"/>
        </w:rPr>
      </w:pPr>
      <w:bookmarkStart w:id="20" w:name="_Toc20087"/>
      <w:r>
        <w:rPr>
          <w:rStyle w:val="29"/>
          <w:rFonts w:hint="eastAsia" w:hAnsi="Times New Roman" w:eastAsia="宋体" w:cs="Times New Roman"/>
          <w:sz w:val="28"/>
          <w:szCs w:val="28"/>
          <w:lang w:val="en-US" w:eastAsia="zh-CN"/>
        </w:rPr>
        <w:t>3.2技术要求和商务要求</w:t>
      </w:r>
    </w:p>
    <w:bookmarkEnd w:id="18"/>
    <w:bookmarkEnd w:id="19"/>
    <w:bookmarkEnd w:id="20"/>
    <w:p w14:paraId="0577222D">
      <w:pPr>
        <w:numPr>
          <w:ilvl w:val="0"/>
          <w:numId w:val="0"/>
        </w:numPr>
        <w:spacing w:line="360" w:lineRule="auto"/>
        <w:jc w:val="both"/>
        <w:rPr>
          <w:rStyle w:val="29"/>
          <w:rFonts w:hint="eastAsia" w:hAnsi="Times New Roman" w:eastAsia="宋体" w:cs="Times New Roman"/>
          <w:sz w:val="28"/>
          <w:szCs w:val="28"/>
          <w:lang w:val="en-US" w:eastAsia="zh-CN"/>
        </w:rPr>
      </w:pPr>
      <w:bookmarkStart w:id="21" w:name="_Toc4024"/>
      <w:bookmarkStart w:id="22" w:name="_Toc17315"/>
      <w:bookmarkStart w:id="23" w:name="_Toc29303"/>
      <w:r>
        <w:rPr>
          <w:rStyle w:val="29"/>
          <w:rFonts w:hint="eastAsia" w:hAnsi="Times New Roman" w:eastAsia="宋体" w:cs="Times New Roman"/>
          <w:sz w:val="28"/>
          <w:szCs w:val="28"/>
          <w:lang w:val="en-US" w:eastAsia="zh-CN"/>
        </w:rPr>
        <w:t>3.2.1采购标的；</w:t>
      </w:r>
    </w:p>
    <w:bookmarkEnd w:id="21"/>
    <w:bookmarkEnd w:id="22"/>
    <w:bookmarkEnd w:id="23"/>
    <w:p w14:paraId="2968A85E">
      <w:pPr>
        <w:pStyle w:val="9"/>
        <w:spacing w:before="183" w:line="219" w:lineRule="auto"/>
        <w:ind w:left="50" w:firstLine="240" w:firstLineChars="100"/>
        <w:outlineLvl w:val="0"/>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bookmarkStart w:id="24" w:name="_Toc32335"/>
      <w:bookmarkStart w:id="25" w:name="_Toc27267"/>
      <w:bookmarkStart w:id="26" w:name="_Toc28244"/>
      <w:bookmarkStart w:id="27" w:name="_Toc10275"/>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2026年计划生育特殊家庭居家养老护理服务</w:t>
      </w:r>
      <w:bookmarkEnd w:id="24"/>
    </w:p>
    <w:p w14:paraId="50E336E4">
      <w:pPr>
        <w:bidi w:val="0"/>
        <w:spacing w:line="360" w:lineRule="auto"/>
        <w:rPr>
          <w:rFonts w:hint="eastAsia" w:ascii="宋体" w:hAnsi="宋体" w:eastAsia="宋体" w:cs="宋体"/>
          <w:sz w:val="24"/>
          <w:szCs w:val="24"/>
        </w:rPr>
      </w:pPr>
      <w:bookmarkStart w:id="28" w:name="_Toc7277"/>
      <w:r>
        <w:rPr>
          <w:rStyle w:val="29"/>
          <w:rFonts w:hint="eastAsia" w:asciiTheme="minorEastAsia" w:hAnsiTheme="minorEastAsia" w:cstheme="minorEastAsia"/>
          <w:sz w:val="28"/>
          <w:szCs w:val="28"/>
          <w:lang w:val="en-US" w:eastAsia="zh-CN"/>
        </w:rPr>
        <w:t>3</w:t>
      </w:r>
      <w:r>
        <w:rPr>
          <w:rStyle w:val="29"/>
          <w:rFonts w:hint="eastAsia" w:asciiTheme="minorEastAsia" w:hAnsiTheme="minorEastAsia" w:eastAsiaTheme="minorEastAsia" w:cstheme="minorEastAsia"/>
          <w:sz w:val="28"/>
          <w:szCs w:val="28"/>
          <w:lang w:val="en-US" w:eastAsia="zh-CN"/>
        </w:rPr>
        <w:t>.2.</w:t>
      </w:r>
      <w:r>
        <w:rPr>
          <w:rStyle w:val="29"/>
          <w:rFonts w:hint="eastAsia" w:asciiTheme="minorEastAsia" w:hAnsiTheme="minorEastAsia" w:cstheme="minorEastAsia"/>
          <w:sz w:val="28"/>
          <w:szCs w:val="28"/>
          <w:lang w:val="en-US" w:eastAsia="zh-CN"/>
        </w:rPr>
        <w:t>1</w:t>
      </w:r>
      <w:r>
        <w:rPr>
          <w:rStyle w:val="29"/>
          <w:rFonts w:hint="eastAsia" w:asciiTheme="minorEastAsia" w:hAnsiTheme="minorEastAsia" w:eastAsiaTheme="minorEastAsia" w:cstheme="minorEastAsia"/>
          <w:sz w:val="28"/>
          <w:szCs w:val="28"/>
          <w:lang w:val="en-US" w:eastAsia="zh-CN"/>
        </w:rPr>
        <w:t>.1技术要求</w:t>
      </w:r>
      <w:bookmarkEnd w:id="25"/>
      <w:bookmarkEnd w:id="26"/>
      <w:r>
        <w:rPr>
          <w:rStyle w:val="29"/>
          <w:rFonts w:hint="eastAsia" w:asciiTheme="minorEastAsia" w:hAnsiTheme="minorEastAsia" w:eastAsiaTheme="minorEastAsia" w:cstheme="minorEastAsia"/>
          <w:sz w:val="28"/>
          <w:szCs w:val="28"/>
          <w:lang w:val="en-US" w:eastAsia="zh-CN"/>
        </w:rPr>
        <w:br w:type="textWrapping"/>
      </w:r>
      <w:bookmarkEnd w:id="27"/>
      <w:bookmarkEnd w:id="28"/>
      <w:r>
        <w:rPr>
          <w:rFonts w:hint="eastAsia" w:ascii="宋体" w:hAnsi="宋体" w:eastAsia="宋体" w:cs="宋体"/>
          <w:sz w:val="24"/>
          <w:szCs w:val="24"/>
        </w:rPr>
        <w:t>（一）技术要求</w:t>
      </w:r>
    </w:p>
    <w:p w14:paraId="37E276FB">
      <w:pPr>
        <w:bidi w:val="0"/>
        <w:spacing w:line="360" w:lineRule="auto"/>
        <w:rPr>
          <w:rFonts w:hint="eastAsia" w:ascii="宋体" w:hAnsi="宋体" w:eastAsia="宋体" w:cs="宋体"/>
          <w:sz w:val="24"/>
          <w:szCs w:val="24"/>
        </w:rPr>
      </w:pPr>
      <w:r>
        <w:rPr>
          <w:rFonts w:hint="eastAsia" w:ascii="宋体" w:hAnsi="宋体" w:eastAsia="宋体" w:cs="宋体"/>
          <w:sz w:val="24"/>
          <w:szCs w:val="24"/>
        </w:rPr>
        <w:t>1、生活照料：送饭、做饭、洗衣、洗澡、理发（剃须）、剪甲、擦浴、照顾饮食等；</w:t>
      </w:r>
    </w:p>
    <w:p w14:paraId="28DDD4B8">
      <w:pPr>
        <w:bidi w:val="0"/>
        <w:spacing w:line="360" w:lineRule="auto"/>
        <w:rPr>
          <w:rFonts w:hint="eastAsia" w:ascii="宋体" w:hAnsi="宋体" w:eastAsia="宋体" w:cs="宋体"/>
          <w:sz w:val="24"/>
          <w:szCs w:val="24"/>
        </w:rPr>
      </w:pPr>
      <w:r>
        <w:rPr>
          <w:rFonts w:hint="eastAsia" w:ascii="宋体" w:hAnsi="宋体" w:eastAsia="宋体" w:cs="宋体"/>
          <w:sz w:val="24"/>
          <w:szCs w:val="24"/>
        </w:rPr>
        <w:t>2、综合家居照顾：室内外环境打扫、晾晒被褥、购物、递送物品等；</w:t>
      </w:r>
    </w:p>
    <w:p w14:paraId="160EDAF1">
      <w:pPr>
        <w:bidi w:val="0"/>
        <w:spacing w:line="360" w:lineRule="auto"/>
        <w:rPr>
          <w:rFonts w:hint="eastAsia" w:ascii="宋体" w:hAnsi="宋体" w:eastAsia="宋体" w:cs="宋体"/>
          <w:sz w:val="24"/>
          <w:szCs w:val="24"/>
        </w:rPr>
      </w:pPr>
      <w:r>
        <w:rPr>
          <w:rFonts w:hint="eastAsia" w:ascii="宋体" w:hAnsi="宋体" w:eastAsia="宋体" w:cs="宋体"/>
          <w:sz w:val="24"/>
          <w:szCs w:val="24"/>
        </w:rPr>
        <w:t>3、协助服务：代购物品，协助领取、代送、代写（念）信函，代缴各项费用等；</w:t>
      </w:r>
    </w:p>
    <w:p w14:paraId="0C1DC686">
      <w:pPr>
        <w:bidi w:val="0"/>
        <w:spacing w:line="360" w:lineRule="auto"/>
        <w:rPr>
          <w:rFonts w:hint="eastAsia" w:ascii="宋体" w:hAnsi="宋体" w:eastAsia="宋体" w:cs="宋体"/>
          <w:sz w:val="24"/>
          <w:szCs w:val="24"/>
        </w:rPr>
      </w:pPr>
      <w:r>
        <w:rPr>
          <w:rFonts w:hint="eastAsia" w:ascii="宋体" w:hAnsi="宋体" w:eastAsia="宋体" w:cs="宋体"/>
          <w:sz w:val="24"/>
          <w:szCs w:val="24"/>
        </w:rPr>
        <w:t>4、陪同服务：陪同看病、陪同就医等；</w:t>
      </w:r>
    </w:p>
    <w:p w14:paraId="7AAB21E6">
      <w:pPr>
        <w:bidi w:val="0"/>
        <w:spacing w:line="360" w:lineRule="auto"/>
        <w:rPr>
          <w:rFonts w:hint="eastAsia" w:ascii="宋体" w:hAnsi="宋体" w:eastAsia="宋体" w:cs="宋体"/>
          <w:sz w:val="24"/>
          <w:szCs w:val="24"/>
        </w:rPr>
      </w:pPr>
      <w:r>
        <w:rPr>
          <w:rFonts w:hint="eastAsia" w:ascii="宋体" w:hAnsi="宋体" w:eastAsia="宋体" w:cs="宋体"/>
          <w:sz w:val="24"/>
          <w:szCs w:val="24"/>
        </w:rPr>
        <w:t>5、康复服务：按医嘱提醒服药、协助服药，观察病情。照顾照护及联系医务人员，帮助老人进行康复锻炼等；</w:t>
      </w:r>
    </w:p>
    <w:p w14:paraId="4222BBFF">
      <w:pPr>
        <w:bidi w:val="0"/>
        <w:spacing w:line="360" w:lineRule="auto"/>
        <w:rPr>
          <w:rFonts w:hint="eastAsia" w:ascii="宋体" w:hAnsi="宋体" w:eastAsia="宋体" w:cs="宋体"/>
          <w:sz w:val="24"/>
          <w:szCs w:val="24"/>
        </w:rPr>
      </w:pPr>
      <w:r>
        <w:rPr>
          <w:rFonts w:hint="eastAsia" w:ascii="宋体" w:hAnsi="宋体" w:eastAsia="宋体" w:cs="宋体"/>
          <w:sz w:val="24"/>
          <w:szCs w:val="24"/>
        </w:rPr>
        <w:t>6、心理支持：读书读报、谈心聊天、倾听诉说，心理疏导、丰富精神文化 生活等；</w:t>
      </w:r>
    </w:p>
    <w:p w14:paraId="2F53787F">
      <w:pPr>
        <w:bidi w:val="0"/>
        <w:spacing w:line="360" w:lineRule="auto"/>
        <w:rPr>
          <w:rFonts w:hint="eastAsia" w:ascii="宋体" w:hAnsi="宋体" w:eastAsia="宋体" w:cs="宋体"/>
          <w:sz w:val="24"/>
          <w:szCs w:val="24"/>
        </w:rPr>
      </w:pPr>
      <w:r>
        <w:rPr>
          <w:rFonts w:hint="eastAsia" w:ascii="宋体" w:hAnsi="宋体" w:eastAsia="宋体" w:cs="宋体"/>
          <w:sz w:val="24"/>
          <w:szCs w:val="24"/>
        </w:rPr>
        <w:t>7、根据服务对象的不同需求，提供约定的其他服务。</w:t>
      </w:r>
    </w:p>
    <w:p w14:paraId="6CA6F35A">
      <w:pPr>
        <w:bidi w:val="0"/>
        <w:spacing w:line="360" w:lineRule="auto"/>
        <w:rPr>
          <w:rFonts w:hint="eastAsia" w:ascii="宋体" w:hAnsi="宋体" w:eastAsia="宋体" w:cs="宋体"/>
          <w:sz w:val="24"/>
          <w:szCs w:val="24"/>
        </w:rPr>
      </w:pPr>
      <w:r>
        <w:rPr>
          <w:rFonts w:hint="eastAsia" w:ascii="宋体" w:hAnsi="宋体" w:eastAsia="宋体" w:cs="宋体"/>
          <w:sz w:val="24"/>
          <w:szCs w:val="24"/>
        </w:rPr>
        <w:t>（二）人员要求</w:t>
      </w:r>
    </w:p>
    <w:p w14:paraId="0CFB4C29">
      <w:pPr>
        <w:bidi w:val="0"/>
        <w:spacing w:line="360" w:lineRule="auto"/>
        <w:rPr>
          <w:rFonts w:hint="eastAsia" w:ascii="宋体" w:hAnsi="宋体" w:eastAsia="宋体" w:cs="宋体"/>
          <w:sz w:val="24"/>
          <w:szCs w:val="24"/>
        </w:rPr>
      </w:pPr>
      <w:r>
        <w:rPr>
          <w:rFonts w:hint="eastAsia" w:ascii="宋体" w:hAnsi="宋体" w:eastAsia="宋体" w:cs="宋体"/>
          <w:sz w:val="24"/>
          <w:szCs w:val="24"/>
        </w:rPr>
        <w:t>1、人员配置</w:t>
      </w:r>
    </w:p>
    <w:p w14:paraId="5C53F6BB">
      <w:pPr>
        <w:bidi w:val="0"/>
        <w:spacing w:line="360" w:lineRule="auto"/>
        <w:rPr>
          <w:rFonts w:hint="eastAsia" w:ascii="宋体" w:hAnsi="宋体" w:eastAsia="宋体" w:cs="宋体"/>
          <w:sz w:val="24"/>
          <w:szCs w:val="24"/>
        </w:rPr>
      </w:pPr>
      <w:r>
        <w:rPr>
          <w:rFonts w:hint="eastAsia" w:ascii="宋体" w:hAnsi="宋体" w:eastAsia="宋体" w:cs="宋体"/>
          <w:sz w:val="24"/>
          <w:szCs w:val="24"/>
        </w:rPr>
        <w:t>（1）配备能够从事计生特殊家庭护理和普通家务劳动的专业服务人员，满足需要并能提供本文件所规定的生活照料和护理服务。为保证居家养老服务质量，供应商项目团队居家养老服务人员与服务对象配比不能高于 1：6（即一名居家养老服务人员最多服务6位服务对象）。</w:t>
      </w:r>
    </w:p>
    <w:p w14:paraId="6FDD0980">
      <w:pPr>
        <w:bidi w:val="0"/>
        <w:spacing w:line="360" w:lineRule="auto"/>
        <w:rPr>
          <w:rFonts w:hint="eastAsia" w:ascii="宋体" w:hAnsi="宋体" w:eastAsia="宋体" w:cs="宋体"/>
          <w:sz w:val="24"/>
          <w:szCs w:val="24"/>
        </w:rPr>
      </w:pPr>
      <w:r>
        <w:rPr>
          <w:rFonts w:hint="eastAsia" w:ascii="宋体" w:hAnsi="宋体" w:eastAsia="宋体" w:cs="宋体"/>
          <w:sz w:val="24"/>
          <w:szCs w:val="24"/>
        </w:rPr>
        <w:t>（2）配备至少 2名能够从事心理咨询和疏导的专业服务人员或是社会工作者。</w:t>
      </w:r>
    </w:p>
    <w:p w14:paraId="057D0614">
      <w:pPr>
        <w:bidi w:val="0"/>
        <w:spacing w:line="360" w:lineRule="auto"/>
        <w:rPr>
          <w:rFonts w:hint="eastAsia" w:ascii="宋体" w:hAnsi="宋体" w:eastAsia="宋体" w:cs="宋体"/>
          <w:sz w:val="24"/>
          <w:szCs w:val="24"/>
        </w:rPr>
      </w:pPr>
      <w:r>
        <w:rPr>
          <w:rFonts w:hint="eastAsia" w:ascii="宋体" w:hAnsi="宋体" w:eastAsia="宋体" w:cs="宋体"/>
          <w:sz w:val="24"/>
          <w:szCs w:val="24"/>
        </w:rPr>
        <w:t>2、管理人员</w:t>
      </w:r>
    </w:p>
    <w:p w14:paraId="422724EC">
      <w:pPr>
        <w:bidi w:val="0"/>
        <w:spacing w:line="360" w:lineRule="auto"/>
        <w:rPr>
          <w:rFonts w:hint="eastAsia" w:ascii="宋体" w:hAnsi="宋体" w:eastAsia="宋体" w:cs="宋体"/>
          <w:sz w:val="24"/>
          <w:szCs w:val="24"/>
        </w:rPr>
      </w:pPr>
      <w:r>
        <w:rPr>
          <w:rFonts w:hint="eastAsia" w:ascii="宋体" w:hAnsi="宋体" w:eastAsia="宋体" w:cs="宋体"/>
          <w:sz w:val="24"/>
          <w:szCs w:val="24"/>
        </w:rPr>
        <w:t>（1）从事过管理工作，具有社会工作类、社会福利类等相关学习或培训经历。</w:t>
      </w:r>
    </w:p>
    <w:p w14:paraId="4FF2D16C">
      <w:pPr>
        <w:bidi w:val="0"/>
        <w:spacing w:line="360" w:lineRule="auto"/>
        <w:rPr>
          <w:rFonts w:hint="eastAsia" w:ascii="宋体" w:hAnsi="宋体" w:eastAsia="宋体" w:cs="宋体"/>
          <w:sz w:val="24"/>
          <w:szCs w:val="24"/>
        </w:rPr>
      </w:pPr>
      <w:r>
        <w:rPr>
          <w:rFonts w:hint="eastAsia" w:ascii="宋体" w:hAnsi="宋体" w:eastAsia="宋体" w:cs="宋体"/>
          <w:sz w:val="24"/>
          <w:szCs w:val="24"/>
        </w:rPr>
        <w:t>（2）熟悉特殊家庭相关法律法规与政策，熟练掌握特殊家庭养老的基本知识、主要政策和专业知识。</w:t>
      </w:r>
    </w:p>
    <w:p w14:paraId="0783C359">
      <w:pPr>
        <w:bidi w:val="0"/>
        <w:spacing w:line="360" w:lineRule="auto"/>
        <w:rPr>
          <w:rFonts w:hint="eastAsia" w:ascii="宋体" w:hAnsi="宋体" w:eastAsia="宋体" w:cs="宋体"/>
          <w:sz w:val="24"/>
          <w:szCs w:val="24"/>
        </w:rPr>
      </w:pPr>
      <w:r>
        <w:rPr>
          <w:rFonts w:hint="eastAsia" w:ascii="宋体" w:hAnsi="宋体" w:eastAsia="宋体" w:cs="宋体"/>
          <w:sz w:val="24"/>
          <w:szCs w:val="24"/>
        </w:rPr>
        <w:t>（3）财务等专业岗位上的管理人员应当持有有效的从业资格和职业资格证书。</w:t>
      </w:r>
    </w:p>
    <w:p w14:paraId="7AAF64DE">
      <w:pPr>
        <w:bidi w:val="0"/>
        <w:spacing w:line="360" w:lineRule="auto"/>
        <w:rPr>
          <w:rFonts w:hint="eastAsia" w:ascii="宋体" w:hAnsi="宋体" w:eastAsia="宋体" w:cs="宋体"/>
          <w:sz w:val="24"/>
          <w:szCs w:val="24"/>
        </w:rPr>
      </w:pPr>
      <w:r>
        <w:rPr>
          <w:rFonts w:hint="eastAsia" w:ascii="宋体" w:hAnsi="宋体" w:eastAsia="宋体" w:cs="宋体"/>
          <w:sz w:val="24"/>
          <w:szCs w:val="24"/>
        </w:rPr>
        <w:t>（4）每年至少参加 1次以上管理培训活动。</w:t>
      </w:r>
    </w:p>
    <w:p w14:paraId="4AF1B0A9">
      <w:pPr>
        <w:bidi w:val="0"/>
        <w:spacing w:line="360" w:lineRule="auto"/>
        <w:rPr>
          <w:rFonts w:hint="eastAsia" w:ascii="宋体" w:hAnsi="宋体" w:eastAsia="宋体" w:cs="宋体"/>
          <w:sz w:val="24"/>
          <w:szCs w:val="24"/>
        </w:rPr>
      </w:pPr>
      <w:r>
        <w:rPr>
          <w:rFonts w:hint="eastAsia" w:ascii="宋体" w:hAnsi="宋体" w:eastAsia="宋体" w:cs="宋体"/>
          <w:sz w:val="24"/>
          <w:szCs w:val="24"/>
        </w:rPr>
        <w:t>3、服务人员</w:t>
      </w:r>
    </w:p>
    <w:p w14:paraId="4E2D03CE">
      <w:pPr>
        <w:bidi w:val="0"/>
        <w:spacing w:line="360" w:lineRule="auto"/>
        <w:rPr>
          <w:rFonts w:hint="eastAsia" w:ascii="宋体" w:hAnsi="宋体" w:eastAsia="宋体" w:cs="宋体"/>
          <w:sz w:val="24"/>
          <w:szCs w:val="24"/>
        </w:rPr>
      </w:pPr>
      <w:r>
        <w:rPr>
          <w:rFonts w:hint="eastAsia" w:ascii="宋体" w:hAnsi="宋体" w:eastAsia="宋体" w:cs="宋体"/>
          <w:sz w:val="24"/>
          <w:szCs w:val="24"/>
        </w:rPr>
        <w:t>（1）应具有本人身份证明、健康证明。对需持证上岗的职业，应按有关法 律法规规定持有效的从业资格和职业资格证书。</w:t>
      </w:r>
    </w:p>
    <w:p w14:paraId="610AAD0D">
      <w:pPr>
        <w:bidi w:val="0"/>
        <w:spacing w:line="360" w:lineRule="auto"/>
        <w:rPr>
          <w:rFonts w:hint="eastAsia" w:ascii="宋体" w:hAnsi="宋体" w:eastAsia="宋体" w:cs="宋体"/>
          <w:sz w:val="24"/>
          <w:szCs w:val="24"/>
        </w:rPr>
      </w:pPr>
      <w:r>
        <w:rPr>
          <w:rFonts w:hint="eastAsia" w:ascii="宋体" w:hAnsi="宋体" w:eastAsia="宋体" w:cs="宋体"/>
          <w:sz w:val="24"/>
          <w:szCs w:val="24"/>
        </w:rPr>
        <w:t>（2）对特殊家庭养老相关法律法规与政策有一定了解，熟练掌握相应的业务知识和岗位技能。</w:t>
      </w:r>
    </w:p>
    <w:p w14:paraId="1E4E20E4">
      <w:pPr>
        <w:bidi w:val="0"/>
        <w:spacing w:line="360" w:lineRule="auto"/>
        <w:rPr>
          <w:rFonts w:hint="eastAsia" w:ascii="宋体" w:hAnsi="宋体" w:eastAsia="宋体" w:cs="宋体"/>
          <w:sz w:val="24"/>
          <w:szCs w:val="24"/>
        </w:rPr>
      </w:pPr>
      <w:r>
        <w:rPr>
          <w:rFonts w:hint="eastAsia" w:ascii="宋体" w:hAnsi="宋体" w:eastAsia="宋体" w:cs="宋体"/>
          <w:sz w:val="24"/>
          <w:szCs w:val="24"/>
        </w:rPr>
        <w:t>（3）接受过计生特殊家庭特殊生理与心理知识培训。</w:t>
      </w:r>
    </w:p>
    <w:p w14:paraId="1C61CC4A">
      <w:pPr>
        <w:bidi w:val="0"/>
        <w:spacing w:line="360" w:lineRule="auto"/>
        <w:rPr>
          <w:rFonts w:hint="eastAsia" w:ascii="宋体" w:hAnsi="宋体" w:eastAsia="宋体" w:cs="宋体"/>
          <w:sz w:val="24"/>
          <w:szCs w:val="24"/>
        </w:rPr>
      </w:pPr>
      <w:r>
        <w:rPr>
          <w:rFonts w:hint="eastAsia" w:ascii="宋体" w:hAnsi="宋体" w:eastAsia="宋体" w:cs="宋体"/>
          <w:sz w:val="24"/>
          <w:szCs w:val="24"/>
        </w:rPr>
        <w:t>（4）遵纪守法，遵守职业道德，尊重和善待特殊家庭，对待服务对象应文 明友善、耐心细致。</w:t>
      </w:r>
    </w:p>
    <w:p w14:paraId="2B894E9C">
      <w:pPr>
        <w:bidi w:val="0"/>
        <w:spacing w:line="360" w:lineRule="auto"/>
        <w:rPr>
          <w:rFonts w:hint="eastAsia" w:ascii="宋体" w:hAnsi="宋体" w:eastAsia="宋体" w:cs="宋体"/>
          <w:sz w:val="24"/>
          <w:szCs w:val="24"/>
        </w:rPr>
      </w:pPr>
      <w:r>
        <w:rPr>
          <w:rFonts w:hint="eastAsia" w:ascii="宋体" w:hAnsi="宋体" w:eastAsia="宋体" w:cs="宋体"/>
          <w:sz w:val="24"/>
          <w:szCs w:val="24"/>
        </w:rPr>
        <w:t>（5）每年至少参加 12个学时以上的业务培训活动。</w:t>
      </w:r>
    </w:p>
    <w:p w14:paraId="741BB4BD">
      <w:pPr>
        <w:bidi w:val="0"/>
        <w:spacing w:line="360" w:lineRule="auto"/>
        <w:rPr>
          <w:rFonts w:hint="eastAsia" w:ascii="宋体" w:hAnsi="宋体" w:eastAsia="宋体" w:cs="宋体"/>
          <w:sz w:val="24"/>
          <w:szCs w:val="24"/>
        </w:rPr>
      </w:pPr>
      <w:r>
        <w:rPr>
          <w:rFonts w:hint="eastAsia" w:ascii="宋体" w:hAnsi="宋体" w:eastAsia="宋体" w:cs="宋体"/>
          <w:sz w:val="24"/>
          <w:szCs w:val="24"/>
        </w:rPr>
        <w:t>（三）管理要求</w:t>
      </w:r>
    </w:p>
    <w:p w14:paraId="08CB65F9">
      <w:pPr>
        <w:bidi w:val="0"/>
        <w:spacing w:line="360" w:lineRule="auto"/>
        <w:rPr>
          <w:rFonts w:hint="eastAsia" w:ascii="宋体" w:hAnsi="宋体" w:eastAsia="宋体" w:cs="宋体"/>
          <w:sz w:val="24"/>
          <w:szCs w:val="24"/>
        </w:rPr>
      </w:pPr>
      <w:r>
        <w:rPr>
          <w:rFonts w:hint="eastAsia" w:ascii="宋体" w:hAnsi="宋体" w:eastAsia="宋体" w:cs="宋体"/>
          <w:sz w:val="24"/>
          <w:szCs w:val="24"/>
        </w:rPr>
        <w:t>1、组织机构、工作人员及服务对象等信息的登记应真实、完整并及时更新。</w:t>
      </w:r>
    </w:p>
    <w:p w14:paraId="33CA55B2">
      <w:pPr>
        <w:bidi w:val="0"/>
        <w:spacing w:line="360" w:lineRule="auto"/>
        <w:rPr>
          <w:rFonts w:hint="eastAsia" w:ascii="宋体" w:hAnsi="宋体" w:eastAsia="宋体" w:cs="宋体"/>
          <w:sz w:val="24"/>
          <w:szCs w:val="24"/>
        </w:rPr>
      </w:pPr>
      <w:r>
        <w:rPr>
          <w:rFonts w:hint="eastAsia" w:ascii="宋体" w:hAnsi="宋体" w:eastAsia="宋体" w:cs="宋体"/>
          <w:sz w:val="24"/>
          <w:szCs w:val="24"/>
        </w:rPr>
        <w:t>2、开展入户需求调查，建立服务对象个人档案，服务对象 1人 1档，包括个人基本情况、服务协议书、健康情况、医疗记录、护理等级评估报告、康复训练情况等。 及时更新，动态管理。</w:t>
      </w:r>
    </w:p>
    <w:p w14:paraId="0536204D">
      <w:pPr>
        <w:bidi w:val="0"/>
        <w:spacing w:line="360" w:lineRule="auto"/>
        <w:rPr>
          <w:rFonts w:hint="eastAsia" w:ascii="宋体" w:hAnsi="宋体" w:eastAsia="宋体" w:cs="宋体"/>
          <w:sz w:val="24"/>
          <w:szCs w:val="24"/>
        </w:rPr>
      </w:pPr>
      <w:r>
        <w:rPr>
          <w:rFonts w:hint="eastAsia" w:ascii="宋体" w:hAnsi="宋体" w:eastAsia="宋体" w:cs="宋体"/>
          <w:sz w:val="24"/>
          <w:szCs w:val="24"/>
        </w:rPr>
        <w:t>3、及时掌握服务情况，通过电话、家访、网络等途径收集服务反馈意见。</w:t>
      </w:r>
    </w:p>
    <w:p w14:paraId="33188979">
      <w:pPr>
        <w:bidi w:val="0"/>
        <w:spacing w:line="360" w:lineRule="auto"/>
        <w:rPr>
          <w:rFonts w:hint="eastAsia" w:ascii="宋体" w:hAnsi="宋体" w:eastAsia="宋体" w:cs="宋体"/>
          <w:sz w:val="24"/>
          <w:szCs w:val="24"/>
        </w:rPr>
      </w:pPr>
      <w:r>
        <w:rPr>
          <w:rFonts w:hint="eastAsia" w:ascii="宋体" w:hAnsi="宋体" w:eastAsia="宋体" w:cs="宋体"/>
          <w:sz w:val="24"/>
          <w:szCs w:val="24"/>
        </w:rPr>
        <w:t>4、保持服务对象居住环境干净、整洁、无异味。</w:t>
      </w:r>
    </w:p>
    <w:p w14:paraId="31130B57">
      <w:pPr>
        <w:bidi w:val="0"/>
        <w:spacing w:line="360" w:lineRule="auto"/>
        <w:rPr>
          <w:rFonts w:hint="eastAsia" w:ascii="宋体" w:hAnsi="宋体" w:eastAsia="宋体" w:cs="宋体"/>
          <w:sz w:val="24"/>
          <w:szCs w:val="24"/>
        </w:rPr>
      </w:pPr>
      <w:r>
        <w:rPr>
          <w:rFonts w:hint="eastAsia" w:ascii="宋体" w:hAnsi="宋体" w:eastAsia="宋体" w:cs="宋体"/>
          <w:sz w:val="24"/>
          <w:szCs w:val="24"/>
        </w:rPr>
        <w:t>5、保持各种护理用具和生活用品清洁、有序。定期清洗床上用品。有明显 污渍时，应及时更换。</w:t>
      </w:r>
    </w:p>
    <w:p w14:paraId="503E6DCE">
      <w:pPr>
        <w:bidi w:val="0"/>
        <w:spacing w:line="360" w:lineRule="auto"/>
        <w:rPr>
          <w:rFonts w:hint="eastAsia" w:ascii="宋体" w:hAnsi="宋体" w:eastAsia="宋体" w:cs="宋体"/>
          <w:sz w:val="24"/>
          <w:szCs w:val="24"/>
        </w:rPr>
      </w:pPr>
      <w:r>
        <w:rPr>
          <w:rFonts w:hint="eastAsia" w:ascii="宋体" w:hAnsi="宋体" w:eastAsia="宋体" w:cs="宋体"/>
          <w:sz w:val="24"/>
          <w:szCs w:val="24"/>
        </w:rPr>
        <w:t>（四）服务要求</w:t>
      </w:r>
    </w:p>
    <w:p w14:paraId="71B054C2">
      <w:pPr>
        <w:bidi w:val="0"/>
        <w:spacing w:line="360" w:lineRule="auto"/>
        <w:rPr>
          <w:rFonts w:hint="eastAsia" w:ascii="宋体" w:hAnsi="宋体" w:eastAsia="宋体" w:cs="宋体"/>
          <w:sz w:val="24"/>
          <w:szCs w:val="24"/>
        </w:rPr>
      </w:pPr>
      <w:r>
        <w:rPr>
          <w:rFonts w:hint="eastAsia" w:ascii="宋体" w:hAnsi="宋体" w:eastAsia="宋体" w:cs="宋体"/>
          <w:sz w:val="24"/>
          <w:szCs w:val="24"/>
        </w:rPr>
        <w:t>1、采购人负责为中标人提供政府审核确定的享受政府购买居家养老服务的 计生特殊家庭服务对象名单、服务对象基本信息表及《特殊家庭购买居家服务记 录卡》样本和《购买居家养老服务记录卡》样本。采购人协助中标人与被服务特 殊家庭对接。中标人不得利用工作之便，泄露与采购人及被服务人员的有关信息。</w:t>
      </w:r>
    </w:p>
    <w:p w14:paraId="0955B7E6">
      <w:pPr>
        <w:bidi w:val="0"/>
        <w:spacing w:line="360" w:lineRule="auto"/>
        <w:rPr>
          <w:rFonts w:hint="eastAsia" w:ascii="宋体" w:hAnsi="宋体" w:eastAsia="宋体" w:cs="宋体"/>
          <w:sz w:val="24"/>
          <w:szCs w:val="24"/>
        </w:rPr>
      </w:pPr>
      <w:r>
        <w:rPr>
          <w:rFonts w:hint="eastAsia" w:ascii="宋体" w:hAnsi="宋体" w:eastAsia="宋体" w:cs="宋体"/>
          <w:sz w:val="24"/>
          <w:szCs w:val="24"/>
        </w:rPr>
        <w:t>2、享受政府购买居家养老服务的计生特殊家庭对象数量根据当年审核实际情况会略有增减，数量有 10%的上下浮动，低于预算服务数量（总时间）的，采购人将据实结算服务费用；超过预算服务数量（总时间）的，采购人可按不超过预算金额的 10%，结算超出部分的服务费用。</w:t>
      </w:r>
    </w:p>
    <w:p w14:paraId="5F1D4477">
      <w:pPr>
        <w:bidi w:val="0"/>
        <w:spacing w:line="360" w:lineRule="auto"/>
        <w:rPr>
          <w:rFonts w:hint="eastAsia" w:ascii="宋体" w:hAnsi="宋体" w:eastAsia="宋体" w:cs="宋体"/>
          <w:sz w:val="24"/>
          <w:szCs w:val="24"/>
        </w:rPr>
      </w:pPr>
      <w:r>
        <w:rPr>
          <w:rFonts w:hint="eastAsia" w:ascii="宋体" w:hAnsi="宋体" w:eastAsia="宋体" w:cs="宋体"/>
          <w:sz w:val="24"/>
          <w:szCs w:val="24"/>
        </w:rPr>
        <w:t>3、中标人认真履行本招标文件规定的养老居家养老服务内容，认真组织实 施服务，及时为计生特殊家庭提供保质保量的优质服务。</w:t>
      </w:r>
    </w:p>
    <w:p w14:paraId="35E250E6">
      <w:pPr>
        <w:bidi w:val="0"/>
        <w:spacing w:line="360" w:lineRule="auto"/>
        <w:rPr>
          <w:rFonts w:hint="eastAsia" w:ascii="宋体" w:hAnsi="宋体" w:eastAsia="宋体" w:cs="宋体"/>
          <w:sz w:val="24"/>
          <w:szCs w:val="24"/>
        </w:rPr>
      </w:pPr>
      <w:r>
        <w:rPr>
          <w:rFonts w:hint="eastAsia" w:ascii="宋体" w:hAnsi="宋体" w:eastAsia="宋体" w:cs="宋体"/>
          <w:sz w:val="24"/>
          <w:szCs w:val="24"/>
        </w:rPr>
        <w:t>4、中标人应加强居家养老服务工作的组织和管理。经常检查服务工作情况，建立健全相关制度，设立工作台帐，确保组织服务工作有序和规范。</w:t>
      </w:r>
    </w:p>
    <w:p w14:paraId="6C5BC2C8">
      <w:pPr>
        <w:bidi w:val="0"/>
        <w:spacing w:line="360" w:lineRule="auto"/>
        <w:rPr>
          <w:rFonts w:hint="eastAsia" w:ascii="宋体" w:hAnsi="宋体" w:eastAsia="宋体" w:cs="宋体"/>
          <w:sz w:val="24"/>
          <w:szCs w:val="24"/>
        </w:rPr>
      </w:pPr>
      <w:r>
        <w:rPr>
          <w:rFonts w:hint="eastAsia" w:ascii="宋体" w:hAnsi="宋体" w:eastAsia="宋体" w:cs="宋体"/>
          <w:sz w:val="24"/>
          <w:szCs w:val="24"/>
        </w:rPr>
        <w:t>5、中标人应加强服务人员的管理教育。要使服务人员认识到特殊家庭是一个特殊的服务对象，要热情耐心、细致地做好服务工作，要按照服务标准提出相 应要求，加强服务培训，不断提高服务队伍素质和服务水平。</w:t>
      </w:r>
    </w:p>
    <w:p w14:paraId="7F7FF754">
      <w:pPr>
        <w:bidi w:val="0"/>
        <w:spacing w:line="360" w:lineRule="auto"/>
        <w:rPr>
          <w:rFonts w:hint="eastAsia" w:ascii="宋体" w:hAnsi="宋体" w:eastAsia="宋体" w:cs="宋体"/>
          <w:sz w:val="24"/>
          <w:szCs w:val="24"/>
        </w:rPr>
      </w:pPr>
      <w:r>
        <w:rPr>
          <w:rFonts w:hint="eastAsia" w:ascii="宋体" w:hAnsi="宋体" w:eastAsia="宋体" w:cs="宋体"/>
          <w:sz w:val="24"/>
          <w:szCs w:val="24"/>
        </w:rPr>
        <w:t>6、中标人应建立意外伤害保险机制，居家养老服务人员在服务工作中与服 务对象产生纠纷或因居家养老服务人员导致服务对象发生人身损害或经济上损失的，由中标人负责处理并承担赔偿责任。</w:t>
      </w:r>
    </w:p>
    <w:p w14:paraId="56AC442F">
      <w:pPr>
        <w:bidi w:val="0"/>
        <w:spacing w:line="360" w:lineRule="auto"/>
        <w:rPr>
          <w:rFonts w:hint="eastAsia" w:ascii="宋体" w:hAnsi="宋体" w:eastAsia="宋体" w:cs="宋体"/>
          <w:sz w:val="24"/>
          <w:szCs w:val="24"/>
        </w:rPr>
      </w:pPr>
      <w:r>
        <w:rPr>
          <w:rFonts w:hint="eastAsia" w:ascii="宋体" w:hAnsi="宋体" w:eastAsia="宋体" w:cs="宋体"/>
          <w:sz w:val="24"/>
          <w:szCs w:val="24"/>
        </w:rPr>
        <w:t>7、中标人自觉接受采购人的工作指导和监督检查，及时改进服务工作。</w:t>
      </w:r>
    </w:p>
    <w:p w14:paraId="62689806">
      <w:pPr>
        <w:bidi w:val="0"/>
        <w:spacing w:line="360" w:lineRule="auto"/>
        <w:rPr>
          <w:rFonts w:hint="eastAsia" w:ascii="宋体" w:hAnsi="宋体" w:eastAsia="宋体" w:cs="宋体"/>
          <w:sz w:val="24"/>
          <w:szCs w:val="24"/>
        </w:rPr>
      </w:pPr>
      <w:r>
        <w:rPr>
          <w:rFonts w:hint="eastAsia" w:ascii="宋体" w:hAnsi="宋体" w:eastAsia="宋体" w:cs="宋体"/>
          <w:sz w:val="24"/>
          <w:szCs w:val="24"/>
        </w:rPr>
        <w:t>8、居家服务时间根据服务对象的需要可分开使用，也可集中使用（每月使用时间总计不得超过72小时）。凡不按规定要求使用服务时间的，采购人不予认可。</w:t>
      </w:r>
    </w:p>
    <w:p w14:paraId="58A1DA68">
      <w:pPr>
        <w:bidi w:val="0"/>
        <w:spacing w:line="360" w:lineRule="auto"/>
        <w:rPr>
          <w:rFonts w:hint="eastAsia" w:ascii="宋体" w:hAnsi="宋体" w:eastAsia="宋体" w:cs="宋体"/>
          <w:sz w:val="24"/>
          <w:szCs w:val="24"/>
        </w:rPr>
      </w:pPr>
      <w:r>
        <w:rPr>
          <w:rFonts w:hint="eastAsia" w:ascii="宋体" w:hAnsi="宋体" w:eastAsia="宋体" w:cs="宋体"/>
          <w:sz w:val="24"/>
          <w:szCs w:val="24"/>
        </w:rPr>
        <w:t>（五）处罚机制</w:t>
      </w:r>
    </w:p>
    <w:p w14:paraId="79BA4D3D">
      <w:pPr>
        <w:bidi w:val="0"/>
        <w:spacing w:line="360" w:lineRule="auto"/>
        <w:rPr>
          <w:rFonts w:hint="eastAsia" w:ascii="宋体" w:hAnsi="宋体" w:eastAsia="宋体" w:cs="宋体"/>
          <w:sz w:val="24"/>
          <w:szCs w:val="24"/>
        </w:rPr>
      </w:pPr>
      <w:r>
        <w:rPr>
          <w:rFonts w:hint="eastAsia" w:ascii="宋体" w:hAnsi="宋体" w:eastAsia="宋体" w:cs="宋体"/>
          <w:sz w:val="24"/>
          <w:szCs w:val="24"/>
        </w:rPr>
        <w:t>1、对中标人不据实上报、虚报、多报服务人数和服务时间的或服务质量存在问题的，一经发现，以违约论处。</w:t>
      </w:r>
    </w:p>
    <w:p w14:paraId="0791D745">
      <w:pPr>
        <w:bidi w:val="0"/>
        <w:spacing w:line="360" w:lineRule="auto"/>
        <w:rPr>
          <w:rFonts w:hint="eastAsia" w:ascii="宋体" w:hAnsi="宋体" w:eastAsia="宋体" w:cs="宋体"/>
          <w:sz w:val="24"/>
          <w:szCs w:val="24"/>
        </w:rPr>
      </w:pPr>
      <w:r>
        <w:rPr>
          <w:rFonts w:hint="eastAsia" w:ascii="宋体" w:hAnsi="宋体" w:eastAsia="宋体" w:cs="宋体"/>
          <w:sz w:val="24"/>
          <w:szCs w:val="24"/>
        </w:rPr>
        <w:t>2、采购人年终随机抽取签约人数的 20%对供应商的服务效果进行考核，服务满意度达 95%，视为考核合格，按照服务时长据实支付护理服务费；满意度每低于 95%一个百分点，按照核算后服务费总额的 1‰的比率扣减服务费。</w:t>
      </w:r>
    </w:p>
    <w:p w14:paraId="4E88C1CB">
      <w:pPr>
        <w:bidi w:val="0"/>
        <w:spacing w:line="360" w:lineRule="auto"/>
        <w:rPr>
          <w:rFonts w:hint="eastAsia" w:ascii="宋体" w:hAnsi="宋体" w:eastAsia="宋体" w:cs="宋体"/>
          <w:sz w:val="24"/>
          <w:szCs w:val="24"/>
        </w:rPr>
      </w:pPr>
      <w:r>
        <w:rPr>
          <w:rFonts w:hint="eastAsia" w:ascii="宋体" w:hAnsi="宋体" w:eastAsia="宋体" w:cs="宋体"/>
          <w:sz w:val="24"/>
          <w:szCs w:val="24"/>
        </w:rPr>
        <w:t>3、项目服务期间，若服务对象对中标人的投诉率达5%，视为服务不合格，中标人需暂停服务进行整改，整改期间，采购人可与其他公司签临时服务协议进 行服务。整改后投诉率再达5%的，采购人将终止合同重新进行招标。</w:t>
      </w:r>
    </w:p>
    <w:p w14:paraId="2C1CE8CF">
      <w:pPr>
        <w:bidi w:val="0"/>
        <w:spacing w:line="360" w:lineRule="auto"/>
        <w:rPr>
          <w:rFonts w:hint="eastAsia" w:ascii="宋体" w:hAnsi="宋体" w:eastAsia="宋体" w:cs="宋体"/>
          <w:sz w:val="28"/>
          <w:szCs w:val="28"/>
        </w:rPr>
      </w:pPr>
    </w:p>
    <w:p w14:paraId="31763BD7">
      <w:pPr>
        <w:spacing w:line="362" w:lineRule="auto"/>
        <w:rPr>
          <w:sz w:val="24"/>
          <w:szCs w:val="24"/>
        </w:rPr>
        <w:sectPr>
          <w:footerReference r:id="rId5" w:type="default"/>
          <w:pgSz w:w="11905" w:h="16838"/>
          <w:pgMar w:top="1134" w:right="1134" w:bottom="1134" w:left="1134" w:header="1417" w:footer="1417" w:gutter="0"/>
          <w:pgNumType w:fmt="decimal"/>
          <w:cols w:space="0" w:num="1"/>
          <w:rtlGutter w:val="0"/>
          <w:docGrid w:type="lines" w:linePitch="331" w:charSpace="0"/>
        </w:sectPr>
      </w:pPr>
    </w:p>
    <w:p w14:paraId="5196C4C2">
      <w:pPr>
        <w:pStyle w:val="9"/>
        <w:spacing w:before="123" w:line="219" w:lineRule="auto"/>
        <w:outlineLvl w:val="0"/>
        <w:rPr>
          <w:rFonts w:hint="eastAsia" w:ascii="宋体" w:hAnsi="宋体" w:eastAsia="宋体" w:cs="宋体"/>
          <w:b/>
          <w:bCs w:val="0"/>
          <w:kern w:val="2"/>
          <w:sz w:val="32"/>
          <w:szCs w:val="32"/>
          <w:lang w:val="en-US" w:eastAsia="zh-CN" w:bidi="ar-SA"/>
        </w:rPr>
      </w:pPr>
      <w:bookmarkStart w:id="29" w:name="_Toc16784"/>
      <w:r>
        <w:rPr>
          <w:rFonts w:hint="eastAsia" w:ascii="宋体" w:hAnsi="宋体" w:eastAsia="宋体" w:cs="宋体"/>
          <w:b/>
          <w:bCs w:val="0"/>
          <w:kern w:val="2"/>
          <w:sz w:val="32"/>
          <w:szCs w:val="32"/>
          <w:lang w:val="en-US" w:eastAsia="zh-CN" w:bidi="ar-SA"/>
        </w:rPr>
        <w:t>四、商务要求</w:t>
      </w:r>
      <w:bookmarkEnd w:id="29"/>
    </w:p>
    <w:p w14:paraId="5D87CA25">
      <w:pPr>
        <w:spacing w:line="188" w:lineRule="exact"/>
      </w:pPr>
    </w:p>
    <w:p w14:paraId="67C6A3D0">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1.项目需求单位：武汉市东西湖区卫生健康局</w:t>
      </w:r>
    </w:p>
    <w:p w14:paraId="1B1C9C25">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2.项目服务内容：202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 xml:space="preserve"> 年我区预计将有</w:t>
      </w:r>
      <w:r>
        <w:rPr>
          <w:rFonts w:hint="eastAsia" w:ascii="宋体" w:hAnsi="宋体" w:eastAsia="宋体" w:cs="宋体"/>
          <w:sz w:val="24"/>
          <w:szCs w:val="24"/>
          <w:highlight w:val="none"/>
          <w:lang w:val="en-US" w:eastAsia="zh-CN"/>
        </w:rPr>
        <w:t>563</w:t>
      </w:r>
      <w:r>
        <w:rPr>
          <w:rFonts w:hint="eastAsia" w:ascii="宋体" w:hAnsi="宋体" w:eastAsia="宋体" w:cs="宋体"/>
          <w:sz w:val="24"/>
          <w:szCs w:val="24"/>
          <w:highlight w:val="none"/>
        </w:rPr>
        <w:t xml:space="preserve">名计生特殊对象符合条件，其中 65-69 周岁 </w:t>
      </w:r>
      <w:r>
        <w:rPr>
          <w:rFonts w:hint="eastAsia" w:ascii="宋体" w:hAnsi="宋体" w:eastAsia="宋体" w:cs="宋体"/>
          <w:sz w:val="24"/>
          <w:szCs w:val="24"/>
          <w:highlight w:val="none"/>
          <w:lang w:val="en-US" w:eastAsia="zh-CN"/>
        </w:rPr>
        <w:t>248</w:t>
      </w:r>
      <w:r>
        <w:rPr>
          <w:rFonts w:hint="eastAsia" w:ascii="宋体" w:hAnsi="宋体" w:eastAsia="宋体" w:cs="宋体"/>
          <w:sz w:val="24"/>
          <w:szCs w:val="24"/>
          <w:highlight w:val="none"/>
        </w:rPr>
        <w:t xml:space="preserve">人，12 小时/月；70-79 周岁 </w:t>
      </w:r>
      <w:r>
        <w:rPr>
          <w:rFonts w:hint="eastAsia" w:ascii="宋体" w:hAnsi="宋体" w:eastAsia="宋体" w:cs="宋体"/>
          <w:sz w:val="24"/>
          <w:szCs w:val="24"/>
          <w:highlight w:val="none"/>
          <w:lang w:val="en-US" w:eastAsia="zh-CN"/>
        </w:rPr>
        <w:t>298</w:t>
      </w:r>
      <w:r>
        <w:rPr>
          <w:rFonts w:hint="eastAsia" w:ascii="宋体" w:hAnsi="宋体" w:eastAsia="宋体" w:cs="宋体"/>
          <w:sz w:val="24"/>
          <w:szCs w:val="24"/>
          <w:highlight w:val="none"/>
        </w:rPr>
        <w:t>人，24 小时/月；80 周岁以上</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人，30 小时/月，时长共计约</w:t>
      </w:r>
      <w:r>
        <w:rPr>
          <w:rFonts w:hint="eastAsia" w:ascii="宋体" w:hAnsi="宋体" w:eastAsia="宋体" w:cs="宋体"/>
          <w:sz w:val="24"/>
          <w:szCs w:val="24"/>
          <w:highlight w:val="none"/>
          <w:lang w:val="en-US" w:eastAsia="zh-CN"/>
        </w:rPr>
        <w:t>127656</w:t>
      </w:r>
      <w:r>
        <w:rPr>
          <w:rFonts w:hint="eastAsia" w:ascii="宋体" w:hAnsi="宋体" w:eastAsia="宋体" w:cs="宋体"/>
          <w:sz w:val="24"/>
          <w:szCs w:val="24"/>
          <w:highlight w:val="none"/>
        </w:rPr>
        <w:t>小时。</w:t>
      </w:r>
    </w:p>
    <w:tbl>
      <w:tblPr>
        <w:tblStyle w:val="39"/>
        <w:tblW w:w="956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7"/>
        <w:gridCol w:w="2336"/>
        <w:gridCol w:w="2994"/>
        <w:gridCol w:w="3688"/>
      </w:tblGrid>
      <w:tr w14:paraId="55A89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547" w:type="dxa"/>
            <w:vAlign w:val="top"/>
          </w:tcPr>
          <w:p w14:paraId="1CCF5385">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336" w:type="dxa"/>
            <w:vAlign w:val="top"/>
          </w:tcPr>
          <w:p w14:paraId="1B322697">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服务名称</w:t>
            </w:r>
          </w:p>
        </w:tc>
        <w:tc>
          <w:tcPr>
            <w:tcW w:w="2994" w:type="dxa"/>
            <w:vAlign w:val="top"/>
          </w:tcPr>
          <w:p w14:paraId="4C95B8B3">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p>
        </w:tc>
        <w:tc>
          <w:tcPr>
            <w:tcW w:w="3688" w:type="dxa"/>
            <w:vAlign w:val="top"/>
          </w:tcPr>
          <w:p w14:paraId="50AA9A76">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78ADE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547" w:type="dxa"/>
            <w:vAlign w:val="top"/>
          </w:tcPr>
          <w:p w14:paraId="0F2D6680">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336" w:type="dxa"/>
            <w:vAlign w:val="top"/>
          </w:tcPr>
          <w:p w14:paraId="02A751A4">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2026年计划生育特殊家庭居家养老护理服务</w:t>
            </w:r>
          </w:p>
        </w:tc>
        <w:tc>
          <w:tcPr>
            <w:tcW w:w="2994" w:type="dxa"/>
            <w:vAlign w:val="top"/>
          </w:tcPr>
          <w:p w14:paraId="58086114">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.78万元（18元/小时）</w:t>
            </w:r>
          </w:p>
        </w:tc>
        <w:tc>
          <w:tcPr>
            <w:tcW w:w="3688" w:type="dxa"/>
            <w:vAlign w:val="top"/>
          </w:tcPr>
          <w:p w14:paraId="42BC42A0">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服务总人数预计 501 人，包括但不限于生活照料、综合家居照顾、康复服务等特色服务。</w:t>
            </w:r>
          </w:p>
        </w:tc>
      </w:tr>
    </w:tbl>
    <w:p w14:paraId="6525B11A">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3.服务地点：武汉市东西湖区卫生健康局指定地点</w:t>
      </w:r>
    </w:p>
    <w:p w14:paraId="1C65E1F1">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4.服务方式：响应武汉市东西湖区卫生健康局要求。</w:t>
      </w:r>
    </w:p>
    <w:p w14:paraId="133EBE58">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5.服务周期：</w:t>
      </w:r>
      <w:r>
        <w:rPr>
          <w:rFonts w:hint="eastAsia" w:ascii="宋体" w:hAnsi="宋体" w:eastAsia="宋体" w:cs="宋体"/>
          <w:sz w:val="24"/>
          <w:szCs w:val="24"/>
          <w:highlight w:val="none"/>
          <w:lang w:val="en-US" w:eastAsia="zh-CN"/>
        </w:rPr>
        <w:t>1年</w:t>
      </w:r>
    </w:p>
    <w:p w14:paraId="59D4FCE5">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6.付款条件：据实结算</w:t>
      </w:r>
    </w:p>
    <w:p w14:paraId="0A0C1E59">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7.项目付款方：武汉市东西湖区卫生健康局</w:t>
      </w:r>
    </w:p>
    <w:p w14:paraId="4DB0211F">
      <w:pPr>
        <w:bidi w:val="0"/>
        <w:jc w:val="center"/>
        <w:rPr>
          <w:rFonts w:hint="eastAsia"/>
          <w:b/>
          <w:bCs/>
          <w:sz w:val="36"/>
          <w:szCs w:val="36"/>
          <w:lang w:val="en-US" w:eastAsia="zh-CN"/>
        </w:rPr>
      </w:pPr>
    </w:p>
    <w:p w14:paraId="59FA14CB">
      <w:pPr>
        <w:bidi w:val="0"/>
        <w:jc w:val="center"/>
        <w:rPr>
          <w:rFonts w:hint="eastAsia"/>
          <w:b/>
          <w:bCs/>
          <w:sz w:val="36"/>
          <w:szCs w:val="36"/>
          <w:lang w:val="en-US" w:eastAsia="zh-CN"/>
        </w:rPr>
      </w:pPr>
    </w:p>
    <w:p w14:paraId="3742D138">
      <w:pPr>
        <w:bidi w:val="0"/>
        <w:jc w:val="center"/>
        <w:rPr>
          <w:rFonts w:hint="eastAsia"/>
          <w:b/>
          <w:bCs/>
          <w:sz w:val="36"/>
          <w:szCs w:val="36"/>
          <w:lang w:val="en-US" w:eastAsia="zh-CN"/>
        </w:rPr>
      </w:pPr>
    </w:p>
    <w:p w14:paraId="7EE15455">
      <w:pPr>
        <w:bidi w:val="0"/>
        <w:jc w:val="center"/>
        <w:rPr>
          <w:rFonts w:hint="eastAsia"/>
          <w:b/>
          <w:bCs/>
          <w:sz w:val="36"/>
          <w:szCs w:val="36"/>
          <w:lang w:val="en-US" w:eastAsia="zh-CN"/>
        </w:rPr>
      </w:pPr>
    </w:p>
    <w:p w14:paraId="165766BD">
      <w:pPr>
        <w:bidi w:val="0"/>
        <w:jc w:val="center"/>
        <w:rPr>
          <w:rFonts w:hint="eastAsia"/>
          <w:b/>
          <w:bCs/>
          <w:sz w:val="36"/>
          <w:szCs w:val="36"/>
          <w:lang w:val="en-US" w:eastAsia="zh-CN"/>
        </w:rPr>
      </w:pPr>
    </w:p>
    <w:p w14:paraId="43D3438A">
      <w:pPr>
        <w:bidi w:val="0"/>
        <w:jc w:val="center"/>
        <w:rPr>
          <w:rFonts w:hint="eastAsia"/>
          <w:b/>
          <w:bCs/>
          <w:sz w:val="36"/>
          <w:szCs w:val="36"/>
          <w:lang w:val="en-US" w:eastAsia="zh-CN"/>
        </w:rPr>
      </w:pPr>
    </w:p>
    <w:p w14:paraId="6D0F724C">
      <w:pPr>
        <w:bidi w:val="0"/>
        <w:jc w:val="center"/>
        <w:rPr>
          <w:rFonts w:hint="eastAsia"/>
          <w:b/>
          <w:bCs/>
          <w:sz w:val="36"/>
          <w:szCs w:val="36"/>
          <w:lang w:val="en-US" w:eastAsia="zh-CN"/>
        </w:rPr>
      </w:pPr>
    </w:p>
    <w:p w14:paraId="7B1C346D">
      <w:pPr>
        <w:bidi w:val="0"/>
        <w:jc w:val="center"/>
        <w:rPr>
          <w:rFonts w:hint="eastAsia"/>
          <w:b/>
          <w:bCs/>
          <w:sz w:val="36"/>
          <w:szCs w:val="36"/>
          <w:lang w:val="en-US" w:eastAsia="zh-CN"/>
        </w:rPr>
      </w:pPr>
    </w:p>
    <w:p w14:paraId="51A0533E">
      <w:pPr>
        <w:bidi w:val="0"/>
        <w:jc w:val="center"/>
        <w:rPr>
          <w:rFonts w:hint="eastAsia"/>
          <w:b/>
          <w:bCs/>
          <w:sz w:val="36"/>
          <w:szCs w:val="36"/>
          <w:lang w:val="en-US" w:eastAsia="zh-CN"/>
        </w:rPr>
      </w:pPr>
    </w:p>
    <w:p w14:paraId="232EA40D">
      <w:pPr>
        <w:bidi w:val="0"/>
        <w:jc w:val="center"/>
        <w:rPr>
          <w:rFonts w:hint="eastAsia"/>
          <w:b/>
          <w:bCs/>
          <w:sz w:val="36"/>
          <w:szCs w:val="36"/>
          <w:lang w:val="en-US" w:eastAsia="zh-CN"/>
        </w:rPr>
      </w:pPr>
      <w:r>
        <w:rPr>
          <w:rFonts w:hint="eastAsia"/>
          <w:b/>
          <w:bCs/>
          <w:sz w:val="36"/>
          <w:szCs w:val="36"/>
          <w:lang w:val="en-US" w:eastAsia="zh-CN"/>
        </w:rPr>
        <w:t>评分细则</w:t>
      </w:r>
    </w:p>
    <w:tbl>
      <w:tblPr>
        <w:tblStyle w:val="39"/>
        <w:tblW w:w="96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019"/>
        <w:gridCol w:w="789"/>
        <w:gridCol w:w="6721"/>
      </w:tblGrid>
      <w:tr w14:paraId="71CC1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vAlign w:val="center"/>
          </w:tcPr>
          <w:p w14:paraId="0FE3D1C6">
            <w:pPr>
              <w:bidi w:val="0"/>
              <w:jc w:val="center"/>
              <w:rPr>
                <w:rFonts w:hint="eastAsia" w:ascii="宋体" w:hAnsi="宋体" w:eastAsia="宋体" w:cs="宋体"/>
                <w:sz w:val="24"/>
                <w:szCs w:val="24"/>
              </w:rPr>
            </w:pPr>
            <w:bookmarkStart w:id="30" w:name="_Toc20831"/>
            <w:bookmarkStart w:id="31" w:name="_Toc32137"/>
            <w:r>
              <w:rPr>
                <w:rFonts w:hint="eastAsia" w:ascii="宋体" w:hAnsi="宋体" w:eastAsia="宋体" w:cs="宋体"/>
                <w:sz w:val="24"/>
                <w:szCs w:val="24"/>
              </w:rPr>
              <w:t>评审项目</w:t>
            </w:r>
          </w:p>
        </w:tc>
        <w:tc>
          <w:tcPr>
            <w:tcW w:w="1019" w:type="dxa"/>
            <w:vAlign w:val="center"/>
          </w:tcPr>
          <w:p w14:paraId="0647C795">
            <w:pPr>
              <w:bidi w:val="0"/>
              <w:jc w:val="center"/>
              <w:rPr>
                <w:rFonts w:hint="eastAsia" w:ascii="宋体" w:hAnsi="宋体" w:eastAsia="宋体" w:cs="宋体"/>
                <w:sz w:val="24"/>
                <w:szCs w:val="24"/>
              </w:rPr>
            </w:pPr>
            <w:r>
              <w:rPr>
                <w:rFonts w:hint="eastAsia" w:ascii="宋体" w:hAnsi="宋体" w:eastAsia="宋体" w:cs="宋体"/>
                <w:sz w:val="24"/>
                <w:szCs w:val="24"/>
              </w:rPr>
              <w:t>评审分项</w:t>
            </w:r>
          </w:p>
        </w:tc>
        <w:tc>
          <w:tcPr>
            <w:tcW w:w="789" w:type="dxa"/>
            <w:vAlign w:val="center"/>
          </w:tcPr>
          <w:p w14:paraId="6BF21C63">
            <w:pPr>
              <w:bidi w:val="0"/>
              <w:jc w:val="center"/>
              <w:rPr>
                <w:rFonts w:hint="eastAsia" w:ascii="宋体" w:hAnsi="宋体" w:eastAsia="宋体" w:cs="宋体"/>
                <w:sz w:val="24"/>
                <w:szCs w:val="24"/>
              </w:rPr>
            </w:pPr>
            <w:r>
              <w:rPr>
                <w:rFonts w:hint="eastAsia" w:ascii="宋体" w:hAnsi="宋体" w:eastAsia="宋体" w:cs="宋体"/>
                <w:sz w:val="24"/>
                <w:szCs w:val="24"/>
              </w:rPr>
              <w:t>分值</w:t>
            </w:r>
          </w:p>
        </w:tc>
        <w:tc>
          <w:tcPr>
            <w:tcW w:w="6721" w:type="dxa"/>
            <w:vAlign w:val="center"/>
          </w:tcPr>
          <w:p w14:paraId="3A6FB800">
            <w:pPr>
              <w:bidi w:val="0"/>
              <w:jc w:val="center"/>
              <w:rPr>
                <w:rFonts w:hint="eastAsia" w:ascii="宋体" w:hAnsi="宋体" w:eastAsia="宋体" w:cs="宋体"/>
                <w:sz w:val="24"/>
                <w:szCs w:val="24"/>
              </w:rPr>
            </w:pPr>
            <w:r>
              <w:rPr>
                <w:rFonts w:hint="eastAsia" w:ascii="宋体" w:hAnsi="宋体" w:eastAsia="宋体" w:cs="宋体"/>
                <w:sz w:val="24"/>
                <w:szCs w:val="24"/>
              </w:rPr>
              <w:t>评审标准</w:t>
            </w:r>
          </w:p>
        </w:tc>
      </w:tr>
      <w:tr w14:paraId="722E8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jc w:val="center"/>
        </w:trPr>
        <w:tc>
          <w:tcPr>
            <w:tcW w:w="1166" w:type="dxa"/>
            <w:vAlign w:val="center"/>
          </w:tcPr>
          <w:p w14:paraId="6479502D">
            <w:pPr>
              <w:bidi w:val="0"/>
              <w:jc w:val="center"/>
              <w:rPr>
                <w:rFonts w:hint="eastAsia" w:ascii="宋体" w:hAnsi="宋体" w:eastAsia="宋体" w:cs="宋体"/>
                <w:sz w:val="24"/>
                <w:szCs w:val="24"/>
              </w:rPr>
            </w:pPr>
            <w:r>
              <w:rPr>
                <w:rFonts w:hint="eastAsia" w:ascii="宋体" w:hAnsi="宋体" w:eastAsia="宋体" w:cs="宋体"/>
                <w:sz w:val="24"/>
                <w:szCs w:val="24"/>
              </w:rPr>
              <w:t>价格部分（</w:t>
            </w:r>
            <w:r>
              <w:rPr>
                <w:rFonts w:hint="eastAsia" w:ascii="宋体" w:hAnsi="宋体" w:eastAsia="宋体" w:cs="宋体"/>
                <w:sz w:val="24"/>
                <w:szCs w:val="24"/>
                <w:lang w:val="en-US" w:eastAsia="zh-CN"/>
              </w:rPr>
              <w:t>3</w:t>
            </w:r>
            <w:r>
              <w:rPr>
                <w:rFonts w:hint="eastAsia" w:ascii="宋体" w:hAnsi="宋体" w:eastAsia="宋体" w:cs="宋体"/>
                <w:sz w:val="24"/>
                <w:szCs w:val="24"/>
              </w:rPr>
              <w:t>0分）</w:t>
            </w:r>
          </w:p>
        </w:tc>
        <w:tc>
          <w:tcPr>
            <w:tcW w:w="1019" w:type="dxa"/>
            <w:vAlign w:val="center"/>
          </w:tcPr>
          <w:p w14:paraId="51BDC527">
            <w:pPr>
              <w:bidi w:val="0"/>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789" w:type="dxa"/>
            <w:vAlign w:val="center"/>
          </w:tcPr>
          <w:p w14:paraId="1D11490F">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0分</w:t>
            </w:r>
          </w:p>
        </w:tc>
        <w:tc>
          <w:tcPr>
            <w:tcW w:w="6721" w:type="dxa"/>
            <w:vAlign w:val="center"/>
          </w:tcPr>
          <w:p w14:paraId="721DD533">
            <w:pPr>
              <w:bidi w:val="0"/>
              <w:jc w:val="left"/>
              <w:rPr>
                <w:rFonts w:hint="eastAsia" w:ascii="宋体" w:hAnsi="宋体" w:eastAsia="宋体" w:cs="宋体"/>
                <w:sz w:val="24"/>
                <w:szCs w:val="24"/>
              </w:rPr>
            </w:pPr>
            <w:r>
              <w:rPr>
                <w:rFonts w:hint="eastAsia" w:ascii="宋体" w:hAnsi="宋体" w:eastAsia="宋体" w:cs="宋体"/>
                <w:sz w:val="24"/>
                <w:szCs w:val="24"/>
              </w:rPr>
              <w:t>本项目价格评议采取低价优先法计算，即满足磋商文件要求且报价最低的投标报价为评标基准价，其价格分为满分。供应商的价格分统一按照下列公式计算：投标报价得分=（评标基准价/投标报价）×</w:t>
            </w:r>
            <w:r>
              <w:rPr>
                <w:rFonts w:hint="eastAsia" w:ascii="宋体" w:hAnsi="宋体" w:eastAsia="宋体" w:cs="宋体"/>
                <w:sz w:val="24"/>
                <w:szCs w:val="24"/>
                <w:lang w:val="en-US" w:eastAsia="zh-CN"/>
              </w:rPr>
              <w:t>3</w:t>
            </w:r>
            <w:r>
              <w:rPr>
                <w:rFonts w:hint="eastAsia" w:ascii="宋体" w:hAnsi="宋体" w:eastAsia="宋体" w:cs="宋体"/>
                <w:sz w:val="24"/>
                <w:szCs w:val="24"/>
              </w:rPr>
              <w:t>0%×100。</w:t>
            </w:r>
          </w:p>
        </w:tc>
      </w:tr>
      <w:tr w14:paraId="69918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jc w:val="center"/>
        </w:trPr>
        <w:tc>
          <w:tcPr>
            <w:tcW w:w="1166" w:type="dxa"/>
            <w:vMerge w:val="restart"/>
            <w:tcBorders>
              <w:bottom w:val="nil"/>
            </w:tcBorders>
            <w:vAlign w:val="center"/>
          </w:tcPr>
          <w:p w14:paraId="3CB5B613">
            <w:pPr>
              <w:bidi w:val="0"/>
              <w:jc w:val="center"/>
              <w:rPr>
                <w:rFonts w:hint="eastAsia" w:ascii="宋体" w:hAnsi="宋体" w:eastAsia="宋体" w:cs="宋体"/>
                <w:sz w:val="24"/>
                <w:szCs w:val="24"/>
              </w:rPr>
            </w:pPr>
            <w:r>
              <w:rPr>
                <w:rFonts w:hint="eastAsia" w:ascii="宋体" w:hAnsi="宋体" w:eastAsia="宋体" w:cs="宋体"/>
                <w:sz w:val="24"/>
                <w:szCs w:val="24"/>
              </w:rPr>
              <w:t>商务部分（30分）</w:t>
            </w:r>
          </w:p>
        </w:tc>
        <w:tc>
          <w:tcPr>
            <w:tcW w:w="1019" w:type="dxa"/>
            <w:vAlign w:val="center"/>
          </w:tcPr>
          <w:p w14:paraId="0F0FCC99">
            <w:pPr>
              <w:bidi w:val="0"/>
              <w:jc w:val="center"/>
              <w:rPr>
                <w:rFonts w:hint="eastAsia" w:ascii="宋体" w:hAnsi="宋体" w:eastAsia="宋体" w:cs="宋体"/>
                <w:sz w:val="24"/>
                <w:szCs w:val="24"/>
              </w:rPr>
            </w:pPr>
            <w:r>
              <w:rPr>
                <w:rFonts w:hint="eastAsia" w:ascii="宋体" w:hAnsi="宋体" w:eastAsia="宋体" w:cs="宋体"/>
                <w:sz w:val="24"/>
                <w:szCs w:val="24"/>
              </w:rPr>
              <w:t>项目组成员</w:t>
            </w:r>
          </w:p>
        </w:tc>
        <w:tc>
          <w:tcPr>
            <w:tcW w:w="789" w:type="dxa"/>
            <w:vAlign w:val="center"/>
          </w:tcPr>
          <w:p w14:paraId="24D56160">
            <w:pPr>
              <w:bidi w:val="0"/>
              <w:jc w:val="center"/>
              <w:rPr>
                <w:rFonts w:hint="eastAsia" w:ascii="宋体" w:hAnsi="宋体" w:eastAsia="宋体" w:cs="宋体"/>
                <w:sz w:val="24"/>
                <w:szCs w:val="24"/>
              </w:rPr>
            </w:pPr>
            <w:r>
              <w:rPr>
                <w:rFonts w:hint="eastAsia" w:ascii="宋体" w:hAnsi="宋体" w:eastAsia="宋体" w:cs="宋体"/>
                <w:sz w:val="24"/>
                <w:szCs w:val="24"/>
              </w:rPr>
              <w:t>6分</w:t>
            </w:r>
          </w:p>
        </w:tc>
        <w:tc>
          <w:tcPr>
            <w:tcW w:w="6721" w:type="dxa"/>
            <w:vAlign w:val="center"/>
          </w:tcPr>
          <w:p w14:paraId="318C4444">
            <w:pPr>
              <w:bidi w:val="0"/>
              <w:jc w:val="left"/>
              <w:rPr>
                <w:rFonts w:hint="eastAsia" w:ascii="宋体" w:hAnsi="宋体" w:eastAsia="宋体" w:cs="宋体"/>
                <w:sz w:val="24"/>
                <w:szCs w:val="24"/>
              </w:rPr>
            </w:pPr>
            <w:r>
              <w:rPr>
                <w:rFonts w:hint="eastAsia" w:ascii="宋体" w:hAnsi="宋体" w:eastAsia="宋体" w:cs="宋体"/>
                <w:sz w:val="24"/>
                <w:szCs w:val="24"/>
              </w:rPr>
              <w:t>供应商提供的服务人员中，具有养老护理员、保健按摩师、公共营养师、社会工作师、心理咨询师等高级职业资格证每人得1分，最高得6分；中级每人得0.5分，最高得3分。</w:t>
            </w:r>
          </w:p>
          <w:p w14:paraId="268DFD17">
            <w:pPr>
              <w:bidi w:val="0"/>
              <w:jc w:val="left"/>
              <w:rPr>
                <w:rFonts w:hint="eastAsia" w:ascii="宋体" w:hAnsi="宋体" w:eastAsia="宋体" w:cs="宋体"/>
                <w:sz w:val="24"/>
                <w:szCs w:val="24"/>
              </w:rPr>
            </w:pPr>
            <w:r>
              <w:rPr>
                <w:rFonts w:hint="eastAsia" w:ascii="宋体" w:hAnsi="宋体" w:eastAsia="宋体" w:cs="宋体"/>
                <w:sz w:val="24"/>
                <w:szCs w:val="24"/>
              </w:rPr>
              <w:t>本项总分6分（人员证明材料需提供社保缴纳证明或劳动合同，未提供证明材料不得分。）</w:t>
            </w:r>
          </w:p>
        </w:tc>
      </w:tr>
      <w:tr w14:paraId="7CA4A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jc w:val="center"/>
        </w:trPr>
        <w:tc>
          <w:tcPr>
            <w:tcW w:w="1166" w:type="dxa"/>
            <w:vMerge w:val="continue"/>
            <w:tcBorders>
              <w:top w:val="nil"/>
              <w:bottom w:val="nil"/>
            </w:tcBorders>
            <w:vAlign w:val="center"/>
          </w:tcPr>
          <w:p w14:paraId="527BE420">
            <w:pPr>
              <w:bidi w:val="0"/>
              <w:jc w:val="center"/>
              <w:rPr>
                <w:rFonts w:hint="eastAsia" w:ascii="宋体" w:hAnsi="宋体" w:eastAsia="宋体" w:cs="宋体"/>
                <w:sz w:val="24"/>
                <w:szCs w:val="24"/>
              </w:rPr>
            </w:pPr>
          </w:p>
        </w:tc>
        <w:tc>
          <w:tcPr>
            <w:tcW w:w="1019" w:type="dxa"/>
            <w:vAlign w:val="center"/>
          </w:tcPr>
          <w:p w14:paraId="59B99E21">
            <w:pPr>
              <w:bidi w:val="0"/>
              <w:jc w:val="center"/>
              <w:rPr>
                <w:rFonts w:hint="eastAsia" w:ascii="宋体" w:hAnsi="宋体" w:eastAsia="宋体" w:cs="宋体"/>
                <w:sz w:val="24"/>
                <w:szCs w:val="24"/>
              </w:rPr>
            </w:pPr>
            <w:r>
              <w:rPr>
                <w:rFonts w:hint="eastAsia" w:ascii="宋体" w:hAnsi="宋体" w:eastAsia="宋体" w:cs="宋体"/>
                <w:sz w:val="24"/>
                <w:szCs w:val="24"/>
              </w:rPr>
              <w:t>管理体系认证</w:t>
            </w:r>
          </w:p>
        </w:tc>
        <w:tc>
          <w:tcPr>
            <w:tcW w:w="789" w:type="dxa"/>
            <w:vAlign w:val="center"/>
          </w:tcPr>
          <w:p w14:paraId="76FE5E2C">
            <w:pPr>
              <w:bidi w:val="0"/>
              <w:jc w:val="center"/>
              <w:rPr>
                <w:rFonts w:hint="eastAsia" w:ascii="宋体" w:hAnsi="宋体" w:eastAsia="宋体" w:cs="宋体"/>
                <w:sz w:val="24"/>
                <w:szCs w:val="24"/>
              </w:rPr>
            </w:pPr>
            <w:r>
              <w:rPr>
                <w:rFonts w:hint="eastAsia" w:ascii="宋体" w:hAnsi="宋体" w:eastAsia="宋体" w:cs="宋体"/>
                <w:sz w:val="24"/>
                <w:szCs w:val="24"/>
              </w:rPr>
              <w:t>3分</w:t>
            </w:r>
          </w:p>
        </w:tc>
        <w:tc>
          <w:tcPr>
            <w:tcW w:w="6721" w:type="dxa"/>
            <w:vAlign w:val="center"/>
          </w:tcPr>
          <w:p w14:paraId="0A4AF66F">
            <w:pPr>
              <w:bidi w:val="0"/>
              <w:jc w:val="left"/>
              <w:rPr>
                <w:rFonts w:hint="eastAsia" w:ascii="宋体" w:hAnsi="宋体" w:eastAsia="宋体" w:cs="宋体"/>
                <w:sz w:val="24"/>
                <w:szCs w:val="24"/>
              </w:rPr>
            </w:pPr>
            <w:r>
              <w:rPr>
                <w:rFonts w:hint="eastAsia" w:ascii="宋体" w:hAnsi="宋体" w:eastAsia="宋体" w:cs="宋体"/>
                <w:sz w:val="24"/>
                <w:szCs w:val="24"/>
              </w:rPr>
              <w:t>供应商获得质量管理体系认证、环境管理体系认证、职业健康安全管理体系认证，每项1分，满分3分。须提供加盖单位公章的体系证书及在国家认证认可监督管理委员会网站</w:t>
            </w:r>
          </w:p>
          <w:p w14:paraId="2B018EF7">
            <w:pPr>
              <w:bidi w:val="0"/>
              <w:jc w:val="left"/>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"http://www.cnca.gov.cn/cnca/" </w:instrText>
            </w:r>
            <w:r>
              <w:rPr>
                <w:rFonts w:hint="eastAsia" w:ascii="宋体" w:hAnsi="宋体" w:eastAsia="宋体" w:cs="宋体"/>
                <w:sz w:val="24"/>
                <w:szCs w:val="24"/>
              </w:rPr>
              <w:fldChar w:fldCharType="separate"/>
            </w:r>
            <w:r>
              <w:rPr>
                <w:rFonts w:hint="eastAsia" w:ascii="宋体" w:hAnsi="宋体" w:eastAsia="宋体" w:cs="宋体"/>
                <w:sz w:val="24"/>
                <w:szCs w:val="24"/>
              </w:rPr>
              <w:t>http://www.cnca.gov.cn/cnca/</w:t>
            </w:r>
            <w:r>
              <w:rPr>
                <w:rFonts w:hint="eastAsia" w:ascii="宋体" w:hAnsi="宋体" w:eastAsia="宋体" w:cs="宋体"/>
                <w:sz w:val="24"/>
                <w:szCs w:val="24"/>
              </w:rPr>
              <w:fldChar w:fldCharType="end"/>
            </w:r>
            <w:r>
              <w:rPr>
                <w:rFonts w:hint="eastAsia" w:ascii="宋体" w:hAnsi="宋体" w:eastAsia="宋体" w:cs="宋体"/>
                <w:sz w:val="24"/>
                <w:szCs w:val="24"/>
              </w:rPr>
              <w:t>的查询结果截图，未提供或不全不计分。</w:t>
            </w:r>
          </w:p>
        </w:tc>
      </w:tr>
      <w:tr w14:paraId="1EC0A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jc w:val="center"/>
        </w:trPr>
        <w:tc>
          <w:tcPr>
            <w:tcW w:w="1166" w:type="dxa"/>
            <w:vMerge w:val="continue"/>
            <w:tcBorders>
              <w:top w:val="nil"/>
              <w:bottom w:val="nil"/>
            </w:tcBorders>
            <w:vAlign w:val="center"/>
          </w:tcPr>
          <w:p w14:paraId="4B5395D6">
            <w:pPr>
              <w:bidi w:val="0"/>
              <w:jc w:val="center"/>
              <w:rPr>
                <w:rFonts w:hint="eastAsia" w:ascii="宋体" w:hAnsi="宋体" w:eastAsia="宋体" w:cs="宋体"/>
                <w:sz w:val="24"/>
                <w:szCs w:val="24"/>
              </w:rPr>
            </w:pPr>
          </w:p>
        </w:tc>
        <w:tc>
          <w:tcPr>
            <w:tcW w:w="1019" w:type="dxa"/>
            <w:vAlign w:val="center"/>
          </w:tcPr>
          <w:p w14:paraId="58F1DB8E">
            <w:pPr>
              <w:bidi w:val="0"/>
              <w:jc w:val="center"/>
              <w:rPr>
                <w:rFonts w:hint="eastAsia" w:ascii="宋体" w:hAnsi="宋体" w:eastAsia="宋体" w:cs="宋体"/>
                <w:sz w:val="24"/>
                <w:szCs w:val="24"/>
              </w:rPr>
            </w:pPr>
            <w:r>
              <w:rPr>
                <w:rFonts w:hint="eastAsia" w:ascii="宋体" w:hAnsi="宋体" w:eastAsia="宋体" w:cs="宋体"/>
                <w:sz w:val="24"/>
                <w:szCs w:val="24"/>
              </w:rPr>
              <w:t>企业荣誉</w:t>
            </w:r>
          </w:p>
        </w:tc>
        <w:tc>
          <w:tcPr>
            <w:tcW w:w="789" w:type="dxa"/>
            <w:vAlign w:val="center"/>
          </w:tcPr>
          <w:p w14:paraId="0C0073E2">
            <w:pPr>
              <w:bidi w:val="0"/>
              <w:jc w:val="center"/>
              <w:rPr>
                <w:rFonts w:hint="eastAsia" w:ascii="宋体" w:hAnsi="宋体" w:eastAsia="宋体" w:cs="宋体"/>
                <w:sz w:val="24"/>
                <w:szCs w:val="24"/>
              </w:rPr>
            </w:pPr>
            <w:r>
              <w:rPr>
                <w:rFonts w:hint="eastAsia" w:ascii="宋体" w:hAnsi="宋体" w:eastAsia="宋体" w:cs="宋体"/>
                <w:sz w:val="24"/>
                <w:szCs w:val="24"/>
              </w:rPr>
              <w:t>3分</w:t>
            </w:r>
          </w:p>
        </w:tc>
        <w:tc>
          <w:tcPr>
            <w:tcW w:w="6721" w:type="dxa"/>
            <w:vAlign w:val="center"/>
          </w:tcPr>
          <w:p w14:paraId="47780745">
            <w:pPr>
              <w:bidi w:val="0"/>
              <w:jc w:val="left"/>
              <w:rPr>
                <w:rFonts w:hint="eastAsia" w:ascii="宋体" w:hAnsi="宋体" w:eastAsia="宋体" w:cs="宋体"/>
                <w:sz w:val="24"/>
                <w:szCs w:val="24"/>
              </w:rPr>
            </w:pPr>
            <w:r>
              <w:rPr>
                <w:rFonts w:hint="eastAsia" w:ascii="宋体" w:hAnsi="宋体" w:eastAsia="宋体" w:cs="宋体"/>
                <w:sz w:val="24"/>
                <w:szCs w:val="24"/>
              </w:rPr>
              <w:t>供应商获得市级（含）及以上政府部门颁发的荣誉证书的每个得 1 分，获得区/县级政府部门颁发荣誉证书的每个得0.5分，本项最高得3分。（提供证书扫描件）</w:t>
            </w:r>
          </w:p>
        </w:tc>
      </w:tr>
      <w:tr w14:paraId="7B50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jc w:val="center"/>
        </w:trPr>
        <w:tc>
          <w:tcPr>
            <w:tcW w:w="1166" w:type="dxa"/>
            <w:vMerge w:val="continue"/>
            <w:tcBorders>
              <w:top w:val="nil"/>
              <w:bottom w:val="nil"/>
            </w:tcBorders>
            <w:vAlign w:val="center"/>
          </w:tcPr>
          <w:p w14:paraId="4100D089">
            <w:pPr>
              <w:bidi w:val="0"/>
              <w:jc w:val="center"/>
              <w:rPr>
                <w:rFonts w:hint="eastAsia" w:ascii="宋体" w:hAnsi="宋体" w:eastAsia="宋体" w:cs="宋体"/>
                <w:sz w:val="24"/>
                <w:szCs w:val="24"/>
              </w:rPr>
            </w:pPr>
          </w:p>
        </w:tc>
        <w:tc>
          <w:tcPr>
            <w:tcW w:w="1019" w:type="dxa"/>
            <w:vAlign w:val="center"/>
          </w:tcPr>
          <w:p w14:paraId="652A3BE6">
            <w:pPr>
              <w:bidi w:val="0"/>
              <w:jc w:val="center"/>
              <w:rPr>
                <w:rFonts w:hint="eastAsia" w:ascii="宋体" w:hAnsi="宋体" w:eastAsia="宋体" w:cs="宋体"/>
                <w:sz w:val="24"/>
                <w:szCs w:val="24"/>
              </w:rPr>
            </w:pPr>
            <w:r>
              <w:rPr>
                <w:rFonts w:hint="eastAsia" w:ascii="宋体" w:hAnsi="宋体" w:eastAsia="宋体" w:cs="宋体"/>
                <w:sz w:val="24"/>
                <w:szCs w:val="24"/>
              </w:rPr>
              <w:t>售后监督能力</w:t>
            </w:r>
          </w:p>
        </w:tc>
        <w:tc>
          <w:tcPr>
            <w:tcW w:w="789" w:type="dxa"/>
            <w:vAlign w:val="center"/>
          </w:tcPr>
          <w:p w14:paraId="54970568">
            <w:pPr>
              <w:bidi w:val="0"/>
              <w:jc w:val="center"/>
              <w:rPr>
                <w:rFonts w:hint="eastAsia" w:ascii="宋体" w:hAnsi="宋体" w:eastAsia="宋体" w:cs="宋体"/>
                <w:sz w:val="24"/>
                <w:szCs w:val="24"/>
              </w:rPr>
            </w:pPr>
            <w:r>
              <w:rPr>
                <w:rFonts w:hint="eastAsia" w:ascii="宋体" w:hAnsi="宋体" w:eastAsia="宋体" w:cs="宋体"/>
                <w:sz w:val="24"/>
                <w:szCs w:val="24"/>
              </w:rPr>
              <w:t>3分</w:t>
            </w:r>
          </w:p>
        </w:tc>
        <w:tc>
          <w:tcPr>
            <w:tcW w:w="6721" w:type="dxa"/>
            <w:vAlign w:val="center"/>
          </w:tcPr>
          <w:p w14:paraId="55D3ECB4">
            <w:pPr>
              <w:bidi w:val="0"/>
              <w:jc w:val="left"/>
              <w:rPr>
                <w:rFonts w:hint="eastAsia" w:ascii="宋体" w:hAnsi="宋体" w:eastAsia="宋体" w:cs="宋体"/>
                <w:sz w:val="24"/>
                <w:szCs w:val="24"/>
              </w:rPr>
            </w:pPr>
            <w:r>
              <w:rPr>
                <w:rFonts w:hint="eastAsia" w:ascii="宋体" w:hAnsi="宋体" w:eastAsia="宋体" w:cs="宋体"/>
                <w:sz w:val="24"/>
                <w:szCs w:val="24"/>
              </w:rPr>
              <w:t>1.供应商具备类似家政服务管理平台，可对项目实施过程实行平台化管理和监督得2分；（提供功能截图）</w:t>
            </w:r>
          </w:p>
          <w:p w14:paraId="73354858">
            <w:pPr>
              <w:bidi w:val="0"/>
              <w:jc w:val="left"/>
              <w:rPr>
                <w:rFonts w:hint="eastAsia" w:ascii="宋体" w:hAnsi="宋体" w:eastAsia="宋体" w:cs="宋体"/>
                <w:sz w:val="24"/>
                <w:szCs w:val="24"/>
              </w:rPr>
            </w:pPr>
            <w:r>
              <w:rPr>
                <w:rFonts w:hint="eastAsia" w:ascii="宋体" w:hAnsi="宋体" w:eastAsia="宋体" w:cs="宋体"/>
                <w:sz w:val="24"/>
                <w:szCs w:val="24"/>
              </w:rPr>
              <w:t>2.供应商具备相关管理软件著作权证书，得1分。（提供证书扫描件）</w:t>
            </w:r>
          </w:p>
        </w:tc>
      </w:tr>
      <w:tr w14:paraId="61D1D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1166" w:type="dxa"/>
            <w:vMerge w:val="continue"/>
            <w:tcBorders>
              <w:top w:val="nil"/>
              <w:bottom w:val="nil"/>
            </w:tcBorders>
            <w:vAlign w:val="center"/>
          </w:tcPr>
          <w:p w14:paraId="63A25C3E">
            <w:pPr>
              <w:bidi w:val="0"/>
              <w:jc w:val="center"/>
              <w:rPr>
                <w:rFonts w:hint="eastAsia" w:ascii="宋体" w:hAnsi="宋体" w:eastAsia="宋体" w:cs="宋体"/>
                <w:sz w:val="24"/>
                <w:szCs w:val="24"/>
              </w:rPr>
            </w:pPr>
          </w:p>
        </w:tc>
        <w:tc>
          <w:tcPr>
            <w:tcW w:w="1019" w:type="dxa"/>
            <w:vAlign w:val="center"/>
          </w:tcPr>
          <w:p w14:paraId="2C523EFB">
            <w:pPr>
              <w:bidi w:val="0"/>
              <w:jc w:val="center"/>
              <w:rPr>
                <w:rFonts w:hint="eastAsia" w:ascii="宋体" w:hAnsi="宋体" w:eastAsia="宋体" w:cs="宋体"/>
                <w:sz w:val="24"/>
                <w:szCs w:val="24"/>
              </w:rPr>
            </w:pPr>
            <w:r>
              <w:rPr>
                <w:rFonts w:hint="eastAsia" w:ascii="宋体" w:hAnsi="宋体" w:eastAsia="宋体" w:cs="宋体"/>
                <w:sz w:val="24"/>
                <w:szCs w:val="24"/>
              </w:rPr>
              <w:t>服务业绩</w:t>
            </w:r>
          </w:p>
        </w:tc>
        <w:tc>
          <w:tcPr>
            <w:tcW w:w="789" w:type="dxa"/>
            <w:vAlign w:val="center"/>
          </w:tcPr>
          <w:p w14:paraId="44F82337">
            <w:pPr>
              <w:bidi w:val="0"/>
              <w:jc w:val="center"/>
              <w:rPr>
                <w:rFonts w:hint="eastAsia" w:ascii="宋体" w:hAnsi="宋体" w:eastAsia="宋体" w:cs="宋体"/>
                <w:sz w:val="24"/>
                <w:szCs w:val="24"/>
              </w:rPr>
            </w:pPr>
            <w:r>
              <w:rPr>
                <w:rFonts w:hint="eastAsia" w:ascii="宋体" w:hAnsi="宋体" w:eastAsia="宋体" w:cs="宋体"/>
                <w:sz w:val="24"/>
                <w:szCs w:val="24"/>
              </w:rPr>
              <w:t>5分</w:t>
            </w:r>
          </w:p>
        </w:tc>
        <w:tc>
          <w:tcPr>
            <w:tcW w:w="6721" w:type="dxa"/>
            <w:vAlign w:val="center"/>
          </w:tcPr>
          <w:p w14:paraId="1563D61F">
            <w:pPr>
              <w:bidi w:val="0"/>
              <w:jc w:val="left"/>
              <w:rPr>
                <w:rFonts w:hint="eastAsia" w:ascii="宋体" w:hAnsi="宋体" w:eastAsia="宋体" w:cs="宋体"/>
                <w:sz w:val="24"/>
                <w:szCs w:val="24"/>
              </w:rPr>
            </w:pPr>
            <w:r>
              <w:rPr>
                <w:rFonts w:hint="eastAsia" w:ascii="宋体" w:hAnsi="宋体" w:eastAsia="宋体" w:cs="宋体"/>
                <w:sz w:val="24"/>
                <w:szCs w:val="24"/>
              </w:rPr>
              <w:t>提供2021年12月以来已完成与本项目类似居家养老服务项目，每提供一个，得1分，最多得5分。（以提供合同或中标通知书为准）</w:t>
            </w:r>
          </w:p>
        </w:tc>
      </w:tr>
      <w:tr w14:paraId="6FB42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jc w:val="center"/>
        </w:trPr>
        <w:tc>
          <w:tcPr>
            <w:tcW w:w="1166" w:type="dxa"/>
            <w:vMerge w:val="continue"/>
            <w:tcBorders>
              <w:top w:val="nil"/>
              <w:bottom w:val="nil"/>
            </w:tcBorders>
            <w:vAlign w:val="center"/>
          </w:tcPr>
          <w:p w14:paraId="4ABED82F">
            <w:pPr>
              <w:bidi w:val="0"/>
              <w:jc w:val="center"/>
              <w:rPr>
                <w:rFonts w:hint="eastAsia" w:ascii="宋体" w:hAnsi="宋体" w:eastAsia="宋体" w:cs="宋体"/>
                <w:sz w:val="24"/>
                <w:szCs w:val="24"/>
              </w:rPr>
            </w:pPr>
          </w:p>
        </w:tc>
        <w:tc>
          <w:tcPr>
            <w:tcW w:w="1019" w:type="dxa"/>
            <w:vAlign w:val="center"/>
          </w:tcPr>
          <w:p w14:paraId="26D2D4CD">
            <w:pPr>
              <w:bidi w:val="0"/>
              <w:jc w:val="center"/>
              <w:rPr>
                <w:rFonts w:hint="eastAsia" w:ascii="宋体" w:hAnsi="宋体" w:eastAsia="宋体" w:cs="宋体"/>
                <w:sz w:val="24"/>
                <w:szCs w:val="24"/>
              </w:rPr>
            </w:pPr>
            <w:r>
              <w:rPr>
                <w:rFonts w:hint="eastAsia" w:ascii="宋体" w:hAnsi="宋体" w:eastAsia="宋体" w:cs="宋体"/>
                <w:sz w:val="24"/>
                <w:szCs w:val="24"/>
              </w:rPr>
              <w:t>用户评价</w:t>
            </w:r>
          </w:p>
        </w:tc>
        <w:tc>
          <w:tcPr>
            <w:tcW w:w="789" w:type="dxa"/>
            <w:vAlign w:val="center"/>
          </w:tcPr>
          <w:p w14:paraId="565673F0">
            <w:pPr>
              <w:bidi w:val="0"/>
              <w:jc w:val="center"/>
              <w:rPr>
                <w:rFonts w:hint="eastAsia" w:ascii="宋体" w:hAnsi="宋体" w:eastAsia="宋体" w:cs="宋体"/>
                <w:sz w:val="24"/>
                <w:szCs w:val="24"/>
              </w:rPr>
            </w:pPr>
            <w:r>
              <w:rPr>
                <w:rFonts w:hint="eastAsia" w:ascii="宋体" w:hAnsi="宋体" w:eastAsia="宋体" w:cs="宋体"/>
                <w:sz w:val="24"/>
                <w:szCs w:val="24"/>
              </w:rPr>
              <w:t>5分</w:t>
            </w:r>
          </w:p>
        </w:tc>
        <w:tc>
          <w:tcPr>
            <w:tcW w:w="6721" w:type="dxa"/>
            <w:vAlign w:val="center"/>
          </w:tcPr>
          <w:p w14:paraId="35D449DB">
            <w:pPr>
              <w:bidi w:val="0"/>
              <w:jc w:val="left"/>
              <w:rPr>
                <w:rFonts w:hint="eastAsia" w:ascii="宋体" w:hAnsi="宋体" w:eastAsia="宋体" w:cs="宋体"/>
                <w:sz w:val="24"/>
                <w:szCs w:val="24"/>
              </w:rPr>
            </w:pPr>
            <w:r>
              <w:rPr>
                <w:rFonts w:hint="eastAsia" w:ascii="宋体" w:hAnsi="宋体" w:eastAsia="宋体" w:cs="宋体"/>
                <w:sz w:val="24"/>
                <w:szCs w:val="24"/>
              </w:rPr>
              <w:t>供应商提供采购人优秀评价书，每提供一个得1分（同一采购人不重复计算），本项最多得5分。提供满意度评价复印件并加盖公章。</w:t>
            </w:r>
          </w:p>
        </w:tc>
      </w:tr>
      <w:tr w14:paraId="04759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6" w:hRule="atLeast"/>
          <w:jc w:val="center"/>
        </w:trPr>
        <w:tc>
          <w:tcPr>
            <w:tcW w:w="1166" w:type="dxa"/>
            <w:vMerge w:val="continue"/>
            <w:tcBorders>
              <w:top w:val="nil"/>
            </w:tcBorders>
            <w:vAlign w:val="center"/>
          </w:tcPr>
          <w:p w14:paraId="10F074E7">
            <w:pPr>
              <w:bidi w:val="0"/>
              <w:jc w:val="center"/>
              <w:rPr>
                <w:rFonts w:hint="eastAsia" w:ascii="宋体" w:hAnsi="宋体" w:eastAsia="宋体" w:cs="宋体"/>
                <w:sz w:val="24"/>
                <w:szCs w:val="24"/>
              </w:rPr>
            </w:pPr>
          </w:p>
        </w:tc>
        <w:tc>
          <w:tcPr>
            <w:tcW w:w="1019" w:type="dxa"/>
            <w:vAlign w:val="center"/>
          </w:tcPr>
          <w:p w14:paraId="00EB6FBC">
            <w:pPr>
              <w:bidi w:val="0"/>
              <w:jc w:val="center"/>
              <w:rPr>
                <w:rFonts w:hint="eastAsia" w:ascii="宋体" w:hAnsi="宋体" w:eastAsia="宋体" w:cs="宋体"/>
                <w:sz w:val="24"/>
                <w:szCs w:val="24"/>
              </w:rPr>
            </w:pPr>
            <w:r>
              <w:rPr>
                <w:rFonts w:hint="eastAsia" w:ascii="宋体" w:hAnsi="宋体" w:eastAsia="宋体" w:cs="宋体"/>
                <w:sz w:val="24"/>
                <w:szCs w:val="24"/>
              </w:rPr>
              <w:t>风险防控能力</w:t>
            </w:r>
          </w:p>
        </w:tc>
        <w:tc>
          <w:tcPr>
            <w:tcW w:w="789" w:type="dxa"/>
            <w:vAlign w:val="center"/>
          </w:tcPr>
          <w:p w14:paraId="77FE30F8">
            <w:pPr>
              <w:bidi w:val="0"/>
              <w:jc w:val="center"/>
              <w:rPr>
                <w:rFonts w:hint="eastAsia" w:ascii="宋体" w:hAnsi="宋体" w:eastAsia="宋体" w:cs="宋体"/>
                <w:sz w:val="24"/>
                <w:szCs w:val="24"/>
              </w:rPr>
            </w:pPr>
            <w:r>
              <w:rPr>
                <w:rFonts w:hint="eastAsia" w:ascii="宋体" w:hAnsi="宋体" w:eastAsia="宋体" w:cs="宋体"/>
                <w:sz w:val="24"/>
                <w:szCs w:val="24"/>
              </w:rPr>
              <w:t>5分</w:t>
            </w:r>
          </w:p>
        </w:tc>
        <w:tc>
          <w:tcPr>
            <w:tcW w:w="6721" w:type="dxa"/>
            <w:vAlign w:val="center"/>
          </w:tcPr>
          <w:p w14:paraId="7E877188">
            <w:pPr>
              <w:bidi w:val="0"/>
              <w:jc w:val="left"/>
              <w:rPr>
                <w:rFonts w:hint="eastAsia" w:ascii="宋体" w:hAnsi="宋体" w:eastAsia="宋体" w:cs="宋体"/>
                <w:sz w:val="24"/>
                <w:szCs w:val="24"/>
              </w:rPr>
            </w:pPr>
            <w:r>
              <w:rPr>
                <w:rFonts w:hint="eastAsia" w:ascii="宋体" w:hAnsi="宋体" w:eastAsia="宋体" w:cs="宋体"/>
                <w:sz w:val="24"/>
                <w:szCs w:val="24"/>
              </w:rPr>
              <w:t>1.供应商已购买《雇主责任险》，保险额度≥200万元得3分；保险额度≥100万元得2分；保险额度≥50万元得1分；其他不得分；</w:t>
            </w:r>
          </w:p>
          <w:p w14:paraId="21A9FE0C">
            <w:pPr>
              <w:bidi w:val="0"/>
              <w:jc w:val="left"/>
              <w:rPr>
                <w:rFonts w:hint="eastAsia" w:ascii="宋体" w:hAnsi="宋体" w:eastAsia="宋体" w:cs="宋体"/>
                <w:sz w:val="24"/>
                <w:szCs w:val="24"/>
              </w:rPr>
            </w:pPr>
            <w:r>
              <w:rPr>
                <w:rFonts w:hint="eastAsia" w:ascii="宋体" w:hAnsi="宋体" w:eastAsia="宋体" w:cs="宋体"/>
                <w:sz w:val="24"/>
                <w:szCs w:val="24"/>
              </w:rPr>
              <w:t>2.服务人员具备健康证，持证上岗人数≥30人得2分；≥20人得1分； 其他不得分。</w:t>
            </w:r>
          </w:p>
        </w:tc>
      </w:tr>
      <w:tr w14:paraId="441C4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6" w:hRule="atLeast"/>
          <w:jc w:val="center"/>
        </w:trPr>
        <w:tc>
          <w:tcPr>
            <w:tcW w:w="1166" w:type="dxa"/>
            <w:vMerge w:val="restart"/>
            <w:tcBorders>
              <w:top w:val="nil"/>
            </w:tcBorders>
            <w:vAlign w:val="center"/>
          </w:tcPr>
          <w:p w14:paraId="410467F4">
            <w:pPr>
              <w:bidi w:val="0"/>
              <w:jc w:val="center"/>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eastAsia="宋体" w:cs="宋体"/>
                <w:sz w:val="24"/>
                <w:szCs w:val="24"/>
                <w:lang w:val="en-US" w:eastAsia="zh-CN"/>
              </w:rPr>
              <w:t>4</w:t>
            </w:r>
            <w:r>
              <w:rPr>
                <w:rFonts w:hint="eastAsia" w:ascii="宋体" w:hAnsi="宋体" w:eastAsia="宋体" w:cs="宋体"/>
                <w:sz w:val="24"/>
                <w:szCs w:val="24"/>
              </w:rPr>
              <w:t>0分）</w:t>
            </w:r>
          </w:p>
        </w:tc>
        <w:tc>
          <w:tcPr>
            <w:tcW w:w="1019" w:type="dxa"/>
            <w:shd w:val="clear" w:color="auto" w:fill="auto"/>
            <w:vAlign w:val="center"/>
          </w:tcPr>
          <w:p w14:paraId="0B732479">
            <w:pPr>
              <w:bidi w:val="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项目特点分析</w:t>
            </w:r>
          </w:p>
        </w:tc>
        <w:tc>
          <w:tcPr>
            <w:tcW w:w="789" w:type="dxa"/>
            <w:shd w:val="clear" w:color="auto" w:fill="auto"/>
            <w:vAlign w:val="center"/>
          </w:tcPr>
          <w:p w14:paraId="411888A5">
            <w:pPr>
              <w:bidi w:val="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6721" w:type="dxa"/>
            <w:shd w:val="clear" w:color="auto" w:fill="auto"/>
            <w:vAlign w:val="center"/>
          </w:tcPr>
          <w:p w14:paraId="3682DBB9">
            <w:pPr>
              <w:bidi w:val="0"/>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根据供应商对本项目服务需求的理解进行评审，包括但不限于各阶段提出服务目标、服务内容及服务要点等3项进行评分；单项评审内容完全理解，描述完整且贴合本项目实际的得4分，单项内容有缺陷或内容不完整得2分，未提供该项得0分。本项最多得 12 分。</w:t>
            </w:r>
          </w:p>
        </w:tc>
      </w:tr>
      <w:tr w14:paraId="324B3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6" w:hRule="atLeast"/>
          <w:jc w:val="center"/>
        </w:trPr>
        <w:tc>
          <w:tcPr>
            <w:tcW w:w="1166" w:type="dxa"/>
            <w:vMerge w:val="continue"/>
            <w:vAlign w:val="center"/>
          </w:tcPr>
          <w:p w14:paraId="3A4CC06E">
            <w:pPr>
              <w:bidi w:val="0"/>
              <w:jc w:val="center"/>
              <w:rPr>
                <w:rFonts w:hint="eastAsia" w:ascii="宋体" w:hAnsi="宋体" w:eastAsia="宋体" w:cs="宋体"/>
                <w:sz w:val="24"/>
                <w:szCs w:val="24"/>
              </w:rPr>
            </w:pPr>
          </w:p>
        </w:tc>
        <w:tc>
          <w:tcPr>
            <w:tcW w:w="1019" w:type="dxa"/>
            <w:shd w:val="clear" w:color="auto" w:fill="auto"/>
            <w:vAlign w:val="center"/>
          </w:tcPr>
          <w:p w14:paraId="3256F9E3">
            <w:pPr>
              <w:bidi w:val="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服务管理</w:t>
            </w:r>
          </w:p>
        </w:tc>
        <w:tc>
          <w:tcPr>
            <w:tcW w:w="789" w:type="dxa"/>
            <w:shd w:val="clear" w:color="auto" w:fill="auto"/>
            <w:vAlign w:val="center"/>
          </w:tcPr>
          <w:p w14:paraId="26AAB1B2">
            <w:pPr>
              <w:bidi w:val="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15</w:t>
            </w:r>
            <w:bookmarkStart w:id="37" w:name="_GoBack"/>
            <w:bookmarkEnd w:id="37"/>
            <w:r>
              <w:rPr>
                <w:rFonts w:hint="eastAsia" w:ascii="宋体" w:hAnsi="宋体" w:eastAsia="宋体" w:cs="宋体"/>
                <w:sz w:val="24"/>
                <w:szCs w:val="24"/>
              </w:rPr>
              <w:t>分</w:t>
            </w:r>
          </w:p>
        </w:tc>
        <w:tc>
          <w:tcPr>
            <w:tcW w:w="6721" w:type="dxa"/>
            <w:shd w:val="clear" w:color="auto" w:fill="auto"/>
            <w:vAlign w:val="center"/>
          </w:tcPr>
          <w:p w14:paraId="3E868C9B">
            <w:pPr>
              <w:bidi w:val="0"/>
              <w:jc w:val="left"/>
              <w:rPr>
                <w:rFonts w:hint="eastAsia" w:ascii="宋体" w:hAnsi="宋体" w:eastAsia="宋体" w:cs="宋体"/>
                <w:sz w:val="24"/>
                <w:szCs w:val="24"/>
              </w:rPr>
            </w:pPr>
            <w:r>
              <w:rPr>
                <w:rFonts w:hint="eastAsia" w:ascii="宋体" w:hAnsi="宋体" w:eastAsia="宋体" w:cs="宋体"/>
                <w:sz w:val="24"/>
                <w:szCs w:val="24"/>
              </w:rPr>
              <w:t>针对服务管理，根据本项目采购需求所列要求，对投标人的服务方案进行综合评分：</w:t>
            </w:r>
          </w:p>
          <w:p w14:paraId="4F3F5B88">
            <w:pPr>
              <w:bidi w:val="0"/>
              <w:jc w:val="left"/>
              <w:rPr>
                <w:rFonts w:hint="eastAsia" w:ascii="宋体" w:hAnsi="宋体" w:eastAsia="宋体" w:cs="宋体"/>
                <w:sz w:val="24"/>
                <w:szCs w:val="24"/>
              </w:rPr>
            </w:pPr>
            <w:r>
              <w:rPr>
                <w:rFonts w:hint="eastAsia" w:ascii="宋体" w:hAnsi="宋体" w:eastAsia="宋体" w:cs="宋体"/>
                <w:sz w:val="24"/>
                <w:szCs w:val="24"/>
              </w:rPr>
              <w:t>1.具备完备的服务管理制度，具备计划性、科学合理、可执行性，得 8 分；有制度但不完备、设置不科学、执行性不强得 5分；制度有缺陷或无制度，得 2 分。（提供完整的制度文件）</w:t>
            </w:r>
          </w:p>
          <w:p w14:paraId="02BB31FE">
            <w:pPr>
              <w:bidi w:val="0"/>
              <w:jc w:val="left"/>
              <w:rPr>
                <w:rFonts w:hint="eastAsia" w:ascii="宋体" w:hAnsi="宋体" w:eastAsia="宋体" w:cs="宋体"/>
                <w:sz w:val="24"/>
                <w:szCs w:val="24"/>
              </w:rPr>
            </w:pPr>
            <w:r>
              <w:rPr>
                <w:rFonts w:hint="eastAsia" w:ascii="宋体" w:hAnsi="宋体" w:eastAsia="宋体" w:cs="宋体"/>
                <w:sz w:val="24"/>
                <w:szCs w:val="24"/>
              </w:rPr>
              <w:t>2.具备完备的考核制度，考核项目量化可操作，得 4 分；有制度但不完备、执行性不强 2 分；制度有缺陷或无制度得 0 分。 （提供完整的考核文件）</w:t>
            </w:r>
          </w:p>
          <w:p w14:paraId="5D65EF8C">
            <w:pPr>
              <w:bidi w:val="0"/>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3.有完备的服务人员监督机制，考核项目量化可操作得 3 分；有制度但不完备、执行性不强 1.5 分，制度有缺陷或无制度得0 分。（提供服务人员监督机制、服务对象评价和服务反馈材料）</w:t>
            </w:r>
          </w:p>
        </w:tc>
      </w:tr>
      <w:tr w14:paraId="72AB2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6" w:hRule="atLeast"/>
          <w:jc w:val="center"/>
        </w:trPr>
        <w:tc>
          <w:tcPr>
            <w:tcW w:w="1166" w:type="dxa"/>
            <w:vMerge w:val="continue"/>
            <w:vAlign w:val="center"/>
          </w:tcPr>
          <w:p w14:paraId="00DFF168">
            <w:pPr>
              <w:bidi w:val="0"/>
              <w:jc w:val="center"/>
              <w:rPr>
                <w:rFonts w:hint="eastAsia" w:ascii="宋体" w:hAnsi="宋体" w:eastAsia="宋体" w:cs="宋体"/>
                <w:sz w:val="24"/>
                <w:szCs w:val="24"/>
              </w:rPr>
            </w:pPr>
          </w:p>
        </w:tc>
        <w:tc>
          <w:tcPr>
            <w:tcW w:w="1019" w:type="dxa"/>
            <w:shd w:val="clear" w:color="auto" w:fill="auto"/>
            <w:vAlign w:val="center"/>
          </w:tcPr>
          <w:p w14:paraId="4A2645A1">
            <w:pPr>
              <w:bidi w:val="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服务质量保证措施</w:t>
            </w:r>
          </w:p>
        </w:tc>
        <w:tc>
          <w:tcPr>
            <w:tcW w:w="789" w:type="dxa"/>
            <w:shd w:val="clear" w:color="auto" w:fill="auto"/>
            <w:vAlign w:val="center"/>
          </w:tcPr>
          <w:p w14:paraId="279FE406">
            <w:pPr>
              <w:bidi w:val="0"/>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6分</w:t>
            </w:r>
          </w:p>
        </w:tc>
        <w:tc>
          <w:tcPr>
            <w:tcW w:w="6721" w:type="dxa"/>
            <w:shd w:val="clear" w:color="auto" w:fill="auto"/>
            <w:vAlign w:val="center"/>
          </w:tcPr>
          <w:p w14:paraId="51216EF2">
            <w:pPr>
              <w:bidi w:val="0"/>
              <w:jc w:val="left"/>
              <w:rPr>
                <w:rFonts w:hint="eastAsia" w:ascii="宋体" w:hAnsi="宋体" w:eastAsia="宋体" w:cs="宋体"/>
                <w:sz w:val="24"/>
                <w:szCs w:val="24"/>
              </w:rPr>
            </w:pPr>
            <w:r>
              <w:rPr>
                <w:rFonts w:hint="eastAsia" w:ascii="宋体" w:hAnsi="宋体" w:eastAsia="宋体" w:cs="宋体"/>
                <w:sz w:val="24"/>
                <w:szCs w:val="24"/>
              </w:rPr>
              <w:t>评审内容：</w:t>
            </w:r>
          </w:p>
          <w:p w14:paraId="1902C990">
            <w:pPr>
              <w:bidi w:val="0"/>
              <w:jc w:val="left"/>
              <w:rPr>
                <w:rFonts w:hint="eastAsia" w:ascii="宋体" w:hAnsi="宋体" w:eastAsia="宋体" w:cs="宋体"/>
                <w:sz w:val="24"/>
                <w:szCs w:val="24"/>
              </w:rPr>
            </w:pPr>
            <w:r>
              <w:rPr>
                <w:rFonts w:hint="eastAsia" w:ascii="宋体" w:hAnsi="宋体" w:eastAsia="宋体" w:cs="宋体"/>
                <w:sz w:val="24"/>
                <w:szCs w:val="24"/>
              </w:rPr>
              <w:t>根据供应商提供的服务质量保证措施进行综合评分：</w:t>
            </w:r>
          </w:p>
          <w:p w14:paraId="406FC773">
            <w:pPr>
              <w:bidi w:val="0"/>
              <w:jc w:val="left"/>
              <w:rPr>
                <w:rFonts w:hint="eastAsia" w:ascii="宋体" w:hAnsi="宋体" w:eastAsia="宋体" w:cs="宋体"/>
                <w:sz w:val="24"/>
                <w:szCs w:val="24"/>
              </w:rPr>
            </w:pPr>
            <w:r>
              <w:rPr>
                <w:rFonts w:hint="eastAsia" w:ascii="宋体" w:hAnsi="宋体" w:eastAsia="宋体" w:cs="宋体"/>
                <w:sz w:val="24"/>
                <w:szCs w:val="24"/>
              </w:rPr>
              <w:t xml:space="preserve">供应商针对本项目特点制定服务质量保证措施，包括不限于生活照料、综合家居照顾、协助服务、陪同服务、康复服务、心理支持等；单项内容完全满足下列评审标准得 </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分，单项内容有缺陷或内容不完整得 </w:t>
            </w:r>
            <w:r>
              <w:rPr>
                <w:rFonts w:hint="eastAsia" w:ascii="宋体" w:hAnsi="宋体" w:eastAsia="宋体" w:cs="宋体"/>
                <w:sz w:val="24"/>
                <w:szCs w:val="24"/>
                <w:lang w:val="en-US" w:eastAsia="zh-CN"/>
              </w:rPr>
              <w:t>0.5</w:t>
            </w:r>
            <w:r>
              <w:rPr>
                <w:rFonts w:hint="eastAsia" w:ascii="宋体" w:hAnsi="宋体" w:eastAsia="宋体" w:cs="宋体"/>
                <w:sz w:val="24"/>
                <w:szCs w:val="24"/>
              </w:rPr>
              <w:t xml:space="preserve"> 分，满分 </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分，未提供该项得 0 分。评审标准：</w:t>
            </w:r>
          </w:p>
          <w:p w14:paraId="4E51DE2C">
            <w:pPr>
              <w:bidi w:val="0"/>
              <w:jc w:val="left"/>
              <w:rPr>
                <w:rFonts w:hint="eastAsia" w:ascii="宋体" w:hAnsi="宋体" w:eastAsia="宋体" w:cs="宋体"/>
                <w:sz w:val="24"/>
                <w:szCs w:val="24"/>
              </w:rPr>
            </w:pPr>
            <w:r>
              <w:rPr>
                <w:rFonts w:hint="eastAsia" w:ascii="宋体" w:hAnsi="宋体" w:eastAsia="宋体" w:cs="宋体"/>
                <w:sz w:val="24"/>
                <w:szCs w:val="24"/>
              </w:rPr>
              <w:t>1.提供的服务保证措施完全基于项目特点及采购需求，提出了具有可行性的现状情况预判；</w:t>
            </w:r>
          </w:p>
          <w:p w14:paraId="30A50E24">
            <w:pPr>
              <w:bidi w:val="0"/>
              <w:jc w:val="left"/>
              <w:rPr>
                <w:rFonts w:hint="eastAsia" w:ascii="宋体" w:hAnsi="宋体" w:eastAsia="宋体" w:cs="宋体"/>
                <w:sz w:val="24"/>
                <w:szCs w:val="24"/>
              </w:rPr>
            </w:pPr>
            <w:r>
              <w:rPr>
                <w:rFonts w:hint="eastAsia" w:ascii="宋体" w:hAnsi="宋体" w:eastAsia="宋体" w:cs="宋体"/>
                <w:sz w:val="24"/>
                <w:szCs w:val="24"/>
              </w:rPr>
              <w:t>2.准确把握项目重难点，分析各类情况可能发生的不可预见性，并尽可能列明多种详细预案；</w:t>
            </w:r>
          </w:p>
          <w:p w14:paraId="7730978E">
            <w:pPr>
              <w:bidi w:val="0"/>
              <w:jc w:val="left"/>
              <w:rPr>
                <w:rFonts w:hint="eastAsia" w:ascii="宋体" w:hAnsi="宋体" w:eastAsia="宋体" w:cs="宋体"/>
                <w:sz w:val="24"/>
                <w:szCs w:val="24"/>
              </w:rPr>
            </w:pPr>
            <w:r>
              <w:rPr>
                <w:rFonts w:hint="eastAsia" w:ascii="宋体" w:hAnsi="宋体" w:eastAsia="宋体" w:cs="宋体"/>
                <w:sz w:val="24"/>
                <w:szCs w:val="24"/>
              </w:rPr>
              <w:t>3.针对各类服务内容的不同特点及性能提供个性化的服务解决方案，也可以举例论证；</w:t>
            </w:r>
          </w:p>
          <w:p w14:paraId="3889ECCE">
            <w:pPr>
              <w:bidi w:val="0"/>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4.对于资料响应方案的支撑材料提供细致、具体，具有一定的论证支撑 性及可追溯性。</w:t>
            </w:r>
          </w:p>
        </w:tc>
      </w:tr>
      <w:tr w14:paraId="2517A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166" w:type="dxa"/>
            <w:vMerge w:val="continue"/>
            <w:vAlign w:val="center"/>
          </w:tcPr>
          <w:p w14:paraId="62094C65">
            <w:pPr>
              <w:bidi w:val="0"/>
              <w:jc w:val="center"/>
              <w:rPr>
                <w:rFonts w:hint="eastAsia" w:ascii="宋体" w:hAnsi="宋体" w:eastAsia="宋体" w:cs="宋体"/>
                <w:sz w:val="24"/>
                <w:szCs w:val="24"/>
              </w:rPr>
            </w:pPr>
          </w:p>
        </w:tc>
        <w:tc>
          <w:tcPr>
            <w:tcW w:w="1019" w:type="dxa"/>
            <w:shd w:val="clear" w:color="auto" w:fill="auto"/>
            <w:vAlign w:val="center"/>
          </w:tcPr>
          <w:p w14:paraId="34AF225A">
            <w:pPr>
              <w:bidi w:val="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特色服务</w:t>
            </w:r>
          </w:p>
        </w:tc>
        <w:tc>
          <w:tcPr>
            <w:tcW w:w="789" w:type="dxa"/>
            <w:shd w:val="clear" w:color="auto" w:fill="auto"/>
            <w:vAlign w:val="center"/>
          </w:tcPr>
          <w:p w14:paraId="114BB14C">
            <w:pPr>
              <w:bidi w:val="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6721" w:type="dxa"/>
            <w:shd w:val="clear" w:color="auto" w:fill="auto"/>
            <w:vAlign w:val="center"/>
          </w:tcPr>
          <w:p w14:paraId="31A3249A">
            <w:pPr>
              <w:bidi w:val="0"/>
              <w:jc w:val="left"/>
              <w:rPr>
                <w:rFonts w:hint="eastAsia" w:ascii="宋体" w:hAnsi="宋体" w:eastAsia="宋体" w:cs="宋体"/>
                <w:sz w:val="24"/>
                <w:szCs w:val="24"/>
              </w:rPr>
            </w:pPr>
            <w:r>
              <w:rPr>
                <w:rFonts w:hint="eastAsia" w:ascii="宋体" w:hAnsi="宋体" w:eastAsia="宋体" w:cs="宋体"/>
                <w:sz w:val="24"/>
                <w:szCs w:val="24"/>
              </w:rPr>
              <w:t xml:space="preserve">1.具备老年人能力评估资质的 </w:t>
            </w:r>
            <w:r>
              <w:rPr>
                <w:rFonts w:hint="eastAsia" w:ascii="宋体" w:hAnsi="宋体" w:eastAsia="宋体" w:cs="宋体"/>
                <w:sz w:val="24"/>
                <w:szCs w:val="24"/>
                <w:lang w:val="en-US" w:eastAsia="zh-CN"/>
              </w:rPr>
              <w:t>2.5</w:t>
            </w:r>
            <w:r>
              <w:rPr>
                <w:rFonts w:hint="eastAsia" w:ascii="宋体" w:hAnsi="宋体" w:eastAsia="宋体" w:cs="宋体"/>
                <w:sz w:val="24"/>
                <w:szCs w:val="24"/>
              </w:rPr>
              <w:t xml:space="preserve"> 分，否则得 0 分；（提供企业能力评估资质证明、员工能力评估资格证书）</w:t>
            </w:r>
          </w:p>
          <w:p w14:paraId="187470E4">
            <w:pPr>
              <w:bidi w:val="0"/>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 xml:space="preserve">2.提供“家庭床位”远程照护服务的，得 </w:t>
            </w:r>
            <w:r>
              <w:rPr>
                <w:rFonts w:hint="eastAsia" w:ascii="宋体" w:hAnsi="宋体" w:eastAsia="宋体" w:cs="宋体"/>
                <w:sz w:val="24"/>
                <w:szCs w:val="24"/>
                <w:lang w:val="en-US" w:eastAsia="zh-CN"/>
              </w:rPr>
              <w:t>2.5</w:t>
            </w:r>
            <w:r>
              <w:rPr>
                <w:rFonts w:hint="eastAsia" w:ascii="宋体" w:hAnsi="宋体" w:eastAsia="宋体" w:cs="宋体"/>
                <w:sz w:val="24"/>
                <w:szCs w:val="24"/>
              </w:rPr>
              <w:t xml:space="preserve"> 分，不提供的 0 分； （提供承诺及相关证明材料）</w:t>
            </w:r>
          </w:p>
        </w:tc>
      </w:tr>
      <w:tr w14:paraId="70DF1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1166" w:type="dxa"/>
            <w:vMerge w:val="continue"/>
            <w:vAlign w:val="center"/>
          </w:tcPr>
          <w:p w14:paraId="4E043553">
            <w:pPr>
              <w:bidi w:val="0"/>
              <w:jc w:val="center"/>
              <w:rPr>
                <w:rFonts w:hint="eastAsia" w:ascii="宋体" w:hAnsi="宋体" w:eastAsia="宋体" w:cs="宋体"/>
                <w:sz w:val="24"/>
                <w:szCs w:val="24"/>
              </w:rPr>
            </w:pPr>
          </w:p>
        </w:tc>
        <w:tc>
          <w:tcPr>
            <w:tcW w:w="1019" w:type="dxa"/>
            <w:shd w:val="clear" w:color="auto" w:fill="auto"/>
            <w:vAlign w:val="center"/>
          </w:tcPr>
          <w:p w14:paraId="54CB49B2">
            <w:pPr>
              <w:bidi w:val="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人员组织架构方案</w:t>
            </w:r>
          </w:p>
        </w:tc>
        <w:tc>
          <w:tcPr>
            <w:tcW w:w="789" w:type="dxa"/>
            <w:shd w:val="clear" w:color="auto" w:fill="auto"/>
            <w:vAlign w:val="center"/>
          </w:tcPr>
          <w:p w14:paraId="143E4A1E">
            <w:pPr>
              <w:bidi w:val="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6721" w:type="dxa"/>
            <w:shd w:val="clear" w:color="auto" w:fill="auto"/>
            <w:vAlign w:val="center"/>
          </w:tcPr>
          <w:p w14:paraId="75F29F9E">
            <w:pPr>
              <w:bidi w:val="0"/>
              <w:jc w:val="left"/>
              <w:rPr>
                <w:rFonts w:hint="eastAsia" w:ascii="宋体" w:hAnsi="宋体" w:eastAsia="宋体" w:cs="宋体"/>
                <w:sz w:val="24"/>
                <w:szCs w:val="24"/>
              </w:rPr>
            </w:pPr>
            <w:r>
              <w:rPr>
                <w:rFonts w:hint="eastAsia" w:ascii="宋体" w:hAnsi="宋体" w:eastAsia="宋体" w:cs="宋体"/>
                <w:sz w:val="24"/>
                <w:szCs w:val="24"/>
              </w:rPr>
              <w:t>评审内容：</w:t>
            </w:r>
          </w:p>
          <w:p w14:paraId="3EB16D2B">
            <w:pPr>
              <w:bidi w:val="0"/>
              <w:jc w:val="left"/>
              <w:rPr>
                <w:rFonts w:hint="eastAsia" w:ascii="宋体" w:hAnsi="宋体" w:eastAsia="宋体" w:cs="宋体"/>
                <w:sz w:val="24"/>
                <w:szCs w:val="24"/>
              </w:rPr>
            </w:pPr>
            <w:r>
              <w:rPr>
                <w:rFonts w:hint="eastAsia" w:ascii="宋体" w:hAnsi="宋体" w:eastAsia="宋体" w:cs="宋体"/>
                <w:sz w:val="24"/>
                <w:szCs w:val="24"/>
              </w:rPr>
              <w:t xml:space="preserve">人员组织架构方案包括但不限于团队组织架构图、人员岗位职责、人员考核方案、培训管理方案等 4 项，单项内容完全满足下列评审标准得 </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分，单项内容有缺陷或内容不完整得 </w:t>
            </w:r>
            <w:r>
              <w:rPr>
                <w:rFonts w:hint="eastAsia" w:ascii="宋体" w:hAnsi="宋体" w:eastAsia="宋体" w:cs="宋体"/>
                <w:sz w:val="24"/>
                <w:szCs w:val="24"/>
                <w:lang w:val="en-US" w:eastAsia="zh-CN"/>
              </w:rPr>
              <w:t>0.5</w:t>
            </w:r>
            <w:r>
              <w:rPr>
                <w:rFonts w:hint="eastAsia" w:ascii="宋体" w:hAnsi="宋体" w:eastAsia="宋体" w:cs="宋体"/>
                <w:sz w:val="24"/>
                <w:szCs w:val="24"/>
              </w:rPr>
              <w:t xml:space="preserve"> 分，满分 </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分，未提供该项得 0 分。</w:t>
            </w:r>
          </w:p>
          <w:p w14:paraId="540BD9A9">
            <w:pPr>
              <w:bidi w:val="0"/>
              <w:jc w:val="left"/>
              <w:rPr>
                <w:rFonts w:hint="eastAsia" w:ascii="宋体" w:hAnsi="宋体" w:eastAsia="宋体" w:cs="宋体"/>
                <w:sz w:val="24"/>
                <w:szCs w:val="24"/>
              </w:rPr>
            </w:pPr>
            <w:r>
              <w:rPr>
                <w:rFonts w:hint="eastAsia" w:ascii="宋体" w:hAnsi="宋体" w:eastAsia="宋体" w:cs="宋体"/>
                <w:sz w:val="24"/>
                <w:szCs w:val="24"/>
              </w:rPr>
              <w:t>评审标准：</w:t>
            </w:r>
          </w:p>
          <w:p w14:paraId="1BA1EE2A">
            <w:pPr>
              <w:bidi w:val="0"/>
              <w:jc w:val="left"/>
              <w:rPr>
                <w:rFonts w:hint="eastAsia" w:ascii="宋体" w:hAnsi="宋体" w:eastAsia="宋体" w:cs="宋体"/>
                <w:sz w:val="24"/>
                <w:szCs w:val="24"/>
              </w:rPr>
            </w:pPr>
            <w:r>
              <w:rPr>
                <w:rFonts w:hint="eastAsia" w:ascii="宋体" w:hAnsi="宋体" w:eastAsia="宋体" w:cs="宋体"/>
                <w:sz w:val="24"/>
                <w:szCs w:val="24"/>
              </w:rPr>
              <w:t>1.提供的人员组织架构方案完全基于项目特点及采购需求，提出了具有可行性的现状情况预判；</w:t>
            </w:r>
          </w:p>
          <w:p w14:paraId="6C2AB80E">
            <w:pPr>
              <w:bidi w:val="0"/>
              <w:jc w:val="left"/>
              <w:rPr>
                <w:rFonts w:hint="eastAsia" w:ascii="宋体" w:hAnsi="宋体" w:eastAsia="宋体" w:cs="宋体"/>
                <w:sz w:val="24"/>
                <w:szCs w:val="24"/>
              </w:rPr>
            </w:pPr>
            <w:r>
              <w:rPr>
                <w:rFonts w:hint="eastAsia" w:ascii="宋体" w:hAnsi="宋体" w:eastAsia="宋体" w:cs="宋体"/>
                <w:sz w:val="24"/>
                <w:szCs w:val="24"/>
              </w:rPr>
              <w:t>2.准确把握项目重难点，分析各类情况可能发生的不可预见性，并尽可能列明多种详细预案；</w:t>
            </w:r>
          </w:p>
          <w:p w14:paraId="22DC7CC3">
            <w:pPr>
              <w:bidi w:val="0"/>
              <w:jc w:val="left"/>
              <w:rPr>
                <w:rFonts w:hint="eastAsia" w:ascii="宋体" w:hAnsi="宋体" w:eastAsia="宋体" w:cs="宋体"/>
                <w:sz w:val="24"/>
                <w:szCs w:val="24"/>
              </w:rPr>
            </w:pPr>
            <w:r>
              <w:rPr>
                <w:rFonts w:hint="eastAsia" w:ascii="宋体" w:hAnsi="宋体" w:eastAsia="宋体" w:cs="宋体"/>
                <w:sz w:val="24"/>
                <w:szCs w:val="24"/>
              </w:rPr>
              <w:t>3.针对各类服务内容的不同特点及性能提供个性化的服务解决方案，也 可以举例论证；</w:t>
            </w:r>
          </w:p>
          <w:p w14:paraId="4E60AE7D">
            <w:pPr>
              <w:bidi w:val="0"/>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4.对于资料响应方案的支撑材料提供细致、具体，具有一定的论证支撑性及可追溯性。</w:t>
            </w:r>
          </w:p>
        </w:tc>
      </w:tr>
      <w:tr w14:paraId="42030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6" w:hRule="atLeast"/>
          <w:jc w:val="center"/>
        </w:trPr>
        <w:tc>
          <w:tcPr>
            <w:tcW w:w="1166" w:type="dxa"/>
            <w:vMerge w:val="continue"/>
            <w:vAlign w:val="center"/>
          </w:tcPr>
          <w:p w14:paraId="51680079">
            <w:pPr>
              <w:bidi w:val="0"/>
              <w:jc w:val="center"/>
              <w:rPr>
                <w:rFonts w:hint="eastAsia" w:ascii="宋体" w:hAnsi="宋体" w:eastAsia="宋体" w:cs="宋体"/>
                <w:sz w:val="24"/>
                <w:szCs w:val="24"/>
              </w:rPr>
            </w:pPr>
          </w:p>
        </w:tc>
        <w:tc>
          <w:tcPr>
            <w:tcW w:w="1019" w:type="dxa"/>
            <w:shd w:val="clear" w:color="auto" w:fill="auto"/>
            <w:vAlign w:val="center"/>
          </w:tcPr>
          <w:p w14:paraId="6E27CA73">
            <w:pPr>
              <w:bidi w:val="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纠纷处理</w:t>
            </w:r>
          </w:p>
        </w:tc>
        <w:tc>
          <w:tcPr>
            <w:tcW w:w="789" w:type="dxa"/>
            <w:shd w:val="clear" w:color="auto" w:fill="auto"/>
            <w:vAlign w:val="center"/>
          </w:tcPr>
          <w:p w14:paraId="4A3B2ED1">
            <w:pPr>
              <w:bidi w:val="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5分</w:t>
            </w:r>
          </w:p>
        </w:tc>
        <w:tc>
          <w:tcPr>
            <w:tcW w:w="6721" w:type="dxa"/>
            <w:shd w:val="clear" w:color="auto" w:fill="auto"/>
            <w:vAlign w:val="center"/>
          </w:tcPr>
          <w:p w14:paraId="45836917">
            <w:pPr>
              <w:bidi w:val="0"/>
              <w:jc w:val="left"/>
              <w:rPr>
                <w:rFonts w:hint="eastAsia" w:ascii="宋体" w:hAnsi="宋体" w:eastAsia="宋体" w:cs="宋体"/>
                <w:sz w:val="24"/>
                <w:szCs w:val="24"/>
              </w:rPr>
            </w:pPr>
            <w:r>
              <w:rPr>
                <w:rFonts w:hint="eastAsia" w:ascii="宋体" w:hAnsi="宋体" w:eastAsia="宋体" w:cs="宋体"/>
                <w:sz w:val="24"/>
                <w:szCs w:val="24"/>
              </w:rPr>
              <w:t>评审内容：</w:t>
            </w:r>
          </w:p>
          <w:p w14:paraId="526D6577">
            <w:pPr>
              <w:bidi w:val="0"/>
              <w:jc w:val="left"/>
              <w:rPr>
                <w:rFonts w:hint="eastAsia" w:ascii="宋体" w:hAnsi="宋体" w:eastAsia="宋体" w:cs="宋体"/>
                <w:sz w:val="24"/>
                <w:szCs w:val="24"/>
              </w:rPr>
            </w:pPr>
            <w:r>
              <w:rPr>
                <w:rFonts w:hint="eastAsia" w:ascii="宋体" w:hAnsi="宋体" w:eastAsia="宋体" w:cs="宋体"/>
                <w:sz w:val="24"/>
                <w:szCs w:val="24"/>
              </w:rPr>
              <w:t xml:space="preserve">供应商须预见本项目实施过程中可能会出现的相关纠纷问题，并根据提出的纠纷问题制作纠纷处理方案，根据投标人提供的方案书进行评分。内容完全满足下列评审标准得 5 分，内容有缺陷扣 </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分，未提供不得分。</w:t>
            </w:r>
          </w:p>
          <w:p w14:paraId="75ABACA4">
            <w:pPr>
              <w:bidi w:val="0"/>
              <w:jc w:val="left"/>
              <w:rPr>
                <w:rFonts w:hint="eastAsia" w:ascii="宋体" w:hAnsi="宋体" w:eastAsia="宋体" w:cs="宋体"/>
                <w:sz w:val="24"/>
                <w:szCs w:val="24"/>
              </w:rPr>
            </w:pPr>
            <w:r>
              <w:rPr>
                <w:rFonts w:hint="eastAsia" w:ascii="宋体" w:hAnsi="宋体" w:eastAsia="宋体" w:cs="宋体"/>
                <w:sz w:val="24"/>
                <w:szCs w:val="24"/>
              </w:rPr>
              <w:t>评审标准：</w:t>
            </w:r>
          </w:p>
          <w:p w14:paraId="4F4A8501">
            <w:pPr>
              <w:bidi w:val="0"/>
              <w:jc w:val="left"/>
              <w:rPr>
                <w:rFonts w:hint="eastAsia" w:ascii="宋体" w:hAnsi="宋体" w:eastAsia="宋体" w:cs="宋体"/>
                <w:sz w:val="24"/>
                <w:szCs w:val="24"/>
              </w:rPr>
            </w:pPr>
            <w:r>
              <w:rPr>
                <w:rFonts w:hint="eastAsia" w:ascii="宋体" w:hAnsi="宋体" w:eastAsia="宋体" w:cs="宋体"/>
                <w:sz w:val="24"/>
                <w:szCs w:val="24"/>
              </w:rPr>
              <w:t>1.提供的响应方案完全基于项目特点及采购需求，提出了具有的现状情况预判；</w:t>
            </w:r>
          </w:p>
          <w:p w14:paraId="1DCC49DD">
            <w:pPr>
              <w:bidi w:val="0"/>
              <w:jc w:val="left"/>
              <w:rPr>
                <w:rFonts w:hint="eastAsia" w:ascii="宋体" w:hAnsi="宋体" w:eastAsia="宋体" w:cs="宋体"/>
                <w:sz w:val="24"/>
                <w:szCs w:val="24"/>
              </w:rPr>
            </w:pPr>
            <w:r>
              <w:rPr>
                <w:rFonts w:hint="eastAsia" w:ascii="宋体" w:hAnsi="宋体" w:eastAsia="宋体" w:cs="宋体"/>
                <w:sz w:val="24"/>
                <w:szCs w:val="24"/>
              </w:rPr>
              <w:t>2.准确把握项目重难点，分析各类情况可能发生的不可预见性，并尽可能列明多种详细预案；</w:t>
            </w:r>
          </w:p>
          <w:p w14:paraId="602DFD46">
            <w:pPr>
              <w:bidi w:val="0"/>
              <w:jc w:val="left"/>
              <w:rPr>
                <w:rFonts w:hint="eastAsia" w:ascii="宋体" w:hAnsi="宋体" w:eastAsia="宋体" w:cs="宋体"/>
                <w:sz w:val="24"/>
                <w:szCs w:val="24"/>
              </w:rPr>
            </w:pPr>
            <w:r>
              <w:rPr>
                <w:rFonts w:hint="eastAsia" w:ascii="宋体" w:hAnsi="宋体" w:eastAsia="宋体" w:cs="宋体"/>
                <w:sz w:val="24"/>
                <w:szCs w:val="24"/>
              </w:rPr>
              <w:t>3.针对各类服务内容的不同特点及性能提供个性化的服务解决方案，也可以举例论证；</w:t>
            </w:r>
          </w:p>
          <w:p w14:paraId="5515F708">
            <w:pPr>
              <w:bidi w:val="0"/>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4.对于资料响应方案的支撑材料提供细致、具体，具有一定的论证支撑性及可追溯性。</w:t>
            </w:r>
          </w:p>
        </w:tc>
      </w:tr>
    </w:tbl>
    <w:p w14:paraId="595771BE">
      <w:pPr>
        <w:numPr>
          <w:ilvl w:val="0"/>
          <w:numId w:val="0"/>
        </w:numPr>
        <w:spacing w:line="360" w:lineRule="auto"/>
        <w:jc w:val="both"/>
        <w:rPr>
          <w:rStyle w:val="29"/>
          <w:rFonts w:hint="eastAsia" w:hAnsi="Times New Roman" w:eastAsia="宋体" w:cs="Times New Roman"/>
          <w:sz w:val="24"/>
          <w:szCs w:val="24"/>
          <w:lang w:val="en-US" w:eastAsia="zh-CN"/>
        </w:rPr>
      </w:pPr>
    </w:p>
    <w:bookmarkEnd w:id="30"/>
    <w:bookmarkEnd w:id="31"/>
    <w:p w14:paraId="68E3009B">
      <w:pPr>
        <w:spacing w:line="440" w:lineRule="exact"/>
        <w:jc w:val="center"/>
        <w:rPr>
          <w:rFonts w:hint="eastAsia" w:ascii="宋体" w:hAnsi="宋体"/>
          <w:b/>
          <w:bCs/>
          <w:color w:val="auto"/>
          <w:kern w:val="0"/>
          <w:sz w:val="24"/>
          <w:szCs w:val="24"/>
        </w:rPr>
      </w:pPr>
    </w:p>
    <w:p w14:paraId="47DCD602">
      <w:pPr>
        <w:spacing w:line="440" w:lineRule="exact"/>
        <w:jc w:val="center"/>
        <w:rPr>
          <w:rFonts w:hint="eastAsia" w:ascii="宋体" w:hAnsi="宋体"/>
          <w:b/>
          <w:bCs/>
          <w:color w:val="auto"/>
          <w:kern w:val="0"/>
          <w:sz w:val="24"/>
          <w:szCs w:val="24"/>
        </w:rPr>
      </w:pPr>
    </w:p>
    <w:p w14:paraId="444CD3A0">
      <w:pPr>
        <w:spacing w:line="440" w:lineRule="exact"/>
        <w:jc w:val="center"/>
        <w:rPr>
          <w:rFonts w:hint="eastAsia" w:ascii="宋体" w:hAnsi="宋体"/>
          <w:b/>
          <w:bCs/>
          <w:color w:val="auto"/>
          <w:kern w:val="0"/>
          <w:sz w:val="24"/>
          <w:szCs w:val="24"/>
        </w:rPr>
      </w:pPr>
    </w:p>
    <w:p w14:paraId="2E2E260E">
      <w:pPr>
        <w:spacing w:line="440" w:lineRule="exact"/>
        <w:jc w:val="center"/>
        <w:rPr>
          <w:rFonts w:hint="eastAsia" w:ascii="宋体" w:hAnsi="宋体"/>
          <w:b/>
          <w:bCs/>
          <w:color w:val="auto"/>
          <w:kern w:val="0"/>
          <w:sz w:val="24"/>
          <w:szCs w:val="24"/>
        </w:rPr>
      </w:pPr>
    </w:p>
    <w:p w14:paraId="1BF59E85">
      <w:pPr>
        <w:spacing w:line="440" w:lineRule="exact"/>
        <w:jc w:val="center"/>
        <w:rPr>
          <w:rFonts w:hint="eastAsia" w:ascii="宋体" w:hAnsi="宋体"/>
          <w:b/>
          <w:bCs/>
          <w:color w:val="auto"/>
          <w:kern w:val="0"/>
          <w:sz w:val="24"/>
          <w:szCs w:val="24"/>
        </w:rPr>
      </w:pPr>
    </w:p>
    <w:p w14:paraId="41A44C55">
      <w:pPr>
        <w:spacing w:line="440" w:lineRule="exact"/>
        <w:jc w:val="center"/>
        <w:rPr>
          <w:rFonts w:hint="eastAsia" w:ascii="宋体" w:hAnsi="宋体"/>
          <w:b/>
          <w:bCs/>
          <w:color w:val="auto"/>
          <w:kern w:val="0"/>
          <w:sz w:val="24"/>
          <w:szCs w:val="24"/>
        </w:rPr>
      </w:pPr>
    </w:p>
    <w:p w14:paraId="06DBCA4E">
      <w:pPr>
        <w:spacing w:line="440" w:lineRule="exact"/>
        <w:jc w:val="center"/>
        <w:rPr>
          <w:rFonts w:hint="eastAsia" w:ascii="宋体" w:hAnsi="宋体"/>
          <w:b/>
          <w:bCs/>
          <w:color w:val="auto"/>
          <w:kern w:val="0"/>
          <w:sz w:val="24"/>
          <w:szCs w:val="24"/>
        </w:rPr>
      </w:pPr>
    </w:p>
    <w:p w14:paraId="229D7D68">
      <w:pPr>
        <w:spacing w:line="440" w:lineRule="exact"/>
        <w:jc w:val="center"/>
        <w:rPr>
          <w:rFonts w:hint="eastAsia" w:ascii="宋体" w:hAnsi="宋体"/>
          <w:b/>
          <w:bCs/>
          <w:color w:val="auto"/>
          <w:kern w:val="0"/>
          <w:sz w:val="24"/>
          <w:szCs w:val="24"/>
        </w:rPr>
      </w:pPr>
    </w:p>
    <w:p w14:paraId="5B010BAA">
      <w:pPr>
        <w:spacing w:line="440" w:lineRule="exact"/>
        <w:jc w:val="center"/>
        <w:rPr>
          <w:rFonts w:hint="eastAsia" w:ascii="宋体" w:hAnsi="宋体"/>
          <w:b/>
          <w:bCs/>
          <w:color w:val="auto"/>
          <w:kern w:val="0"/>
          <w:sz w:val="24"/>
          <w:szCs w:val="24"/>
        </w:rPr>
      </w:pPr>
    </w:p>
    <w:p w14:paraId="667E30A4">
      <w:pPr>
        <w:spacing w:line="440" w:lineRule="exact"/>
        <w:jc w:val="center"/>
        <w:rPr>
          <w:rFonts w:hint="eastAsia" w:ascii="宋体" w:hAnsi="宋体"/>
          <w:b/>
          <w:bCs/>
          <w:color w:val="auto"/>
          <w:kern w:val="0"/>
          <w:sz w:val="24"/>
          <w:szCs w:val="24"/>
        </w:rPr>
      </w:pPr>
    </w:p>
    <w:p w14:paraId="2F1A41EE">
      <w:pPr>
        <w:spacing w:line="440" w:lineRule="exact"/>
        <w:jc w:val="center"/>
        <w:rPr>
          <w:rFonts w:hint="eastAsia" w:ascii="宋体" w:hAnsi="宋体"/>
          <w:b/>
          <w:bCs/>
          <w:color w:val="auto"/>
          <w:kern w:val="0"/>
          <w:sz w:val="24"/>
          <w:szCs w:val="24"/>
        </w:rPr>
      </w:pPr>
    </w:p>
    <w:p w14:paraId="05B36DF6">
      <w:pPr>
        <w:spacing w:line="440" w:lineRule="exact"/>
        <w:jc w:val="center"/>
        <w:rPr>
          <w:rFonts w:hint="eastAsia" w:ascii="宋体" w:hAnsi="宋体"/>
          <w:b/>
          <w:bCs/>
          <w:color w:val="auto"/>
          <w:kern w:val="0"/>
          <w:sz w:val="24"/>
          <w:szCs w:val="24"/>
        </w:rPr>
      </w:pPr>
    </w:p>
    <w:p w14:paraId="59FD49E3">
      <w:pPr>
        <w:spacing w:line="440" w:lineRule="exact"/>
        <w:jc w:val="center"/>
        <w:rPr>
          <w:rFonts w:hint="eastAsia" w:ascii="宋体" w:hAnsi="宋体"/>
          <w:b/>
          <w:bCs/>
          <w:color w:val="auto"/>
          <w:kern w:val="0"/>
          <w:sz w:val="24"/>
          <w:szCs w:val="24"/>
        </w:rPr>
      </w:pPr>
      <w:r>
        <w:rPr>
          <w:rFonts w:hint="eastAsia" w:ascii="宋体" w:hAnsi="宋体"/>
          <w:b/>
          <w:bCs/>
          <w:color w:val="auto"/>
          <w:kern w:val="0"/>
          <w:sz w:val="24"/>
          <w:szCs w:val="24"/>
        </w:rPr>
        <w:t>合同书（参考）</w:t>
      </w:r>
    </w:p>
    <w:p w14:paraId="41CFDBF6">
      <w:pPr>
        <w:spacing w:before="78" w:line="384" w:lineRule="auto"/>
        <w:ind w:left="26" w:right="156" w:firstLine="11"/>
        <w:jc w:val="both"/>
        <w:rPr>
          <w:rFonts w:hint="eastAsia" w:ascii="宋体" w:hAnsi="宋体" w:eastAsia="宋体" w:cs="宋体"/>
          <w:sz w:val="24"/>
          <w:szCs w:val="24"/>
        </w:rPr>
      </w:pPr>
      <w:bookmarkStart w:id="32" w:name="_Toc8067"/>
      <w:bookmarkStart w:id="33" w:name="_Toc15442"/>
      <w:bookmarkStart w:id="34" w:name="_Toc11180"/>
      <w:bookmarkStart w:id="35" w:name="_Toc1400"/>
      <w:r>
        <w:rPr>
          <w:rFonts w:hint="eastAsia" w:ascii="宋体" w:hAnsi="宋体" w:eastAsia="宋体" w:cs="宋体"/>
          <w:spacing w:val="-1"/>
          <w:sz w:val="24"/>
          <w:szCs w:val="24"/>
        </w:rPr>
        <w:t>（根据《中华人民共和国政府采购法》和《中华人民共和国民法典》，采购人</w:t>
      </w:r>
      <w:r>
        <w:rPr>
          <w:rFonts w:hint="eastAsia" w:ascii="宋体" w:hAnsi="宋体" w:eastAsia="宋体" w:cs="宋体"/>
          <w:spacing w:val="-2"/>
          <w:sz w:val="24"/>
          <w:szCs w:val="24"/>
        </w:rPr>
        <w:t>和供应商之间的权利和义务，应当按照平等、</w:t>
      </w:r>
      <w:r>
        <w:rPr>
          <w:rFonts w:hint="eastAsia" w:ascii="宋体" w:hAnsi="宋体" w:eastAsia="宋体" w:cs="宋体"/>
          <w:spacing w:val="-63"/>
          <w:sz w:val="24"/>
          <w:szCs w:val="24"/>
        </w:rPr>
        <w:t xml:space="preserve"> </w:t>
      </w:r>
      <w:r>
        <w:rPr>
          <w:rFonts w:hint="eastAsia" w:ascii="宋体" w:hAnsi="宋体" w:eastAsia="宋体" w:cs="宋体"/>
          <w:spacing w:val="-2"/>
          <w:sz w:val="24"/>
          <w:szCs w:val="24"/>
        </w:rPr>
        <w:t>自愿的原则，依据磋商文件及响</w:t>
      </w:r>
      <w:r>
        <w:rPr>
          <w:rFonts w:hint="eastAsia" w:ascii="宋体" w:hAnsi="宋体" w:eastAsia="宋体" w:cs="宋体"/>
          <w:spacing w:val="-1"/>
          <w:sz w:val="24"/>
          <w:szCs w:val="24"/>
        </w:rPr>
        <w:t>应文件的内容签订合同）</w:t>
      </w:r>
    </w:p>
    <w:p w14:paraId="591E7F3E">
      <w:pPr>
        <w:spacing w:before="39" w:line="224" w:lineRule="auto"/>
        <w:ind w:left="30"/>
        <w:rPr>
          <w:rFonts w:hint="eastAsia" w:ascii="宋体" w:hAnsi="宋体" w:eastAsia="宋体" w:cs="宋体"/>
          <w:sz w:val="22"/>
          <w:szCs w:val="22"/>
        </w:rPr>
      </w:pPr>
      <w:r>
        <w:rPr>
          <w:rFonts w:hint="eastAsia" w:ascii="宋体" w:hAnsi="宋体" w:eastAsia="宋体" w:cs="宋体"/>
          <w:spacing w:val="-1"/>
          <w:sz w:val="22"/>
          <w:szCs w:val="22"/>
        </w:rPr>
        <w:t>原则，依据磋商文件及响应文件的承诺合同编号：</w:t>
      </w:r>
      <w:r>
        <w:rPr>
          <w:rFonts w:hint="eastAsia" w:ascii="宋体" w:hAnsi="宋体" w:eastAsia="宋体" w:cs="宋体"/>
          <w:sz w:val="22"/>
          <w:szCs w:val="22"/>
          <w:u w:val="single" w:color="auto"/>
        </w:rPr>
        <w:t xml:space="preserve">               </w:t>
      </w:r>
    </w:p>
    <w:p w14:paraId="2BBC88D8">
      <w:pPr>
        <w:pStyle w:val="9"/>
        <w:spacing w:line="301" w:lineRule="auto"/>
        <w:rPr>
          <w:rFonts w:hint="eastAsia" w:ascii="宋体" w:hAnsi="宋体" w:eastAsia="宋体" w:cs="宋体"/>
        </w:rPr>
      </w:pPr>
    </w:p>
    <w:p w14:paraId="6A88B717">
      <w:pPr>
        <w:pStyle w:val="9"/>
        <w:spacing w:line="302" w:lineRule="auto"/>
        <w:rPr>
          <w:rFonts w:hint="eastAsia" w:ascii="宋体" w:hAnsi="宋体" w:eastAsia="宋体" w:cs="宋体"/>
        </w:rPr>
      </w:pPr>
    </w:p>
    <w:p w14:paraId="3FF3D51D">
      <w:pPr>
        <w:pStyle w:val="9"/>
        <w:spacing w:line="302" w:lineRule="auto"/>
        <w:rPr>
          <w:rFonts w:hint="eastAsia" w:ascii="宋体" w:hAnsi="宋体" w:eastAsia="宋体" w:cs="宋体"/>
        </w:rPr>
      </w:pPr>
    </w:p>
    <w:p w14:paraId="3AD7EDB4">
      <w:pPr>
        <w:spacing w:before="231" w:line="226" w:lineRule="auto"/>
        <w:jc w:val="center"/>
        <w:rPr>
          <w:rFonts w:hint="eastAsia" w:ascii="宋体" w:hAnsi="宋体" w:eastAsia="宋体" w:cs="宋体"/>
          <w:sz w:val="71"/>
          <w:szCs w:val="71"/>
        </w:rPr>
      </w:pPr>
      <w:bookmarkStart w:id="36" w:name="bookmark6"/>
      <w:bookmarkEnd w:id="36"/>
      <w:r>
        <w:rPr>
          <w:rFonts w:hint="eastAsia" w:ascii="宋体" w:hAnsi="宋体" w:eastAsia="宋体" w:cs="宋体"/>
          <w:b/>
          <w:bCs/>
          <w:spacing w:val="-68"/>
          <w:sz w:val="71"/>
          <w:szCs w:val="71"/>
        </w:rPr>
        <w:t>合</w:t>
      </w:r>
      <w:r>
        <w:rPr>
          <w:rFonts w:hint="eastAsia" w:ascii="宋体" w:hAnsi="宋体" w:eastAsia="宋体" w:cs="宋体"/>
          <w:spacing w:val="51"/>
          <w:sz w:val="71"/>
          <w:szCs w:val="71"/>
        </w:rPr>
        <w:t xml:space="preserve">   </w:t>
      </w:r>
      <w:r>
        <w:rPr>
          <w:rFonts w:hint="eastAsia" w:ascii="宋体" w:hAnsi="宋体" w:eastAsia="宋体" w:cs="宋体"/>
          <w:b/>
          <w:bCs/>
          <w:spacing w:val="-68"/>
          <w:sz w:val="71"/>
          <w:szCs w:val="71"/>
        </w:rPr>
        <w:t>同</w:t>
      </w:r>
      <w:r>
        <w:rPr>
          <w:rFonts w:hint="eastAsia" w:ascii="宋体" w:hAnsi="宋体" w:eastAsia="宋体" w:cs="宋体"/>
          <w:spacing w:val="34"/>
          <w:sz w:val="71"/>
          <w:szCs w:val="71"/>
        </w:rPr>
        <w:t xml:space="preserve">   </w:t>
      </w:r>
      <w:r>
        <w:rPr>
          <w:rFonts w:hint="eastAsia" w:ascii="宋体" w:hAnsi="宋体" w:eastAsia="宋体" w:cs="宋体"/>
          <w:b/>
          <w:bCs/>
          <w:spacing w:val="-68"/>
          <w:sz w:val="71"/>
          <w:szCs w:val="71"/>
        </w:rPr>
        <w:t>书</w:t>
      </w:r>
    </w:p>
    <w:p w14:paraId="5587EB9B">
      <w:pPr>
        <w:pStyle w:val="9"/>
        <w:spacing w:line="247" w:lineRule="auto"/>
        <w:rPr>
          <w:rFonts w:hint="eastAsia" w:ascii="宋体" w:hAnsi="宋体" w:eastAsia="宋体" w:cs="宋体"/>
        </w:rPr>
      </w:pPr>
    </w:p>
    <w:p w14:paraId="5109F131">
      <w:pPr>
        <w:pStyle w:val="9"/>
        <w:spacing w:line="247" w:lineRule="auto"/>
        <w:rPr>
          <w:rFonts w:hint="eastAsia" w:ascii="宋体" w:hAnsi="宋体" w:eastAsia="宋体" w:cs="宋体"/>
        </w:rPr>
      </w:pPr>
    </w:p>
    <w:p w14:paraId="4C70B8E2">
      <w:pPr>
        <w:spacing w:before="91" w:line="222" w:lineRule="auto"/>
        <w:ind w:left="36"/>
        <w:rPr>
          <w:rFonts w:hint="eastAsia" w:ascii="宋体" w:hAnsi="宋体" w:eastAsia="宋体" w:cs="宋体"/>
          <w:sz w:val="28"/>
          <w:szCs w:val="28"/>
        </w:rPr>
      </w:pPr>
      <w:r>
        <w:rPr>
          <w:rFonts w:hint="eastAsia" w:ascii="宋体" w:hAnsi="宋体" w:eastAsia="宋体" w:cs="宋体"/>
          <w:b/>
          <w:bCs/>
          <w:spacing w:val="-6"/>
          <w:sz w:val="28"/>
          <w:szCs w:val="28"/>
        </w:rPr>
        <w:t>项目名称：</w:t>
      </w:r>
      <w:r>
        <w:rPr>
          <w:rFonts w:hint="eastAsia" w:ascii="宋体" w:hAnsi="宋体" w:eastAsia="宋体" w:cs="宋体"/>
          <w:sz w:val="28"/>
          <w:szCs w:val="28"/>
          <w:u w:val="single" w:color="auto"/>
        </w:rPr>
        <w:t xml:space="preserve">                                             </w:t>
      </w:r>
    </w:p>
    <w:p w14:paraId="0F8E03BA">
      <w:pPr>
        <w:pStyle w:val="9"/>
        <w:spacing w:line="317" w:lineRule="auto"/>
        <w:rPr>
          <w:rFonts w:hint="eastAsia" w:ascii="宋体" w:hAnsi="宋体" w:eastAsia="宋体" w:cs="宋体"/>
        </w:rPr>
      </w:pPr>
    </w:p>
    <w:p w14:paraId="42C03BB1">
      <w:pPr>
        <w:spacing w:before="91" w:line="223" w:lineRule="auto"/>
        <w:ind w:left="72"/>
        <w:rPr>
          <w:rFonts w:hint="eastAsia" w:ascii="宋体" w:hAnsi="宋体" w:eastAsia="宋体" w:cs="宋体"/>
          <w:sz w:val="28"/>
          <w:szCs w:val="28"/>
        </w:rPr>
      </w:pPr>
      <w:r>
        <w:rPr>
          <w:rFonts w:hint="eastAsia" w:ascii="宋体" w:hAnsi="宋体" w:eastAsia="宋体" w:cs="宋体"/>
          <w:b/>
          <w:bCs/>
          <w:spacing w:val="-12"/>
          <w:sz w:val="28"/>
          <w:szCs w:val="28"/>
        </w:rPr>
        <w:t>甲方（采购人</w:t>
      </w:r>
      <w:r>
        <w:rPr>
          <w:rFonts w:hint="eastAsia" w:ascii="宋体" w:hAnsi="宋体" w:eastAsia="宋体" w:cs="宋体"/>
          <w:b/>
          <w:bCs/>
          <w:sz w:val="28"/>
          <w:szCs w:val="28"/>
        </w:rPr>
        <w:t>）：</w:t>
      </w:r>
      <w:r>
        <w:rPr>
          <w:rFonts w:hint="eastAsia" w:ascii="宋体" w:hAnsi="宋体" w:eastAsia="宋体" w:cs="宋体"/>
          <w:sz w:val="28"/>
          <w:szCs w:val="28"/>
          <w:u w:val="single" w:color="auto"/>
        </w:rPr>
        <w:t xml:space="preserve">                                       </w:t>
      </w:r>
    </w:p>
    <w:p w14:paraId="335E1CC2">
      <w:pPr>
        <w:pStyle w:val="9"/>
        <w:spacing w:line="312" w:lineRule="auto"/>
        <w:rPr>
          <w:rFonts w:hint="eastAsia" w:ascii="宋体" w:hAnsi="宋体" w:eastAsia="宋体" w:cs="宋体"/>
        </w:rPr>
      </w:pPr>
    </w:p>
    <w:p w14:paraId="0589507D">
      <w:pPr>
        <w:spacing w:before="92" w:line="223" w:lineRule="auto"/>
        <w:ind w:left="55"/>
        <w:rPr>
          <w:rFonts w:hint="eastAsia" w:ascii="宋体" w:hAnsi="宋体" w:eastAsia="宋体" w:cs="宋体"/>
          <w:sz w:val="28"/>
          <w:szCs w:val="28"/>
        </w:rPr>
      </w:pPr>
      <w:r>
        <w:rPr>
          <w:rFonts w:hint="eastAsia" w:ascii="宋体" w:hAnsi="宋体" w:eastAsia="宋体" w:cs="宋体"/>
          <w:b/>
          <w:bCs/>
          <w:spacing w:val="-9"/>
          <w:sz w:val="28"/>
          <w:szCs w:val="28"/>
        </w:rPr>
        <w:t>乙方（中标人</w:t>
      </w:r>
      <w:r>
        <w:rPr>
          <w:rFonts w:hint="eastAsia" w:ascii="宋体" w:hAnsi="宋体" w:eastAsia="宋体" w:cs="宋体"/>
          <w:b/>
          <w:bCs/>
          <w:spacing w:val="-1"/>
          <w:sz w:val="28"/>
          <w:szCs w:val="28"/>
        </w:rPr>
        <w:t>）：</w:t>
      </w:r>
      <w:r>
        <w:rPr>
          <w:rFonts w:hint="eastAsia" w:ascii="宋体" w:hAnsi="宋体" w:eastAsia="宋体" w:cs="宋体"/>
          <w:sz w:val="28"/>
          <w:szCs w:val="28"/>
          <w:u w:val="single" w:color="auto"/>
        </w:rPr>
        <w:t xml:space="preserve">                                       </w:t>
      </w:r>
    </w:p>
    <w:p w14:paraId="475114DF">
      <w:pPr>
        <w:pStyle w:val="9"/>
        <w:spacing w:line="313" w:lineRule="auto"/>
        <w:rPr>
          <w:rFonts w:hint="eastAsia" w:ascii="宋体" w:hAnsi="宋体" w:eastAsia="宋体" w:cs="宋体"/>
        </w:rPr>
      </w:pPr>
    </w:p>
    <w:p w14:paraId="17CEA871">
      <w:pPr>
        <w:spacing w:before="91" w:line="225" w:lineRule="auto"/>
        <w:ind w:left="41"/>
        <w:rPr>
          <w:rFonts w:hint="eastAsia" w:ascii="宋体" w:hAnsi="宋体" w:eastAsia="宋体" w:cs="宋体"/>
          <w:sz w:val="28"/>
          <w:szCs w:val="28"/>
        </w:rPr>
      </w:pPr>
      <w:r>
        <w:rPr>
          <w:rFonts w:hint="eastAsia" w:ascii="宋体" w:hAnsi="宋体" w:eastAsia="宋体" w:cs="宋体"/>
          <w:b/>
          <w:bCs/>
          <w:spacing w:val="-3"/>
          <w:sz w:val="28"/>
          <w:szCs w:val="28"/>
        </w:rPr>
        <w:t>签订地：</w:t>
      </w:r>
      <w:r>
        <w:rPr>
          <w:rFonts w:hint="eastAsia" w:ascii="宋体" w:hAnsi="宋体" w:eastAsia="宋体" w:cs="宋体"/>
          <w:spacing w:val="-3"/>
          <w:sz w:val="28"/>
          <w:szCs w:val="28"/>
          <w:u w:val="single" w:color="auto"/>
        </w:rPr>
        <w:t xml:space="preserve">                             </w:t>
      </w:r>
      <w:r>
        <w:rPr>
          <w:rFonts w:hint="eastAsia" w:ascii="宋体" w:hAnsi="宋体" w:eastAsia="宋体" w:cs="宋体"/>
          <w:spacing w:val="-4"/>
          <w:sz w:val="28"/>
          <w:szCs w:val="28"/>
          <w:u w:val="single" w:color="auto"/>
        </w:rPr>
        <w:t xml:space="preserve">                   </w:t>
      </w:r>
    </w:p>
    <w:p w14:paraId="6FF46D52">
      <w:pPr>
        <w:pStyle w:val="9"/>
        <w:spacing w:line="256" w:lineRule="auto"/>
        <w:rPr>
          <w:rFonts w:hint="eastAsia" w:ascii="宋体" w:hAnsi="宋体" w:eastAsia="宋体" w:cs="宋体"/>
        </w:rPr>
      </w:pPr>
    </w:p>
    <w:p w14:paraId="0C0921D8">
      <w:pPr>
        <w:pStyle w:val="9"/>
        <w:spacing w:line="256" w:lineRule="auto"/>
        <w:rPr>
          <w:rFonts w:hint="eastAsia" w:ascii="宋体" w:hAnsi="宋体" w:eastAsia="宋体" w:cs="宋体"/>
        </w:rPr>
      </w:pPr>
    </w:p>
    <w:p w14:paraId="1D17A4C3">
      <w:pPr>
        <w:pStyle w:val="9"/>
        <w:spacing w:line="256" w:lineRule="auto"/>
        <w:rPr>
          <w:rFonts w:hint="eastAsia" w:ascii="宋体" w:hAnsi="宋体" w:eastAsia="宋体" w:cs="宋体"/>
        </w:rPr>
      </w:pPr>
    </w:p>
    <w:p w14:paraId="23A84AD5">
      <w:pPr>
        <w:pStyle w:val="9"/>
        <w:spacing w:line="256" w:lineRule="auto"/>
        <w:rPr>
          <w:rFonts w:hint="eastAsia" w:ascii="宋体" w:hAnsi="宋体" w:eastAsia="宋体" w:cs="宋体"/>
        </w:rPr>
      </w:pPr>
    </w:p>
    <w:p w14:paraId="43F992DE">
      <w:pPr>
        <w:pStyle w:val="9"/>
        <w:spacing w:line="256" w:lineRule="auto"/>
        <w:rPr>
          <w:rFonts w:hint="eastAsia" w:ascii="宋体" w:hAnsi="宋体" w:eastAsia="宋体" w:cs="宋体"/>
        </w:rPr>
      </w:pPr>
    </w:p>
    <w:p w14:paraId="56C35169">
      <w:pPr>
        <w:pStyle w:val="9"/>
        <w:spacing w:line="256" w:lineRule="auto"/>
        <w:rPr>
          <w:rFonts w:hint="eastAsia" w:ascii="宋体" w:hAnsi="宋体" w:eastAsia="宋体" w:cs="宋体"/>
        </w:rPr>
      </w:pPr>
    </w:p>
    <w:p w14:paraId="35220FCC">
      <w:pPr>
        <w:pStyle w:val="9"/>
        <w:spacing w:line="256" w:lineRule="auto"/>
        <w:rPr>
          <w:rFonts w:hint="eastAsia" w:ascii="宋体" w:hAnsi="宋体" w:eastAsia="宋体" w:cs="宋体"/>
        </w:rPr>
      </w:pPr>
    </w:p>
    <w:p w14:paraId="1A0A3114">
      <w:pPr>
        <w:pStyle w:val="9"/>
        <w:spacing w:line="256" w:lineRule="auto"/>
        <w:rPr>
          <w:rFonts w:hint="eastAsia" w:ascii="宋体" w:hAnsi="宋体" w:eastAsia="宋体" w:cs="宋体"/>
        </w:rPr>
      </w:pPr>
    </w:p>
    <w:p w14:paraId="662C2E28">
      <w:pPr>
        <w:spacing w:before="72" w:line="223" w:lineRule="auto"/>
        <w:ind w:left="1138"/>
        <w:rPr>
          <w:rFonts w:hint="eastAsia" w:ascii="宋体" w:hAnsi="宋体" w:eastAsia="宋体" w:cs="宋体"/>
          <w:sz w:val="22"/>
          <w:szCs w:val="22"/>
        </w:rPr>
      </w:pPr>
      <w:r>
        <w:rPr>
          <w:rFonts w:hint="eastAsia" w:ascii="宋体" w:hAnsi="宋体" w:eastAsia="宋体" w:cs="宋体"/>
          <w:b/>
          <w:bCs/>
          <w:spacing w:val="-9"/>
          <w:sz w:val="22"/>
          <w:szCs w:val="22"/>
        </w:rPr>
        <w:t>签订日期：</w:t>
      </w:r>
      <w:r>
        <w:rPr>
          <w:rFonts w:hint="eastAsia" w:ascii="宋体" w:hAnsi="宋体" w:eastAsia="宋体" w:cs="宋体"/>
          <w:spacing w:val="7"/>
          <w:sz w:val="22"/>
          <w:szCs w:val="22"/>
          <w:u w:val="single" w:color="auto"/>
        </w:rPr>
        <w:t xml:space="preserve">               </w:t>
      </w:r>
      <w:r>
        <w:rPr>
          <w:rFonts w:hint="eastAsia" w:ascii="宋体" w:hAnsi="宋体" w:eastAsia="宋体" w:cs="宋体"/>
          <w:spacing w:val="-86"/>
          <w:sz w:val="22"/>
          <w:szCs w:val="22"/>
        </w:rPr>
        <w:t xml:space="preserve"> </w:t>
      </w:r>
      <w:r>
        <w:rPr>
          <w:rFonts w:hint="eastAsia" w:ascii="宋体" w:hAnsi="宋体" w:eastAsia="宋体" w:cs="宋体"/>
          <w:spacing w:val="-9"/>
          <w:sz w:val="22"/>
          <w:szCs w:val="22"/>
        </w:rPr>
        <w:t>年</w:t>
      </w:r>
      <w:r>
        <w:rPr>
          <w:rFonts w:hint="eastAsia" w:ascii="宋体" w:hAnsi="宋体" w:eastAsia="宋体" w:cs="宋体"/>
          <w:spacing w:val="10"/>
          <w:sz w:val="22"/>
          <w:szCs w:val="22"/>
          <w:u w:val="single" w:color="auto"/>
        </w:rPr>
        <w:t xml:space="preserve">          </w:t>
      </w:r>
      <w:r>
        <w:rPr>
          <w:rFonts w:hint="eastAsia" w:ascii="宋体" w:hAnsi="宋体" w:eastAsia="宋体" w:cs="宋体"/>
          <w:spacing w:val="-75"/>
          <w:sz w:val="22"/>
          <w:szCs w:val="22"/>
        </w:rPr>
        <w:t xml:space="preserve"> </w:t>
      </w:r>
      <w:r>
        <w:rPr>
          <w:rFonts w:hint="eastAsia" w:ascii="宋体" w:hAnsi="宋体" w:eastAsia="宋体" w:cs="宋体"/>
          <w:spacing w:val="-9"/>
          <w:sz w:val="22"/>
          <w:szCs w:val="22"/>
        </w:rPr>
        <w:t>月</w:t>
      </w:r>
      <w:r>
        <w:rPr>
          <w:rFonts w:hint="eastAsia" w:ascii="宋体" w:hAnsi="宋体" w:eastAsia="宋体" w:cs="宋体"/>
          <w:spacing w:val="9"/>
          <w:sz w:val="22"/>
          <w:szCs w:val="22"/>
          <w:u w:val="single" w:color="auto"/>
        </w:rPr>
        <w:t xml:space="preserve">           </w:t>
      </w:r>
      <w:r>
        <w:rPr>
          <w:rFonts w:hint="eastAsia" w:ascii="宋体" w:hAnsi="宋体" w:eastAsia="宋体" w:cs="宋体"/>
          <w:spacing w:val="-41"/>
          <w:sz w:val="22"/>
          <w:szCs w:val="22"/>
        </w:rPr>
        <w:t xml:space="preserve"> </w:t>
      </w:r>
      <w:r>
        <w:rPr>
          <w:rFonts w:hint="eastAsia" w:ascii="宋体" w:hAnsi="宋体" w:eastAsia="宋体" w:cs="宋体"/>
          <w:spacing w:val="-9"/>
          <w:sz w:val="22"/>
          <w:szCs w:val="22"/>
        </w:rPr>
        <w:t>日</w:t>
      </w:r>
    </w:p>
    <w:p w14:paraId="0F187697">
      <w:pPr>
        <w:spacing w:line="223" w:lineRule="auto"/>
        <w:rPr>
          <w:rFonts w:hint="eastAsia" w:ascii="宋体" w:hAnsi="宋体" w:eastAsia="宋体" w:cs="宋体"/>
          <w:sz w:val="22"/>
          <w:szCs w:val="22"/>
        </w:rPr>
        <w:sectPr>
          <w:footerReference r:id="rId6" w:type="default"/>
          <w:pgSz w:w="11905" w:h="16838"/>
          <w:pgMar w:top="1134" w:right="1134" w:bottom="1134" w:left="1134" w:header="1417" w:footer="1417" w:gutter="0"/>
          <w:pgNumType w:fmt="decimal"/>
          <w:cols w:space="0" w:num="1"/>
          <w:rtlGutter w:val="0"/>
          <w:docGrid w:type="lines" w:linePitch="331" w:charSpace="0"/>
        </w:sectPr>
      </w:pPr>
    </w:p>
    <w:p w14:paraId="4FC89C60">
      <w:pPr>
        <w:spacing w:before="66" w:line="360" w:lineRule="auto"/>
        <w:ind w:left="267" w:right="411" w:firstLine="442"/>
        <w:jc w:val="both"/>
        <w:rPr>
          <w:rFonts w:hint="eastAsia" w:ascii="宋体" w:hAnsi="宋体" w:eastAsia="宋体" w:cs="宋体"/>
          <w:sz w:val="22"/>
          <w:szCs w:val="22"/>
        </w:rPr>
      </w:pPr>
      <w:r>
        <w:rPr>
          <w:rFonts w:hint="eastAsia" w:ascii="宋体" w:hAnsi="宋体" w:eastAsia="宋体" w:cs="宋体"/>
          <w:spacing w:val="-1"/>
          <w:sz w:val="22"/>
          <w:szCs w:val="22"/>
        </w:rPr>
        <w:t>本合同由甲乙双方根据《中华人民共和国政府采购法》《中华人民共和国政府采</w:t>
      </w:r>
      <w:r>
        <w:rPr>
          <w:rFonts w:hint="eastAsia" w:ascii="宋体" w:hAnsi="宋体" w:eastAsia="宋体" w:cs="宋体"/>
          <w:spacing w:val="-2"/>
          <w:sz w:val="22"/>
          <w:szCs w:val="22"/>
        </w:rPr>
        <w:t>购法实施条例》《中华人民共和国民法典》等相关法律法规规定，按平等、</w:t>
      </w:r>
      <w:r>
        <w:rPr>
          <w:rFonts w:hint="eastAsia" w:ascii="宋体" w:hAnsi="宋体" w:eastAsia="宋体" w:cs="宋体"/>
          <w:spacing w:val="-51"/>
          <w:sz w:val="22"/>
          <w:szCs w:val="22"/>
        </w:rPr>
        <w:t xml:space="preserve"> </w:t>
      </w:r>
      <w:r>
        <w:rPr>
          <w:rFonts w:hint="eastAsia" w:ascii="宋体" w:hAnsi="宋体" w:eastAsia="宋体" w:cs="宋体"/>
          <w:spacing w:val="-2"/>
          <w:sz w:val="22"/>
          <w:szCs w:val="22"/>
        </w:rPr>
        <w:t>自愿、诚实信用的原则拟定，</w:t>
      </w:r>
      <w:r>
        <w:rPr>
          <w:rFonts w:hint="eastAsia" w:ascii="宋体" w:hAnsi="宋体" w:eastAsia="宋体" w:cs="宋体"/>
          <w:spacing w:val="-51"/>
          <w:sz w:val="22"/>
          <w:szCs w:val="22"/>
        </w:rPr>
        <w:t xml:space="preserve"> </w:t>
      </w:r>
      <w:r>
        <w:rPr>
          <w:rFonts w:hint="eastAsia" w:ascii="宋体" w:hAnsi="宋体" w:eastAsia="宋体" w:cs="宋体"/>
          <w:spacing w:val="-2"/>
          <w:sz w:val="22"/>
          <w:szCs w:val="22"/>
        </w:rPr>
        <w:t>甲、乙双方均应遵守法律规定和合同约定，并各自履行应负的全</w:t>
      </w:r>
      <w:r>
        <w:rPr>
          <w:rFonts w:hint="eastAsia" w:ascii="宋体" w:hAnsi="宋体" w:eastAsia="宋体" w:cs="宋体"/>
          <w:spacing w:val="-3"/>
          <w:sz w:val="22"/>
          <w:szCs w:val="22"/>
        </w:rPr>
        <w:t>部责任和义务。</w:t>
      </w:r>
    </w:p>
    <w:p w14:paraId="17F80B80">
      <w:pPr>
        <w:spacing w:line="360" w:lineRule="auto"/>
        <w:ind w:left="270"/>
        <w:rPr>
          <w:rFonts w:hint="eastAsia" w:ascii="宋体" w:hAnsi="宋体" w:eastAsia="宋体" w:cs="宋体"/>
          <w:sz w:val="22"/>
          <w:szCs w:val="22"/>
        </w:rPr>
      </w:pPr>
      <w:r>
        <w:rPr>
          <w:rFonts w:hint="eastAsia" w:ascii="宋体" w:hAnsi="宋体" w:eastAsia="宋体" w:cs="宋体"/>
          <w:spacing w:val="-4"/>
          <w:sz w:val="22"/>
          <w:szCs w:val="22"/>
        </w:rPr>
        <w:t>一、</w:t>
      </w:r>
      <w:r>
        <w:rPr>
          <w:rFonts w:hint="eastAsia" w:ascii="宋体" w:hAnsi="宋体" w:eastAsia="宋体" w:cs="宋体"/>
          <w:spacing w:val="37"/>
          <w:sz w:val="22"/>
          <w:szCs w:val="22"/>
        </w:rPr>
        <w:t xml:space="preserve">  </w:t>
      </w:r>
      <w:r>
        <w:rPr>
          <w:rFonts w:hint="eastAsia" w:ascii="宋体" w:hAnsi="宋体" w:eastAsia="宋体" w:cs="宋体"/>
          <w:spacing w:val="-4"/>
          <w:sz w:val="22"/>
          <w:szCs w:val="22"/>
        </w:rPr>
        <w:t>项目基本情况</w:t>
      </w:r>
    </w:p>
    <w:p w14:paraId="3C5A3EF0">
      <w:pPr>
        <w:spacing w:before="65" w:line="240" w:lineRule="auto"/>
        <w:ind w:left="276"/>
        <w:rPr>
          <w:rFonts w:hint="eastAsia" w:ascii="宋体" w:hAnsi="宋体" w:eastAsia="宋体" w:cs="宋体"/>
          <w:sz w:val="23"/>
          <w:szCs w:val="23"/>
        </w:rPr>
      </w:pPr>
      <w:r>
        <w:rPr>
          <w:rFonts w:hint="eastAsia" w:ascii="宋体" w:hAnsi="宋体" w:eastAsia="宋体" w:cs="宋体"/>
          <w:spacing w:val="-7"/>
          <w:sz w:val="22"/>
          <w:szCs w:val="22"/>
        </w:rPr>
        <w:t xml:space="preserve">1.项目名称：          </w:t>
      </w:r>
      <w:r>
        <w:rPr>
          <w:rFonts w:hint="eastAsia" w:ascii="宋体" w:hAnsi="宋体" w:eastAsia="宋体" w:cs="宋体"/>
          <w:i/>
          <w:iCs/>
          <w:spacing w:val="-7"/>
          <w:sz w:val="23"/>
          <w:szCs w:val="23"/>
        </w:rPr>
        <w:t>(见招标文件)</w:t>
      </w:r>
    </w:p>
    <w:p w14:paraId="71848A99">
      <w:pPr>
        <w:spacing w:before="63" w:line="360" w:lineRule="auto"/>
        <w:ind w:left="263"/>
        <w:rPr>
          <w:rFonts w:hint="eastAsia" w:ascii="宋体" w:hAnsi="宋体" w:eastAsia="宋体" w:cs="宋体"/>
          <w:sz w:val="23"/>
          <w:szCs w:val="23"/>
        </w:rPr>
      </w:pPr>
      <w:r>
        <w:rPr>
          <w:rFonts w:hint="eastAsia" w:ascii="宋体" w:hAnsi="宋体" w:eastAsia="宋体" w:cs="宋体"/>
          <w:spacing w:val="-6"/>
          <w:sz w:val="22"/>
          <w:szCs w:val="22"/>
        </w:rPr>
        <w:t xml:space="preserve">2.项目编号：           </w:t>
      </w:r>
      <w:r>
        <w:rPr>
          <w:rFonts w:hint="eastAsia" w:ascii="宋体" w:hAnsi="宋体" w:eastAsia="宋体" w:cs="宋体"/>
          <w:i/>
          <w:iCs/>
          <w:spacing w:val="-6"/>
          <w:sz w:val="23"/>
          <w:szCs w:val="23"/>
        </w:rPr>
        <w:t>(见招标文件)</w:t>
      </w:r>
    </w:p>
    <w:p w14:paraId="436FE824">
      <w:pPr>
        <w:spacing w:before="64" w:line="360" w:lineRule="auto"/>
        <w:ind w:left="264"/>
        <w:rPr>
          <w:rFonts w:hint="eastAsia" w:ascii="宋体" w:hAnsi="宋体" w:eastAsia="宋体" w:cs="宋体"/>
          <w:sz w:val="23"/>
          <w:szCs w:val="23"/>
        </w:rPr>
      </w:pPr>
      <w:r>
        <w:rPr>
          <w:rFonts w:hint="eastAsia" w:ascii="宋体" w:hAnsi="宋体" w:eastAsia="宋体" w:cs="宋体"/>
          <w:spacing w:val="-6"/>
          <w:sz w:val="22"/>
          <w:szCs w:val="22"/>
        </w:rPr>
        <w:t>3.政府采购计划备案号：</w:t>
      </w:r>
      <w:r>
        <w:rPr>
          <w:rFonts w:hint="eastAsia" w:ascii="宋体" w:hAnsi="宋体" w:eastAsia="宋体" w:cs="宋体"/>
          <w:spacing w:val="37"/>
          <w:sz w:val="22"/>
          <w:szCs w:val="22"/>
        </w:rPr>
        <w:t xml:space="preserve">  </w:t>
      </w:r>
      <w:r>
        <w:rPr>
          <w:rFonts w:hint="eastAsia" w:ascii="宋体" w:hAnsi="宋体" w:eastAsia="宋体" w:cs="宋体"/>
          <w:i/>
          <w:iCs/>
          <w:spacing w:val="-6"/>
          <w:sz w:val="23"/>
          <w:szCs w:val="23"/>
        </w:rPr>
        <w:t>(见招标文件)</w:t>
      </w:r>
    </w:p>
    <w:p w14:paraId="18F2C9B6">
      <w:pPr>
        <w:spacing w:before="63" w:line="360" w:lineRule="auto"/>
        <w:ind w:left="259"/>
        <w:rPr>
          <w:rFonts w:hint="eastAsia" w:ascii="宋体" w:hAnsi="宋体" w:eastAsia="宋体" w:cs="宋体"/>
          <w:sz w:val="23"/>
          <w:szCs w:val="23"/>
        </w:rPr>
      </w:pPr>
      <w:r>
        <w:rPr>
          <w:rFonts w:hint="eastAsia" w:ascii="宋体" w:hAnsi="宋体" w:eastAsia="宋体" w:cs="宋体"/>
          <w:spacing w:val="-5"/>
          <w:sz w:val="22"/>
          <w:szCs w:val="22"/>
        </w:rPr>
        <w:t xml:space="preserve">4.项目概况：               </w:t>
      </w:r>
      <w:r>
        <w:rPr>
          <w:rFonts w:hint="eastAsia" w:ascii="宋体" w:hAnsi="宋体" w:eastAsia="宋体" w:cs="宋体"/>
          <w:i/>
          <w:iCs/>
          <w:spacing w:val="-5"/>
          <w:sz w:val="23"/>
          <w:szCs w:val="23"/>
        </w:rPr>
        <w:t>(见招标文件)</w:t>
      </w:r>
    </w:p>
    <w:p w14:paraId="6E065C1B">
      <w:pPr>
        <w:spacing w:before="63" w:line="360" w:lineRule="auto"/>
        <w:ind w:left="274"/>
        <w:rPr>
          <w:rFonts w:hint="eastAsia" w:ascii="宋体" w:hAnsi="宋体" w:eastAsia="宋体" w:cs="宋体"/>
          <w:sz w:val="22"/>
          <w:szCs w:val="22"/>
        </w:rPr>
      </w:pPr>
      <w:r>
        <w:rPr>
          <w:rFonts w:hint="eastAsia" w:ascii="宋体" w:hAnsi="宋体" w:eastAsia="宋体" w:cs="宋体"/>
          <w:spacing w:val="-3"/>
          <w:sz w:val="22"/>
          <w:szCs w:val="22"/>
        </w:rPr>
        <w:t>二、</w:t>
      </w:r>
      <w:r>
        <w:rPr>
          <w:rFonts w:hint="eastAsia" w:ascii="宋体" w:hAnsi="宋体" w:eastAsia="宋体" w:cs="宋体"/>
          <w:spacing w:val="38"/>
          <w:sz w:val="22"/>
          <w:szCs w:val="22"/>
        </w:rPr>
        <w:t xml:space="preserve">  </w:t>
      </w:r>
      <w:r>
        <w:rPr>
          <w:rFonts w:hint="eastAsia" w:ascii="宋体" w:hAnsi="宋体" w:eastAsia="宋体" w:cs="宋体"/>
          <w:spacing w:val="-3"/>
          <w:sz w:val="22"/>
          <w:szCs w:val="22"/>
        </w:rPr>
        <w:t>标的名称、数量（规模）</w:t>
      </w:r>
    </w:p>
    <w:p w14:paraId="06EAAAD2">
      <w:pPr>
        <w:spacing w:line="124" w:lineRule="auto"/>
        <w:rPr>
          <w:rFonts w:hint="eastAsia" w:ascii="宋体" w:hAnsi="宋体" w:eastAsia="宋体" w:cs="宋体"/>
          <w:sz w:val="2"/>
        </w:rPr>
      </w:pPr>
    </w:p>
    <w:tbl>
      <w:tblPr>
        <w:tblStyle w:val="39"/>
        <w:tblW w:w="87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2"/>
        <w:gridCol w:w="2377"/>
        <w:gridCol w:w="1131"/>
        <w:gridCol w:w="654"/>
        <w:gridCol w:w="627"/>
        <w:gridCol w:w="858"/>
        <w:gridCol w:w="1424"/>
        <w:gridCol w:w="1136"/>
      </w:tblGrid>
      <w:tr w14:paraId="184DC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92" w:type="dxa"/>
            <w:vAlign w:val="top"/>
          </w:tcPr>
          <w:p w14:paraId="170C342F">
            <w:pPr>
              <w:spacing w:before="173" w:line="223" w:lineRule="auto"/>
              <w:ind w:left="84"/>
              <w:rPr>
                <w:rFonts w:hint="eastAsia" w:ascii="宋体" w:hAnsi="宋体" w:eastAsia="宋体" w:cs="宋体"/>
                <w:sz w:val="22"/>
                <w:szCs w:val="22"/>
              </w:rPr>
            </w:pPr>
            <w:r>
              <w:rPr>
                <w:rFonts w:hint="eastAsia" w:ascii="宋体" w:hAnsi="宋体" w:eastAsia="宋体" w:cs="宋体"/>
              </w:rPr>
              <w:drawing>
                <wp:anchor distT="0" distB="0" distL="0" distR="0" simplePos="0" relativeHeight="251659264" behindDoc="1" locked="0" layoutInCell="1" allowOverlap="1">
                  <wp:simplePos x="0" y="0"/>
                  <wp:positionH relativeFrom="column">
                    <wp:posOffset>-1270</wp:posOffset>
                  </wp:positionH>
                  <wp:positionV relativeFrom="paragraph">
                    <wp:posOffset>-635</wp:posOffset>
                  </wp:positionV>
                  <wp:extent cx="375285" cy="363220"/>
                  <wp:effectExtent l="0" t="0" r="5715" b="1778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375284" cy="363219"/>
                          </a:xfrm>
                          <a:prstGeom prst="rect">
                            <a:avLst/>
                          </a:prstGeom>
                        </pic:spPr>
                      </pic:pic>
                    </a:graphicData>
                  </a:graphic>
                </wp:anchor>
              </w:drawing>
            </w:r>
            <w:r>
              <w:rPr>
                <w:rFonts w:hint="eastAsia" w:ascii="宋体" w:hAnsi="宋体" w:eastAsia="宋体" w:cs="宋体"/>
                <w:b/>
                <w:bCs/>
                <w:spacing w:val="-9"/>
                <w:sz w:val="22"/>
                <w:szCs w:val="22"/>
              </w:rPr>
              <w:t>序号</w:t>
            </w:r>
          </w:p>
        </w:tc>
        <w:tc>
          <w:tcPr>
            <w:tcW w:w="2377" w:type="dxa"/>
            <w:shd w:val="clear" w:color="auto" w:fill="DBD4C0"/>
            <w:vAlign w:val="top"/>
          </w:tcPr>
          <w:p w14:paraId="091F8AFE">
            <w:pPr>
              <w:spacing w:before="172" w:line="222" w:lineRule="auto"/>
              <w:ind w:left="986"/>
              <w:rPr>
                <w:rFonts w:hint="eastAsia" w:ascii="宋体" w:hAnsi="宋体" w:eastAsia="宋体" w:cs="宋体"/>
                <w:sz w:val="22"/>
                <w:szCs w:val="22"/>
              </w:rPr>
            </w:pPr>
            <w:r>
              <w:rPr>
                <w:rFonts w:hint="eastAsia" w:ascii="宋体" w:hAnsi="宋体" w:eastAsia="宋体" w:cs="宋体"/>
                <w:b/>
                <w:bCs/>
                <w:spacing w:val="-10"/>
                <w:sz w:val="22"/>
                <w:szCs w:val="22"/>
              </w:rPr>
              <w:t>名称</w:t>
            </w:r>
          </w:p>
        </w:tc>
        <w:tc>
          <w:tcPr>
            <w:tcW w:w="1131" w:type="dxa"/>
            <w:vAlign w:val="top"/>
          </w:tcPr>
          <w:p w14:paraId="78038B3F">
            <w:pPr>
              <w:spacing w:before="30" w:line="223" w:lineRule="auto"/>
              <w:ind w:left="372" w:right="112" w:hanging="204"/>
              <w:rPr>
                <w:rFonts w:hint="eastAsia" w:ascii="宋体" w:hAnsi="宋体" w:eastAsia="宋体" w:cs="宋体"/>
                <w:sz w:val="22"/>
                <w:szCs w:val="22"/>
              </w:rPr>
            </w:pPr>
            <w:r>
              <w:rPr>
                <w:rFonts w:hint="eastAsia" w:ascii="宋体" w:hAnsi="宋体" w:eastAsia="宋体" w:cs="宋体"/>
              </w:rPr>
              <w:drawing>
                <wp:anchor distT="0" distB="0" distL="0" distR="0" simplePos="0" relativeHeight="251660288" behindDoc="1" locked="0" layoutInCell="1" allowOverlap="1">
                  <wp:simplePos x="0" y="0"/>
                  <wp:positionH relativeFrom="column">
                    <wp:posOffset>-1905</wp:posOffset>
                  </wp:positionH>
                  <wp:positionV relativeFrom="paragraph">
                    <wp:posOffset>-1270</wp:posOffset>
                  </wp:positionV>
                  <wp:extent cx="719455" cy="363220"/>
                  <wp:effectExtent l="0" t="0" r="4445" b="17780"/>
                  <wp:wrapNone/>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11"/>
                          <a:stretch>
                            <a:fillRect/>
                          </a:stretch>
                        </pic:blipFill>
                        <pic:spPr>
                          <a:xfrm>
                            <a:off x="0" y="0"/>
                            <a:ext cx="719454" cy="363219"/>
                          </a:xfrm>
                          <a:prstGeom prst="rect">
                            <a:avLst/>
                          </a:prstGeom>
                        </pic:spPr>
                      </pic:pic>
                    </a:graphicData>
                  </a:graphic>
                </wp:anchor>
              </w:drawing>
            </w:r>
            <w:r>
              <w:rPr>
                <w:rFonts w:hint="eastAsia" w:ascii="宋体" w:hAnsi="宋体" w:eastAsia="宋体" w:cs="宋体"/>
                <w:b/>
                <w:bCs/>
                <w:spacing w:val="-12"/>
                <w:sz w:val="22"/>
                <w:szCs w:val="22"/>
              </w:rPr>
              <w:t>品牌规格</w:t>
            </w:r>
            <w:r>
              <w:rPr>
                <w:rFonts w:hint="eastAsia" w:ascii="宋体" w:hAnsi="宋体" w:eastAsia="宋体" w:cs="宋体"/>
                <w:b/>
                <w:bCs/>
                <w:spacing w:val="-14"/>
                <w:sz w:val="22"/>
                <w:szCs w:val="22"/>
              </w:rPr>
              <w:t>型号</w:t>
            </w:r>
          </w:p>
        </w:tc>
        <w:tc>
          <w:tcPr>
            <w:tcW w:w="654" w:type="dxa"/>
            <w:shd w:val="clear" w:color="auto" w:fill="DBD4BE"/>
            <w:vAlign w:val="top"/>
          </w:tcPr>
          <w:p w14:paraId="34CE2966">
            <w:pPr>
              <w:spacing w:before="172" w:line="224" w:lineRule="auto"/>
              <w:ind w:left="126"/>
              <w:rPr>
                <w:rFonts w:hint="eastAsia" w:ascii="宋体" w:hAnsi="宋体" w:eastAsia="宋体" w:cs="宋体"/>
                <w:sz w:val="22"/>
                <w:szCs w:val="22"/>
              </w:rPr>
            </w:pPr>
            <w:r>
              <w:rPr>
                <w:rFonts w:hint="eastAsia" w:ascii="宋体" w:hAnsi="宋体" w:eastAsia="宋体" w:cs="宋体"/>
                <w:b/>
                <w:bCs/>
                <w:spacing w:val="-9"/>
                <w:sz w:val="22"/>
                <w:szCs w:val="22"/>
              </w:rPr>
              <w:t>数量</w:t>
            </w:r>
          </w:p>
        </w:tc>
        <w:tc>
          <w:tcPr>
            <w:tcW w:w="627" w:type="dxa"/>
            <w:vAlign w:val="top"/>
          </w:tcPr>
          <w:p w14:paraId="55D201BB">
            <w:pPr>
              <w:spacing w:before="172" w:line="222" w:lineRule="auto"/>
              <w:ind w:left="118"/>
              <w:rPr>
                <w:rFonts w:hint="eastAsia" w:ascii="宋体" w:hAnsi="宋体" w:eastAsia="宋体" w:cs="宋体"/>
                <w:sz w:val="22"/>
                <w:szCs w:val="22"/>
              </w:rPr>
            </w:pPr>
            <w:r>
              <w:rPr>
                <w:rFonts w:hint="eastAsia" w:ascii="宋体" w:hAnsi="宋体" w:eastAsia="宋体" w:cs="宋体"/>
              </w:rPr>
              <w:drawing>
                <wp:anchor distT="0" distB="0" distL="0" distR="0" simplePos="0" relativeHeight="251662336" behindDoc="1" locked="0" layoutInCell="1" allowOverlap="1">
                  <wp:simplePos x="0" y="0"/>
                  <wp:positionH relativeFrom="column">
                    <wp:posOffset>635</wp:posOffset>
                  </wp:positionH>
                  <wp:positionV relativeFrom="paragraph">
                    <wp:posOffset>-1270</wp:posOffset>
                  </wp:positionV>
                  <wp:extent cx="396875" cy="363220"/>
                  <wp:effectExtent l="0" t="0" r="3175" b="1778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
                          <a:stretch>
                            <a:fillRect/>
                          </a:stretch>
                        </pic:blipFill>
                        <pic:spPr>
                          <a:xfrm>
                            <a:off x="0" y="0"/>
                            <a:ext cx="396874" cy="363219"/>
                          </a:xfrm>
                          <a:prstGeom prst="rect">
                            <a:avLst/>
                          </a:prstGeom>
                        </pic:spPr>
                      </pic:pic>
                    </a:graphicData>
                  </a:graphic>
                </wp:anchor>
              </w:drawing>
            </w:r>
            <w:r>
              <w:rPr>
                <w:rFonts w:hint="eastAsia" w:ascii="宋体" w:hAnsi="宋体" w:eastAsia="宋体" w:cs="宋体"/>
                <w:b/>
                <w:bCs/>
                <w:spacing w:val="-11"/>
                <w:sz w:val="22"/>
                <w:szCs w:val="22"/>
              </w:rPr>
              <w:t>单位</w:t>
            </w:r>
          </w:p>
        </w:tc>
        <w:tc>
          <w:tcPr>
            <w:tcW w:w="858" w:type="dxa"/>
            <w:vAlign w:val="top"/>
          </w:tcPr>
          <w:p w14:paraId="675C3110">
            <w:pPr>
              <w:spacing w:before="30" w:line="223" w:lineRule="auto"/>
              <w:ind w:left="118" w:right="101" w:firstLine="116"/>
              <w:rPr>
                <w:rFonts w:hint="eastAsia" w:ascii="宋体" w:hAnsi="宋体" w:eastAsia="宋体" w:cs="宋体"/>
                <w:sz w:val="22"/>
                <w:szCs w:val="22"/>
              </w:rPr>
            </w:pPr>
            <w:r>
              <w:rPr>
                <w:rFonts w:hint="eastAsia" w:ascii="宋体" w:hAnsi="宋体" w:eastAsia="宋体" w:cs="宋体"/>
              </w:rPr>
              <w:drawing>
                <wp:anchor distT="0" distB="0" distL="0" distR="0" simplePos="0" relativeHeight="251661312" behindDoc="1" locked="0" layoutInCell="1" allowOverlap="1">
                  <wp:simplePos x="0" y="0"/>
                  <wp:positionH relativeFrom="column">
                    <wp:posOffset>-635</wp:posOffset>
                  </wp:positionH>
                  <wp:positionV relativeFrom="paragraph">
                    <wp:posOffset>-1270</wp:posOffset>
                  </wp:positionV>
                  <wp:extent cx="546100" cy="363220"/>
                  <wp:effectExtent l="0" t="0" r="6350" b="17780"/>
                  <wp:wrapNone/>
                  <wp:docPr id="5" name="IM 8"/>
                  <wp:cNvGraphicFramePr/>
                  <a:graphic xmlns:a="http://schemas.openxmlformats.org/drawingml/2006/main">
                    <a:graphicData uri="http://schemas.openxmlformats.org/drawingml/2006/picture">
                      <pic:pic xmlns:pic="http://schemas.openxmlformats.org/drawingml/2006/picture">
                        <pic:nvPicPr>
                          <pic:cNvPr id="5" name="IM 8"/>
                          <pic:cNvPicPr/>
                        </pic:nvPicPr>
                        <pic:blipFill>
                          <a:blip r:embed="rId13"/>
                          <a:stretch>
                            <a:fillRect/>
                          </a:stretch>
                        </pic:blipFill>
                        <pic:spPr>
                          <a:xfrm>
                            <a:off x="0" y="0"/>
                            <a:ext cx="546100" cy="363219"/>
                          </a:xfrm>
                          <a:prstGeom prst="rect">
                            <a:avLst/>
                          </a:prstGeom>
                        </pic:spPr>
                      </pic:pic>
                    </a:graphicData>
                  </a:graphic>
                </wp:anchor>
              </w:drawing>
            </w:r>
            <w:r>
              <w:rPr>
                <w:rFonts w:hint="eastAsia" w:ascii="宋体" w:hAnsi="宋体" w:eastAsia="宋体" w:cs="宋体"/>
                <w:b/>
                <w:bCs/>
                <w:spacing w:val="-11"/>
                <w:sz w:val="22"/>
                <w:szCs w:val="22"/>
              </w:rPr>
              <w:t>单价</w:t>
            </w:r>
            <w:r>
              <w:rPr>
                <w:rFonts w:hint="eastAsia" w:ascii="宋体" w:hAnsi="宋体" w:eastAsia="宋体" w:cs="宋体"/>
                <w:b/>
                <w:bCs/>
                <w:spacing w:val="-12"/>
                <w:sz w:val="22"/>
                <w:szCs w:val="22"/>
              </w:rPr>
              <w:t>（元）</w:t>
            </w:r>
          </w:p>
        </w:tc>
        <w:tc>
          <w:tcPr>
            <w:tcW w:w="1424" w:type="dxa"/>
            <w:vAlign w:val="top"/>
          </w:tcPr>
          <w:p w14:paraId="457F1EEA">
            <w:pPr>
              <w:spacing w:before="30" w:line="223" w:lineRule="auto"/>
              <w:ind w:left="395" w:right="265" w:hanging="108"/>
              <w:rPr>
                <w:rFonts w:hint="eastAsia" w:ascii="宋体" w:hAnsi="宋体" w:eastAsia="宋体" w:cs="宋体"/>
                <w:sz w:val="22"/>
                <w:szCs w:val="22"/>
              </w:rPr>
            </w:pPr>
            <w:r>
              <w:rPr>
                <w:rFonts w:hint="eastAsia" w:ascii="宋体" w:hAnsi="宋体" w:eastAsia="宋体" w:cs="宋体"/>
              </w:rPr>
              <w:drawing>
                <wp:anchor distT="0" distB="0" distL="0" distR="0" simplePos="0" relativeHeight="251664384" behindDoc="1" locked="0" layoutInCell="1" allowOverlap="1">
                  <wp:simplePos x="0" y="0"/>
                  <wp:positionH relativeFrom="column">
                    <wp:posOffset>0</wp:posOffset>
                  </wp:positionH>
                  <wp:positionV relativeFrom="paragraph">
                    <wp:posOffset>-1270</wp:posOffset>
                  </wp:positionV>
                  <wp:extent cx="905510" cy="363220"/>
                  <wp:effectExtent l="0" t="0" r="8890" b="1778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4"/>
                          <a:stretch>
                            <a:fillRect/>
                          </a:stretch>
                        </pic:blipFill>
                        <pic:spPr>
                          <a:xfrm>
                            <a:off x="0" y="0"/>
                            <a:ext cx="905510" cy="363219"/>
                          </a:xfrm>
                          <a:prstGeom prst="rect">
                            <a:avLst/>
                          </a:prstGeom>
                        </pic:spPr>
                      </pic:pic>
                    </a:graphicData>
                  </a:graphic>
                </wp:anchor>
              </w:drawing>
            </w:r>
            <w:r>
              <w:rPr>
                <w:rFonts w:hint="eastAsia" w:ascii="宋体" w:hAnsi="宋体" w:eastAsia="宋体" w:cs="宋体"/>
                <w:b/>
                <w:bCs/>
                <w:spacing w:val="-6"/>
                <w:sz w:val="22"/>
                <w:szCs w:val="22"/>
              </w:rPr>
              <w:t>分项合计</w:t>
            </w:r>
            <w:r>
              <w:rPr>
                <w:rFonts w:hint="eastAsia" w:ascii="宋体" w:hAnsi="宋体" w:eastAsia="宋体" w:cs="宋体"/>
                <w:b/>
                <w:bCs/>
                <w:spacing w:val="-8"/>
                <w:sz w:val="22"/>
                <w:szCs w:val="22"/>
              </w:rPr>
              <w:t>（元）</w:t>
            </w:r>
          </w:p>
        </w:tc>
        <w:tc>
          <w:tcPr>
            <w:tcW w:w="1136" w:type="dxa"/>
            <w:vAlign w:val="top"/>
          </w:tcPr>
          <w:p w14:paraId="110DEAC8">
            <w:pPr>
              <w:spacing w:before="31" w:line="222" w:lineRule="auto"/>
              <w:ind w:left="162"/>
              <w:rPr>
                <w:rFonts w:hint="eastAsia" w:ascii="宋体" w:hAnsi="宋体" w:eastAsia="宋体" w:cs="宋体"/>
                <w:sz w:val="22"/>
                <w:szCs w:val="22"/>
              </w:rPr>
            </w:pPr>
            <w:r>
              <w:rPr>
                <w:rFonts w:hint="eastAsia" w:ascii="宋体" w:hAnsi="宋体" w:eastAsia="宋体" w:cs="宋体"/>
              </w:rPr>
              <w:drawing>
                <wp:anchor distT="0" distB="0" distL="0" distR="0" simplePos="0" relativeHeight="251663360" behindDoc="1" locked="0" layoutInCell="1" allowOverlap="1">
                  <wp:simplePos x="0" y="0"/>
                  <wp:positionH relativeFrom="column">
                    <wp:posOffset>0</wp:posOffset>
                  </wp:positionH>
                  <wp:positionV relativeFrom="paragraph">
                    <wp:posOffset>-635</wp:posOffset>
                  </wp:positionV>
                  <wp:extent cx="720725" cy="363220"/>
                  <wp:effectExtent l="0" t="0" r="3175" b="1778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5"/>
                          <a:stretch>
                            <a:fillRect/>
                          </a:stretch>
                        </pic:blipFill>
                        <pic:spPr>
                          <a:xfrm>
                            <a:off x="0" y="0"/>
                            <a:ext cx="720725" cy="363219"/>
                          </a:xfrm>
                          <a:prstGeom prst="rect">
                            <a:avLst/>
                          </a:prstGeom>
                        </pic:spPr>
                      </pic:pic>
                    </a:graphicData>
                  </a:graphic>
                </wp:anchor>
              </w:drawing>
            </w:r>
            <w:r>
              <w:rPr>
                <w:rFonts w:hint="eastAsia" w:ascii="宋体" w:hAnsi="宋体" w:eastAsia="宋体" w:cs="宋体"/>
                <w:b/>
                <w:bCs/>
                <w:spacing w:val="-6"/>
                <w:sz w:val="22"/>
                <w:szCs w:val="22"/>
              </w:rPr>
              <w:t>制造厂家</w:t>
            </w:r>
          </w:p>
          <w:p w14:paraId="76F5C9F6">
            <w:pPr>
              <w:spacing w:before="20" w:line="206" w:lineRule="auto"/>
              <w:ind w:left="162"/>
              <w:rPr>
                <w:rFonts w:hint="eastAsia" w:ascii="宋体" w:hAnsi="宋体" w:eastAsia="宋体" w:cs="宋体"/>
                <w:sz w:val="22"/>
                <w:szCs w:val="22"/>
              </w:rPr>
            </w:pPr>
            <w:r>
              <w:rPr>
                <w:rFonts w:hint="eastAsia" w:ascii="宋体" w:hAnsi="宋体" w:eastAsia="宋体" w:cs="宋体"/>
                <w:b/>
                <w:bCs/>
                <w:spacing w:val="-6"/>
                <w:sz w:val="22"/>
                <w:szCs w:val="22"/>
              </w:rPr>
              <w:t>（全称）</w:t>
            </w:r>
          </w:p>
        </w:tc>
      </w:tr>
      <w:tr w14:paraId="2D9CD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592" w:type="dxa"/>
            <w:vAlign w:val="top"/>
          </w:tcPr>
          <w:p w14:paraId="3D178243">
            <w:pPr>
              <w:spacing w:before="75" w:line="290" w:lineRule="exact"/>
              <w:ind w:left="269"/>
              <w:rPr>
                <w:rFonts w:hint="eastAsia" w:ascii="宋体" w:hAnsi="宋体" w:eastAsia="宋体" w:cs="宋体"/>
                <w:sz w:val="22"/>
                <w:szCs w:val="22"/>
              </w:rPr>
            </w:pPr>
            <w:r>
              <w:rPr>
                <w:rFonts w:hint="eastAsia" w:ascii="宋体" w:hAnsi="宋体" w:eastAsia="宋体" w:cs="宋体"/>
                <w:b/>
                <w:bCs/>
                <w:spacing w:val="-3"/>
                <w:position w:val="1"/>
                <w:sz w:val="22"/>
                <w:szCs w:val="22"/>
              </w:rPr>
              <w:t>1</w:t>
            </w:r>
          </w:p>
        </w:tc>
        <w:tc>
          <w:tcPr>
            <w:tcW w:w="2377" w:type="dxa"/>
            <w:vAlign w:val="top"/>
          </w:tcPr>
          <w:p w14:paraId="171B1E25">
            <w:pPr>
              <w:spacing w:before="75" w:line="222" w:lineRule="auto"/>
              <w:ind w:left="277"/>
              <w:rPr>
                <w:rFonts w:hint="eastAsia" w:ascii="宋体" w:hAnsi="宋体" w:eastAsia="宋体" w:cs="宋体"/>
                <w:sz w:val="22"/>
                <w:szCs w:val="22"/>
              </w:rPr>
            </w:pPr>
            <w:r>
              <w:rPr>
                <w:rFonts w:hint="eastAsia" w:ascii="宋体" w:hAnsi="宋体" w:eastAsia="宋体" w:cs="宋体"/>
                <w:spacing w:val="-2"/>
                <w:sz w:val="22"/>
                <w:szCs w:val="22"/>
              </w:rPr>
              <w:t>货物（服务）名称1</w:t>
            </w:r>
          </w:p>
        </w:tc>
        <w:tc>
          <w:tcPr>
            <w:tcW w:w="1131" w:type="dxa"/>
            <w:vAlign w:val="top"/>
          </w:tcPr>
          <w:p w14:paraId="18B76F15">
            <w:pPr>
              <w:rPr>
                <w:rFonts w:hint="eastAsia" w:ascii="宋体" w:hAnsi="宋体" w:eastAsia="宋体" w:cs="宋体"/>
                <w:sz w:val="21"/>
              </w:rPr>
            </w:pPr>
          </w:p>
        </w:tc>
        <w:tc>
          <w:tcPr>
            <w:tcW w:w="654" w:type="dxa"/>
            <w:vAlign w:val="top"/>
          </w:tcPr>
          <w:p w14:paraId="43ABE15F">
            <w:pPr>
              <w:rPr>
                <w:rFonts w:hint="eastAsia" w:ascii="宋体" w:hAnsi="宋体" w:eastAsia="宋体" w:cs="宋体"/>
                <w:sz w:val="21"/>
              </w:rPr>
            </w:pPr>
          </w:p>
        </w:tc>
        <w:tc>
          <w:tcPr>
            <w:tcW w:w="627" w:type="dxa"/>
            <w:vAlign w:val="top"/>
          </w:tcPr>
          <w:p w14:paraId="2CDB5911">
            <w:pPr>
              <w:rPr>
                <w:rFonts w:hint="eastAsia" w:ascii="宋体" w:hAnsi="宋体" w:eastAsia="宋体" w:cs="宋体"/>
                <w:sz w:val="21"/>
              </w:rPr>
            </w:pPr>
          </w:p>
        </w:tc>
        <w:tc>
          <w:tcPr>
            <w:tcW w:w="858" w:type="dxa"/>
            <w:vAlign w:val="top"/>
          </w:tcPr>
          <w:p w14:paraId="3B67B042">
            <w:pPr>
              <w:rPr>
                <w:rFonts w:hint="eastAsia" w:ascii="宋体" w:hAnsi="宋体" w:eastAsia="宋体" w:cs="宋体"/>
                <w:sz w:val="21"/>
              </w:rPr>
            </w:pPr>
          </w:p>
        </w:tc>
        <w:tc>
          <w:tcPr>
            <w:tcW w:w="1424" w:type="dxa"/>
            <w:vAlign w:val="top"/>
          </w:tcPr>
          <w:p w14:paraId="372FA90C">
            <w:pPr>
              <w:rPr>
                <w:rFonts w:hint="eastAsia" w:ascii="宋体" w:hAnsi="宋体" w:eastAsia="宋体" w:cs="宋体"/>
                <w:sz w:val="21"/>
              </w:rPr>
            </w:pPr>
          </w:p>
        </w:tc>
        <w:tc>
          <w:tcPr>
            <w:tcW w:w="1136" w:type="dxa"/>
            <w:vAlign w:val="top"/>
          </w:tcPr>
          <w:p w14:paraId="1EAFEC59">
            <w:pPr>
              <w:rPr>
                <w:rFonts w:hint="eastAsia" w:ascii="宋体" w:hAnsi="宋体" w:eastAsia="宋体" w:cs="宋体"/>
                <w:sz w:val="21"/>
              </w:rPr>
            </w:pPr>
          </w:p>
        </w:tc>
      </w:tr>
      <w:tr w14:paraId="312EC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592" w:type="dxa"/>
            <w:vAlign w:val="top"/>
          </w:tcPr>
          <w:p w14:paraId="5AEF47FC">
            <w:pPr>
              <w:spacing w:before="75" w:line="290" w:lineRule="exact"/>
              <w:ind w:left="255"/>
              <w:rPr>
                <w:rFonts w:hint="eastAsia" w:ascii="宋体" w:hAnsi="宋体" w:eastAsia="宋体" w:cs="宋体"/>
                <w:sz w:val="22"/>
                <w:szCs w:val="22"/>
              </w:rPr>
            </w:pPr>
            <w:r>
              <w:rPr>
                <w:rFonts w:hint="eastAsia" w:ascii="宋体" w:hAnsi="宋体" w:eastAsia="宋体" w:cs="宋体"/>
                <w:b/>
                <w:bCs/>
                <w:spacing w:val="-3"/>
                <w:position w:val="1"/>
                <w:sz w:val="22"/>
                <w:szCs w:val="22"/>
              </w:rPr>
              <w:t>2</w:t>
            </w:r>
          </w:p>
        </w:tc>
        <w:tc>
          <w:tcPr>
            <w:tcW w:w="2377" w:type="dxa"/>
            <w:vAlign w:val="top"/>
          </w:tcPr>
          <w:p w14:paraId="2FFBCA51">
            <w:pPr>
              <w:spacing w:before="74" w:line="222" w:lineRule="auto"/>
              <w:ind w:left="277"/>
              <w:rPr>
                <w:rFonts w:hint="eastAsia" w:ascii="宋体" w:hAnsi="宋体" w:eastAsia="宋体" w:cs="宋体"/>
                <w:sz w:val="22"/>
                <w:szCs w:val="22"/>
              </w:rPr>
            </w:pPr>
            <w:r>
              <w:rPr>
                <w:rFonts w:hint="eastAsia" w:ascii="宋体" w:hAnsi="宋体" w:eastAsia="宋体" w:cs="宋体"/>
                <w:spacing w:val="-2"/>
                <w:sz w:val="22"/>
                <w:szCs w:val="22"/>
              </w:rPr>
              <w:t>货物（服务）名称2</w:t>
            </w:r>
          </w:p>
        </w:tc>
        <w:tc>
          <w:tcPr>
            <w:tcW w:w="1131" w:type="dxa"/>
            <w:vAlign w:val="top"/>
          </w:tcPr>
          <w:p w14:paraId="1FDDC83D">
            <w:pPr>
              <w:rPr>
                <w:rFonts w:hint="eastAsia" w:ascii="宋体" w:hAnsi="宋体" w:eastAsia="宋体" w:cs="宋体"/>
                <w:sz w:val="21"/>
              </w:rPr>
            </w:pPr>
          </w:p>
        </w:tc>
        <w:tc>
          <w:tcPr>
            <w:tcW w:w="654" w:type="dxa"/>
            <w:vAlign w:val="top"/>
          </w:tcPr>
          <w:p w14:paraId="578F535E">
            <w:pPr>
              <w:rPr>
                <w:rFonts w:hint="eastAsia" w:ascii="宋体" w:hAnsi="宋体" w:eastAsia="宋体" w:cs="宋体"/>
                <w:sz w:val="21"/>
              </w:rPr>
            </w:pPr>
          </w:p>
        </w:tc>
        <w:tc>
          <w:tcPr>
            <w:tcW w:w="627" w:type="dxa"/>
            <w:vAlign w:val="top"/>
          </w:tcPr>
          <w:p w14:paraId="3CE8AFFD">
            <w:pPr>
              <w:rPr>
                <w:rFonts w:hint="eastAsia" w:ascii="宋体" w:hAnsi="宋体" w:eastAsia="宋体" w:cs="宋体"/>
                <w:sz w:val="21"/>
              </w:rPr>
            </w:pPr>
          </w:p>
        </w:tc>
        <w:tc>
          <w:tcPr>
            <w:tcW w:w="858" w:type="dxa"/>
            <w:vAlign w:val="top"/>
          </w:tcPr>
          <w:p w14:paraId="414D642E">
            <w:pPr>
              <w:rPr>
                <w:rFonts w:hint="eastAsia" w:ascii="宋体" w:hAnsi="宋体" w:eastAsia="宋体" w:cs="宋体"/>
                <w:sz w:val="21"/>
              </w:rPr>
            </w:pPr>
          </w:p>
        </w:tc>
        <w:tc>
          <w:tcPr>
            <w:tcW w:w="1424" w:type="dxa"/>
            <w:vAlign w:val="top"/>
          </w:tcPr>
          <w:p w14:paraId="5F1C9DF8">
            <w:pPr>
              <w:rPr>
                <w:rFonts w:hint="eastAsia" w:ascii="宋体" w:hAnsi="宋体" w:eastAsia="宋体" w:cs="宋体"/>
                <w:sz w:val="21"/>
              </w:rPr>
            </w:pPr>
          </w:p>
        </w:tc>
        <w:tc>
          <w:tcPr>
            <w:tcW w:w="1136" w:type="dxa"/>
            <w:vAlign w:val="top"/>
          </w:tcPr>
          <w:p w14:paraId="24F376E1">
            <w:pPr>
              <w:rPr>
                <w:rFonts w:hint="eastAsia" w:ascii="宋体" w:hAnsi="宋体" w:eastAsia="宋体" w:cs="宋体"/>
                <w:sz w:val="21"/>
              </w:rPr>
            </w:pPr>
          </w:p>
        </w:tc>
      </w:tr>
      <w:tr w14:paraId="0235D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92" w:type="dxa"/>
            <w:vAlign w:val="top"/>
          </w:tcPr>
          <w:p w14:paraId="7B3BDA12">
            <w:pPr>
              <w:spacing w:before="30" w:line="204" w:lineRule="auto"/>
              <w:ind w:left="213"/>
              <w:rPr>
                <w:rFonts w:hint="eastAsia" w:ascii="宋体" w:hAnsi="宋体" w:eastAsia="宋体" w:cs="宋体"/>
                <w:sz w:val="22"/>
                <w:szCs w:val="22"/>
              </w:rPr>
            </w:pPr>
            <w:r>
              <w:rPr>
                <w:rFonts w:hint="eastAsia" w:ascii="宋体" w:hAnsi="宋体" w:eastAsia="宋体" w:cs="宋体"/>
                <w:sz w:val="22"/>
                <w:szCs w:val="22"/>
              </w:rPr>
              <w:t>…</w:t>
            </w:r>
          </w:p>
        </w:tc>
        <w:tc>
          <w:tcPr>
            <w:tcW w:w="2377" w:type="dxa"/>
            <w:vAlign w:val="top"/>
          </w:tcPr>
          <w:p w14:paraId="3F561813">
            <w:pPr>
              <w:spacing w:before="30" w:line="204" w:lineRule="auto"/>
              <w:ind w:left="996"/>
              <w:rPr>
                <w:rFonts w:hint="eastAsia" w:ascii="宋体" w:hAnsi="宋体" w:eastAsia="宋体" w:cs="宋体"/>
                <w:sz w:val="22"/>
                <w:szCs w:val="22"/>
              </w:rPr>
            </w:pPr>
            <w:r>
              <w:rPr>
                <w:rFonts w:hint="eastAsia" w:ascii="宋体" w:hAnsi="宋体" w:eastAsia="宋体" w:cs="宋体"/>
                <w:spacing w:val="-11"/>
                <w:sz w:val="22"/>
                <w:szCs w:val="22"/>
              </w:rPr>
              <w:t>……</w:t>
            </w:r>
          </w:p>
        </w:tc>
        <w:tc>
          <w:tcPr>
            <w:tcW w:w="1131" w:type="dxa"/>
            <w:vAlign w:val="top"/>
          </w:tcPr>
          <w:p w14:paraId="01A696B1">
            <w:pPr>
              <w:spacing w:before="30" w:line="204" w:lineRule="auto"/>
              <w:ind w:left="76"/>
              <w:rPr>
                <w:rFonts w:hint="eastAsia" w:ascii="宋体" w:hAnsi="宋体" w:eastAsia="宋体" w:cs="宋体"/>
                <w:sz w:val="22"/>
                <w:szCs w:val="22"/>
              </w:rPr>
            </w:pPr>
            <w:r>
              <w:rPr>
                <w:rFonts w:hint="eastAsia" w:ascii="宋体" w:hAnsi="宋体" w:eastAsia="宋体" w:cs="宋体"/>
                <w:sz w:val="22"/>
                <w:szCs w:val="22"/>
              </w:rPr>
              <w:t>…</w:t>
            </w:r>
          </w:p>
        </w:tc>
        <w:tc>
          <w:tcPr>
            <w:tcW w:w="654" w:type="dxa"/>
            <w:vAlign w:val="top"/>
          </w:tcPr>
          <w:p w14:paraId="06F0B6CD">
            <w:pPr>
              <w:spacing w:before="30" w:line="204" w:lineRule="auto"/>
              <w:ind w:left="246"/>
              <w:rPr>
                <w:rFonts w:hint="eastAsia" w:ascii="宋体" w:hAnsi="宋体" w:eastAsia="宋体" w:cs="宋体"/>
                <w:sz w:val="22"/>
                <w:szCs w:val="22"/>
              </w:rPr>
            </w:pPr>
            <w:r>
              <w:rPr>
                <w:rFonts w:hint="eastAsia" w:ascii="宋体" w:hAnsi="宋体" w:eastAsia="宋体" w:cs="宋体"/>
                <w:sz w:val="22"/>
                <w:szCs w:val="22"/>
              </w:rPr>
              <w:t>…</w:t>
            </w:r>
          </w:p>
        </w:tc>
        <w:tc>
          <w:tcPr>
            <w:tcW w:w="627" w:type="dxa"/>
            <w:vAlign w:val="top"/>
          </w:tcPr>
          <w:p w14:paraId="7EEFBFDA">
            <w:pPr>
              <w:spacing w:before="30" w:line="204" w:lineRule="auto"/>
              <w:ind w:left="233"/>
              <w:rPr>
                <w:rFonts w:hint="eastAsia" w:ascii="宋体" w:hAnsi="宋体" w:eastAsia="宋体" w:cs="宋体"/>
                <w:sz w:val="22"/>
                <w:szCs w:val="22"/>
              </w:rPr>
            </w:pPr>
            <w:r>
              <w:rPr>
                <w:rFonts w:hint="eastAsia" w:ascii="宋体" w:hAnsi="宋体" w:eastAsia="宋体" w:cs="宋体"/>
                <w:sz w:val="22"/>
                <w:szCs w:val="22"/>
              </w:rPr>
              <w:t>…</w:t>
            </w:r>
          </w:p>
        </w:tc>
        <w:tc>
          <w:tcPr>
            <w:tcW w:w="858" w:type="dxa"/>
            <w:vAlign w:val="top"/>
          </w:tcPr>
          <w:p w14:paraId="7B8ABEF7">
            <w:pPr>
              <w:spacing w:before="30" w:line="204" w:lineRule="auto"/>
              <w:ind w:left="350"/>
              <w:rPr>
                <w:rFonts w:hint="eastAsia" w:ascii="宋体" w:hAnsi="宋体" w:eastAsia="宋体" w:cs="宋体"/>
                <w:sz w:val="22"/>
                <w:szCs w:val="22"/>
              </w:rPr>
            </w:pPr>
            <w:r>
              <w:rPr>
                <w:rFonts w:hint="eastAsia" w:ascii="宋体" w:hAnsi="宋体" w:eastAsia="宋体" w:cs="宋体"/>
                <w:sz w:val="22"/>
                <w:szCs w:val="22"/>
              </w:rPr>
              <w:t>…</w:t>
            </w:r>
          </w:p>
        </w:tc>
        <w:tc>
          <w:tcPr>
            <w:tcW w:w="1424" w:type="dxa"/>
            <w:vAlign w:val="top"/>
          </w:tcPr>
          <w:p w14:paraId="2F8BC127">
            <w:pPr>
              <w:spacing w:before="30" w:line="204" w:lineRule="auto"/>
              <w:ind w:left="80"/>
              <w:rPr>
                <w:rFonts w:hint="eastAsia" w:ascii="宋体" w:hAnsi="宋体" w:eastAsia="宋体" w:cs="宋体"/>
                <w:sz w:val="22"/>
                <w:szCs w:val="22"/>
              </w:rPr>
            </w:pPr>
            <w:r>
              <w:rPr>
                <w:rFonts w:hint="eastAsia" w:ascii="宋体" w:hAnsi="宋体" w:eastAsia="宋体" w:cs="宋体"/>
                <w:sz w:val="22"/>
                <w:szCs w:val="22"/>
              </w:rPr>
              <w:t>…</w:t>
            </w:r>
          </w:p>
        </w:tc>
        <w:tc>
          <w:tcPr>
            <w:tcW w:w="1136" w:type="dxa"/>
            <w:vAlign w:val="top"/>
          </w:tcPr>
          <w:p w14:paraId="1F8FAAD0">
            <w:pPr>
              <w:spacing w:before="30" w:line="204" w:lineRule="auto"/>
              <w:ind w:left="489"/>
              <w:rPr>
                <w:rFonts w:hint="eastAsia" w:ascii="宋体" w:hAnsi="宋体" w:eastAsia="宋体" w:cs="宋体"/>
                <w:sz w:val="22"/>
                <w:szCs w:val="22"/>
              </w:rPr>
            </w:pPr>
            <w:r>
              <w:rPr>
                <w:rFonts w:hint="eastAsia" w:ascii="宋体" w:hAnsi="宋体" w:eastAsia="宋体" w:cs="宋体"/>
                <w:sz w:val="22"/>
                <w:szCs w:val="22"/>
              </w:rPr>
              <w:t>…</w:t>
            </w:r>
          </w:p>
        </w:tc>
      </w:tr>
      <w:tr w14:paraId="20108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239" w:type="dxa"/>
            <w:gridSpan w:val="6"/>
            <w:vAlign w:val="top"/>
          </w:tcPr>
          <w:p w14:paraId="6A422172">
            <w:pPr>
              <w:spacing w:before="181" w:line="223" w:lineRule="auto"/>
              <w:ind w:left="2925"/>
              <w:rPr>
                <w:rFonts w:hint="eastAsia" w:ascii="宋体" w:hAnsi="宋体" w:eastAsia="宋体" w:cs="宋体"/>
                <w:sz w:val="22"/>
                <w:szCs w:val="22"/>
              </w:rPr>
            </w:pPr>
            <w:r>
              <w:rPr>
                <w:rFonts w:hint="eastAsia" w:ascii="宋体" w:hAnsi="宋体" w:eastAsia="宋体" w:cs="宋体"/>
                <w:b/>
                <w:bCs/>
                <w:spacing w:val="-12"/>
                <w:sz w:val="22"/>
                <w:szCs w:val="22"/>
              </w:rPr>
              <w:t>合计</w:t>
            </w:r>
          </w:p>
        </w:tc>
        <w:tc>
          <w:tcPr>
            <w:tcW w:w="2560" w:type="dxa"/>
            <w:gridSpan w:val="2"/>
            <w:vAlign w:val="top"/>
          </w:tcPr>
          <w:p w14:paraId="34ACA665">
            <w:pPr>
              <w:rPr>
                <w:rFonts w:hint="eastAsia" w:ascii="宋体" w:hAnsi="宋体" w:eastAsia="宋体" w:cs="宋体"/>
                <w:sz w:val="21"/>
              </w:rPr>
            </w:pPr>
          </w:p>
        </w:tc>
      </w:tr>
    </w:tbl>
    <w:p w14:paraId="0F1B3647">
      <w:pPr>
        <w:spacing w:before="54" w:line="222" w:lineRule="auto"/>
        <w:ind w:left="273"/>
        <w:rPr>
          <w:rFonts w:hint="eastAsia" w:ascii="宋体" w:hAnsi="宋体" w:eastAsia="宋体" w:cs="宋体"/>
          <w:sz w:val="22"/>
          <w:szCs w:val="22"/>
        </w:rPr>
      </w:pPr>
      <w:r>
        <w:rPr>
          <w:rFonts w:hint="eastAsia" w:ascii="宋体" w:hAnsi="宋体" w:eastAsia="宋体" w:cs="宋体"/>
          <w:spacing w:val="-4"/>
          <w:sz w:val="22"/>
          <w:szCs w:val="22"/>
        </w:rPr>
        <w:t>三、</w:t>
      </w:r>
      <w:r>
        <w:rPr>
          <w:rFonts w:hint="eastAsia" w:ascii="宋体" w:hAnsi="宋体" w:eastAsia="宋体" w:cs="宋体"/>
          <w:spacing w:val="39"/>
          <w:sz w:val="22"/>
          <w:szCs w:val="22"/>
        </w:rPr>
        <w:t xml:space="preserve">  </w:t>
      </w:r>
      <w:r>
        <w:rPr>
          <w:rFonts w:hint="eastAsia" w:ascii="宋体" w:hAnsi="宋体" w:eastAsia="宋体" w:cs="宋体"/>
          <w:spacing w:val="-4"/>
          <w:sz w:val="22"/>
          <w:szCs w:val="22"/>
        </w:rPr>
        <w:t>货物（服务）质量</w:t>
      </w:r>
    </w:p>
    <w:p w14:paraId="4D40AD23">
      <w:pPr>
        <w:tabs>
          <w:tab w:val="left" w:pos="2471"/>
        </w:tabs>
        <w:spacing w:before="149" w:line="215" w:lineRule="auto"/>
        <w:ind w:left="1306"/>
        <w:rPr>
          <w:rFonts w:hint="eastAsia" w:ascii="宋体" w:hAnsi="宋体" w:eastAsia="宋体" w:cs="宋体"/>
          <w:sz w:val="22"/>
          <w:szCs w:val="22"/>
        </w:rPr>
      </w:pPr>
      <w:r>
        <w:rPr>
          <w:rFonts w:hint="eastAsia" w:ascii="宋体" w:hAnsi="宋体" w:eastAsia="宋体" w:cs="宋体"/>
          <w:sz w:val="23"/>
          <w:szCs w:val="23"/>
          <w:u w:val="single" w:color="auto"/>
        </w:rPr>
        <w:tab/>
      </w:r>
      <w:r>
        <w:rPr>
          <w:rFonts w:hint="eastAsia" w:ascii="宋体" w:hAnsi="宋体" w:eastAsia="宋体" w:cs="宋体"/>
          <w:i/>
          <w:iCs/>
          <w:spacing w:val="-11"/>
          <w:sz w:val="23"/>
          <w:szCs w:val="23"/>
          <w:u w:val="single" w:color="auto"/>
        </w:rPr>
        <w:t>(以招标文件要求以及投标文件的响应)</w:t>
      </w:r>
      <w:r>
        <w:rPr>
          <w:rFonts w:hint="eastAsia" w:ascii="宋体" w:hAnsi="宋体" w:eastAsia="宋体" w:cs="宋体"/>
          <w:spacing w:val="5"/>
          <w:sz w:val="23"/>
          <w:szCs w:val="23"/>
          <w:u w:val="single" w:color="auto"/>
        </w:rPr>
        <w:t xml:space="preserve">                  </w:t>
      </w:r>
      <w:r>
        <w:rPr>
          <w:rFonts w:hint="eastAsia" w:ascii="宋体" w:hAnsi="宋体" w:eastAsia="宋体" w:cs="宋体"/>
          <w:spacing w:val="-11"/>
          <w:sz w:val="22"/>
          <w:szCs w:val="22"/>
        </w:rPr>
        <w:t>。</w:t>
      </w:r>
    </w:p>
    <w:p w14:paraId="543D0146">
      <w:pPr>
        <w:pStyle w:val="9"/>
        <w:spacing w:line="320" w:lineRule="auto"/>
        <w:rPr>
          <w:rFonts w:hint="eastAsia" w:ascii="宋体" w:hAnsi="宋体" w:eastAsia="宋体" w:cs="宋体"/>
        </w:rPr>
      </w:pPr>
    </w:p>
    <w:p w14:paraId="34A25AC8">
      <w:pPr>
        <w:spacing w:before="72" w:line="222" w:lineRule="auto"/>
        <w:ind w:left="293"/>
        <w:rPr>
          <w:rFonts w:hint="eastAsia" w:ascii="宋体" w:hAnsi="宋体" w:eastAsia="宋体" w:cs="宋体"/>
          <w:sz w:val="22"/>
          <w:szCs w:val="22"/>
        </w:rPr>
      </w:pPr>
      <w:r>
        <w:rPr>
          <w:rFonts w:hint="eastAsia" w:ascii="宋体" w:hAnsi="宋体" w:eastAsia="宋体" w:cs="宋体"/>
          <w:spacing w:val="-4"/>
          <w:sz w:val="22"/>
          <w:szCs w:val="22"/>
        </w:rPr>
        <w:t>四、</w:t>
      </w:r>
      <w:r>
        <w:rPr>
          <w:rFonts w:hint="eastAsia" w:ascii="宋体" w:hAnsi="宋体" w:eastAsia="宋体" w:cs="宋体"/>
          <w:spacing w:val="45"/>
          <w:sz w:val="22"/>
          <w:szCs w:val="22"/>
        </w:rPr>
        <w:t xml:space="preserve">  </w:t>
      </w:r>
      <w:r>
        <w:rPr>
          <w:rFonts w:hint="eastAsia" w:ascii="宋体" w:hAnsi="宋体" w:eastAsia="宋体" w:cs="宋体"/>
          <w:spacing w:val="-4"/>
          <w:sz w:val="22"/>
          <w:szCs w:val="22"/>
        </w:rPr>
        <w:t>合同履行时间（期限）、地点和方式</w:t>
      </w:r>
    </w:p>
    <w:p w14:paraId="37CD2D1D">
      <w:pPr>
        <w:spacing w:before="148" w:line="222" w:lineRule="auto"/>
        <w:ind w:left="1220"/>
        <w:rPr>
          <w:rFonts w:hint="eastAsia" w:ascii="宋体" w:hAnsi="宋体" w:eastAsia="宋体" w:cs="宋体"/>
          <w:sz w:val="22"/>
          <w:szCs w:val="22"/>
        </w:rPr>
      </w:pPr>
      <w:r>
        <w:rPr>
          <w:rFonts w:hint="eastAsia" w:ascii="宋体" w:hAnsi="宋体" w:eastAsia="宋体" w:cs="宋体"/>
          <w:spacing w:val="-13"/>
          <w:sz w:val="22"/>
          <w:szCs w:val="22"/>
        </w:rPr>
        <w:t>1.合同履行时间：</w:t>
      </w:r>
      <w:r>
        <w:rPr>
          <w:rFonts w:hint="eastAsia" w:ascii="宋体" w:hAnsi="宋体" w:eastAsia="宋体" w:cs="宋体"/>
          <w:spacing w:val="-40"/>
          <w:sz w:val="22"/>
          <w:szCs w:val="22"/>
        </w:rPr>
        <w:t xml:space="preserve"> </w:t>
      </w:r>
      <w:r>
        <w:rPr>
          <w:rFonts w:hint="eastAsia" w:ascii="宋体" w:hAnsi="宋体" w:eastAsia="宋体" w:cs="宋体"/>
          <w:spacing w:val="-13"/>
          <w:sz w:val="22"/>
          <w:szCs w:val="22"/>
        </w:rPr>
        <w:t>自</w:t>
      </w:r>
      <w:r>
        <w:rPr>
          <w:rFonts w:hint="eastAsia" w:ascii="宋体" w:hAnsi="宋体" w:eastAsia="宋体" w:cs="宋体"/>
          <w:spacing w:val="15"/>
          <w:sz w:val="22"/>
          <w:szCs w:val="22"/>
          <w:u w:val="single" w:color="auto"/>
        </w:rPr>
        <w:t xml:space="preserve">       </w:t>
      </w:r>
      <w:r>
        <w:rPr>
          <w:rFonts w:hint="eastAsia" w:ascii="宋体" w:hAnsi="宋体" w:eastAsia="宋体" w:cs="宋体"/>
          <w:spacing w:val="-88"/>
          <w:sz w:val="22"/>
          <w:szCs w:val="22"/>
        </w:rPr>
        <w:t xml:space="preserve"> </w:t>
      </w:r>
      <w:r>
        <w:rPr>
          <w:rFonts w:hint="eastAsia" w:ascii="宋体" w:hAnsi="宋体" w:eastAsia="宋体" w:cs="宋体"/>
          <w:spacing w:val="-13"/>
          <w:sz w:val="22"/>
          <w:szCs w:val="22"/>
        </w:rPr>
        <w:t>年</w:t>
      </w:r>
      <w:r>
        <w:rPr>
          <w:rFonts w:hint="eastAsia" w:ascii="宋体" w:hAnsi="宋体" w:eastAsia="宋体" w:cs="宋体"/>
          <w:spacing w:val="-13"/>
          <w:sz w:val="22"/>
          <w:szCs w:val="22"/>
          <w:u w:val="single" w:color="auto"/>
        </w:rPr>
        <w:t xml:space="preserve">    </w:t>
      </w:r>
      <w:r>
        <w:rPr>
          <w:rFonts w:hint="eastAsia" w:ascii="宋体" w:hAnsi="宋体" w:eastAsia="宋体" w:cs="宋体"/>
          <w:spacing w:val="-85"/>
          <w:sz w:val="22"/>
          <w:szCs w:val="22"/>
        </w:rPr>
        <w:t xml:space="preserve"> </w:t>
      </w:r>
      <w:r>
        <w:rPr>
          <w:rFonts w:hint="eastAsia" w:ascii="宋体" w:hAnsi="宋体" w:eastAsia="宋体" w:cs="宋体"/>
          <w:spacing w:val="-13"/>
          <w:sz w:val="22"/>
          <w:szCs w:val="22"/>
        </w:rPr>
        <w:t>月</w:t>
      </w:r>
      <w:r>
        <w:rPr>
          <w:rFonts w:hint="eastAsia" w:ascii="宋体" w:hAnsi="宋体" w:eastAsia="宋体" w:cs="宋体"/>
          <w:spacing w:val="36"/>
          <w:sz w:val="22"/>
          <w:szCs w:val="22"/>
          <w:u w:val="single" w:color="auto"/>
        </w:rPr>
        <w:t xml:space="preserve">   </w:t>
      </w:r>
      <w:r>
        <w:rPr>
          <w:rFonts w:hint="eastAsia" w:ascii="宋体" w:hAnsi="宋体" w:eastAsia="宋体" w:cs="宋体"/>
          <w:spacing w:val="-48"/>
          <w:sz w:val="22"/>
          <w:szCs w:val="22"/>
        </w:rPr>
        <w:t xml:space="preserve"> </w:t>
      </w:r>
      <w:r>
        <w:rPr>
          <w:rFonts w:hint="eastAsia" w:ascii="宋体" w:hAnsi="宋体" w:eastAsia="宋体" w:cs="宋体"/>
          <w:spacing w:val="-13"/>
          <w:sz w:val="22"/>
          <w:szCs w:val="22"/>
        </w:rPr>
        <w:t>日至</w:t>
      </w:r>
      <w:r>
        <w:rPr>
          <w:rFonts w:hint="eastAsia" w:ascii="宋体" w:hAnsi="宋体" w:eastAsia="宋体" w:cs="宋体"/>
          <w:sz w:val="22"/>
          <w:szCs w:val="22"/>
          <w:u w:val="single" w:color="auto"/>
        </w:rPr>
        <w:t xml:space="preserve">       </w:t>
      </w:r>
      <w:r>
        <w:rPr>
          <w:rFonts w:hint="eastAsia" w:ascii="宋体" w:hAnsi="宋体" w:eastAsia="宋体" w:cs="宋体"/>
          <w:spacing w:val="-91"/>
          <w:sz w:val="22"/>
          <w:szCs w:val="22"/>
        </w:rPr>
        <w:t xml:space="preserve"> </w:t>
      </w:r>
      <w:r>
        <w:rPr>
          <w:rFonts w:hint="eastAsia" w:ascii="宋体" w:hAnsi="宋体" w:eastAsia="宋体" w:cs="宋体"/>
          <w:spacing w:val="-13"/>
          <w:sz w:val="22"/>
          <w:szCs w:val="22"/>
        </w:rPr>
        <w:t>年</w:t>
      </w:r>
      <w:r>
        <w:rPr>
          <w:rFonts w:hint="eastAsia" w:ascii="宋体" w:hAnsi="宋体" w:eastAsia="宋体" w:cs="宋体"/>
          <w:spacing w:val="36"/>
          <w:sz w:val="22"/>
          <w:szCs w:val="22"/>
          <w:u w:val="single" w:color="auto"/>
        </w:rPr>
        <w:t xml:space="preserve">   </w:t>
      </w:r>
      <w:r>
        <w:rPr>
          <w:rFonts w:hint="eastAsia" w:ascii="宋体" w:hAnsi="宋体" w:eastAsia="宋体" w:cs="宋体"/>
          <w:spacing w:val="-84"/>
          <w:sz w:val="22"/>
          <w:szCs w:val="22"/>
        </w:rPr>
        <w:t xml:space="preserve"> </w:t>
      </w:r>
      <w:r>
        <w:rPr>
          <w:rFonts w:hint="eastAsia" w:ascii="宋体" w:hAnsi="宋体" w:eastAsia="宋体" w:cs="宋体"/>
          <w:spacing w:val="-13"/>
          <w:sz w:val="22"/>
          <w:szCs w:val="22"/>
        </w:rPr>
        <w:t>月</w:t>
      </w:r>
      <w:r>
        <w:rPr>
          <w:rFonts w:hint="eastAsia" w:ascii="宋体" w:hAnsi="宋体" w:eastAsia="宋体" w:cs="宋体"/>
          <w:spacing w:val="36"/>
          <w:sz w:val="22"/>
          <w:szCs w:val="22"/>
          <w:u w:val="single" w:color="auto"/>
        </w:rPr>
        <w:t xml:space="preserve">   </w:t>
      </w:r>
      <w:r>
        <w:rPr>
          <w:rFonts w:hint="eastAsia" w:ascii="宋体" w:hAnsi="宋体" w:eastAsia="宋体" w:cs="宋体"/>
          <w:spacing w:val="-47"/>
          <w:sz w:val="22"/>
          <w:szCs w:val="22"/>
        </w:rPr>
        <w:t xml:space="preserve"> </w:t>
      </w:r>
      <w:r>
        <w:rPr>
          <w:rFonts w:hint="eastAsia" w:ascii="宋体" w:hAnsi="宋体" w:eastAsia="宋体" w:cs="宋体"/>
          <w:spacing w:val="-13"/>
          <w:sz w:val="22"/>
          <w:szCs w:val="22"/>
        </w:rPr>
        <w:t>日止。</w:t>
      </w:r>
    </w:p>
    <w:p w14:paraId="28E5A368">
      <w:pPr>
        <w:spacing w:before="67" w:line="215" w:lineRule="auto"/>
        <w:ind w:left="1206"/>
        <w:rPr>
          <w:rFonts w:hint="eastAsia" w:ascii="宋体" w:hAnsi="宋体" w:eastAsia="宋体" w:cs="宋体"/>
          <w:sz w:val="23"/>
          <w:szCs w:val="23"/>
        </w:rPr>
      </w:pPr>
      <w:r>
        <w:rPr>
          <w:rFonts w:hint="eastAsia" w:ascii="宋体" w:hAnsi="宋体" w:eastAsia="宋体" w:cs="宋体"/>
          <w:spacing w:val="-3"/>
          <w:sz w:val="22"/>
          <w:szCs w:val="22"/>
        </w:rPr>
        <w:t>2.交付或服务地点及方式：</w:t>
      </w:r>
      <w:r>
        <w:rPr>
          <w:rFonts w:hint="eastAsia" w:ascii="宋体" w:hAnsi="宋体" w:eastAsia="宋体" w:cs="宋体"/>
          <w:spacing w:val="4"/>
          <w:sz w:val="23"/>
          <w:szCs w:val="23"/>
          <w:u w:val="single" w:color="auto"/>
        </w:rPr>
        <w:t xml:space="preserve">       </w:t>
      </w:r>
      <w:r>
        <w:rPr>
          <w:rFonts w:hint="eastAsia" w:ascii="宋体" w:hAnsi="宋体" w:eastAsia="宋体" w:cs="宋体"/>
          <w:i/>
          <w:iCs/>
          <w:spacing w:val="-3"/>
          <w:sz w:val="23"/>
          <w:szCs w:val="23"/>
          <w:u w:val="single" w:color="auto"/>
        </w:rPr>
        <w:t>(见招标文件)</w:t>
      </w:r>
      <w:r>
        <w:rPr>
          <w:rFonts w:hint="eastAsia" w:ascii="宋体" w:hAnsi="宋体" w:eastAsia="宋体" w:cs="宋体"/>
          <w:spacing w:val="-3"/>
          <w:sz w:val="23"/>
          <w:szCs w:val="23"/>
          <w:u w:val="single" w:color="auto"/>
        </w:rPr>
        <w:t xml:space="preserve">             </w:t>
      </w:r>
      <w:r>
        <w:rPr>
          <w:rFonts w:hint="eastAsia" w:ascii="宋体" w:hAnsi="宋体" w:eastAsia="宋体" w:cs="宋体"/>
          <w:spacing w:val="-4"/>
          <w:sz w:val="23"/>
          <w:szCs w:val="23"/>
          <w:u w:val="single" w:color="auto"/>
        </w:rPr>
        <w:t xml:space="preserve">       </w:t>
      </w:r>
      <w:r>
        <w:rPr>
          <w:rFonts w:hint="eastAsia" w:ascii="宋体" w:hAnsi="宋体" w:eastAsia="宋体" w:cs="宋体"/>
          <w:i/>
          <w:iCs/>
          <w:spacing w:val="-4"/>
          <w:sz w:val="23"/>
          <w:szCs w:val="23"/>
        </w:rPr>
        <w:t>。</w:t>
      </w:r>
    </w:p>
    <w:p w14:paraId="2B324087">
      <w:pPr>
        <w:spacing w:before="63" w:line="225" w:lineRule="auto"/>
        <w:ind w:left="270"/>
        <w:rPr>
          <w:rFonts w:hint="eastAsia" w:ascii="宋体" w:hAnsi="宋体" w:eastAsia="宋体" w:cs="宋体"/>
          <w:sz w:val="22"/>
          <w:szCs w:val="22"/>
        </w:rPr>
      </w:pPr>
      <w:r>
        <w:rPr>
          <w:rFonts w:hint="eastAsia" w:ascii="宋体" w:hAnsi="宋体" w:eastAsia="宋体" w:cs="宋体"/>
          <w:spacing w:val="-6"/>
          <w:sz w:val="22"/>
          <w:szCs w:val="22"/>
        </w:rPr>
        <w:t>五、</w:t>
      </w:r>
      <w:r>
        <w:rPr>
          <w:rFonts w:hint="eastAsia" w:ascii="宋体" w:hAnsi="宋体" w:eastAsia="宋体" w:cs="宋体"/>
          <w:spacing w:val="42"/>
          <w:sz w:val="22"/>
          <w:szCs w:val="22"/>
        </w:rPr>
        <w:t xml:space="preserve">  </w:t>
      </w:r>
      <w:r>
        <w:rPr>
          <w:rFonts w:hint="eastAsia" w:ascii="宋体" w:hAnsi="宋体" w:eastAsia="宋体" w:cs="宋体"/>
          <w:spacing w:val="-6"/>
          <w:sz w:val="22"/>
          <w:szCs w:val="22"/>
        </w:rPr>
        <w:t>包装及运输</w:t>
      </w:r>
    </w:p>
    <w:p w14:paraId="7BA6C730">
      <w:pPr>
        <w:tabs>
          <w:tab w:val="left" w:pos="4781"/>
        </w:tabs>
        <w:spacing w:before="148" w:line="215" w:lineRule="auto"/>
        <w:ind w:left="1306"/>
        <w:rPr>
          <w:rFonts w:hint="eastAsia" w:ascii="宋体" w:hAnsi="宋体" w:eastAsia="宋体" w:cs="宋体"/>
          <w:sz w:val="22"/>
          <w:szCs w:val="22"/>
        </w:rPr>
      </w:pPr>
      <w:r>
        <w:rPr>
          <w:rFonts w:hint="eastAsia" w:ascii="宋体" w:hAnsi="宋体" w:eastAsia="宋体" w:cs="宋体"/>
          <w:sz w:val="23"/>
          <w:szCs w:val="23"/>
          <w:u w:val="single" w:color="auto"/>
        </w:rPr>
        <w:tab/>
      </w:r>
      <w:r>
        <w:rPr>
          <w:rFonts w:hint="eastAsia" w:ascii="宋体" w:hAnsi="宋体" w:eastAsia="宋体" w:cs="宋体"/>
          <w:i/>
          <w:iCs/>
          <w:spacing w:val="-8"/>
          <w:sz w:val="23"/>
          <w:szCs w:val="23"/>
          <w:u w:val="single" w:color="auto"/>
        </w:rPr>
        <w:t>(见招标文件)</w:t>
      </w:r>
      <w:r>
        <w:rPr>
          <w:rFonts w:hint="eastAsia" w:ascii="宋体" w:hAnsi="宋体" w:eastAsia="宋体" w:cs="宋体"/>
          <w:spacing w:val="-8"/>
          <w:sz w:val="23"/>
          <w:szCs w:val="23"/>
          <w:u w:val="single" w:color="auto"/>
        </w:rPr>
        <w:t xml:space="preserve">                      </w:t>
      </w:r>
      <w:r>
        <w:rPr>
          <w:rFonts w:hint="eastAsia" w:ascii="宋体" w:hAnsi="宋体" w:eastAsia="宋体" w:cs="宋体"/>
          <w:spacing w:val="-8"/>
          <w:sz w:val="22"/>
          <w:szCs w:val="22"/>
        </w:rPr>
        <w:t>。</w:t>
      </w:r>
    </w:p>
    <w:p w14:paraId="6D99216E">
      <w:pPr>
        <w:spacing w:before="63" w:line="223" w:lineRule="auto"/>
        <w:ind w:left="269"/>
        <w:rPr>
          <w:rFonts w:hint="eastAsia" w:ascii="宋体" w:hAnsi="宋体" w:eastAsia="宋体" w:cs="宋体"/>
          <w:sz w:val="22"/>
          <w:szCs w:val="22"/>
        </w:rPr>
      </w:pPr>
      <w:r>
        <w:rPr>
          <w:rFonts w:hint="eastAsia" w:ascii="宋体" w:hAnsi="宋体" w:eastAsia="宋体" w:cs="宋体"/>
          <w:spacing w:val="-6"/>
          <w:sz w:val="22"/>
          <w:szCs w:val="22"/>
        </w:rPr>
        <w:t>六、</w:t>
      </w:r>
      <w:r>
        <w:rPr>
          <w:rFonts w:hint="eastAsia" w:ascii="宋体" w:hAnsi="宋体" w:eastAsia="宋体" w:cs="宋体"/>
          <w:spacing w:val="39"/>
          <w:sz w:val="22"/>
          <w:szCs w:val="22"/>
        </w:rPr>
        <w:t xml:space="preserve">  </w:t>
      </w:r>
      <w:r>
        <w:rPr>
          <w:rFonts w:hint="eastAsia" w:ascii="宋体" w:hAnsi="宋体" w:eastAsia="宋体" w:cs="宋体"/>
          <w:spacing w:val="-6"/>
          <w:sz w:val="22"/>
          <w:szCs w:val="22"/>
        </w:rPr>
        <w:t>合同价款</w:t>
      </w:r>
    </w:p>
    <w:p w14:paraId="740404EA">
      <w:pPr>
        <w:pStyle w:val="9"/>
        <w:tabs>
          <w:tab w:val="left" w:pos="974"/>
        </w:tabs>
        <w:spacing w:before="147" w:line="246" w:lineRule="auto"/>
        <w:ind w:left="754" w:right="337" w:firstLine="465"/>
        <w:rPr>
          <w:rFonts w:hint="eastAsia" w:ascii="宋体" w:hAnsi="宋体" w:eastAsia="宋体" w:cs="宋体"/>
          <w:sz w:val="22"/>
          <w:szCs w:val="22"/>
        </w:rPr>
      </w:pPr>
      <w:r>
        <w:rPr>
          <w:rFonts w:hint="eastAsia" w:ascii="宋体" w:hAnsi="宋体" w:eastAsia="宋体" w:cs="宋体"/>
          <w:spacing w:val="-8"/>
          <w:sz w:val="22"/>
          <w:szCs w:val="22"/>
        </w:rPr>
        <w:t>1.本合同金额为（大写</w:t>
      </w:r>
      <w:r>
        <w:rPr>
          <w:rFonts w:hint="eastAsia" w:ascii="宋体" w:hAnsi="宋体" w:eastAsia="宋体" w:cs="宋体"/>
          <w:spacing w:val="8"/>
          <w:sz w:val="22"/>
          <w:szCs w:val="22"/>
        </w:rPr>
        <w:t>）：</w:t>
      </w:r>
      <w:r>
        <w:rPr>
          <w:rFonts w:hint="eastAsia" w:ascii="宋体" w:hAnsi="宋体" w:eastAsia="宋体" w:cs="宋体"/>
          <w:spacing w:val="-8"/>
          <w:sz w:val="22"/>
          <w:szCs w:val="22"/>
        </w:rPr>
        <w:t>人民币</w:t>
      </w:r>
      <w:r>
        <w:rPr>
          <w:rFonts w:hint="eastAsia" w:ascii="宋体" w:hAnsi="宋体" w:eastAsia="宋体" w:cs="宋体"/>
          <w:spacing w:val="6"/>
          <w:sz w:val="23"/>
          <w:szCs w:val="23"/>
          <w:u w:val="single" w:color="auto"/>
        </w:rPr>
        <w:t xml:space="preserve">      </w:t>
      </w:r>
      <w:r>
        <w:rPr>
          <w:rFonts w:hint="eastAsia" w:ascii="宋体" w:hAnsi="宋体" w:eastAsia="宋体" w:cs="宋体"/>
          <w:i/>
          <w:iCs/>
          <w:spacing w:val="-8"/>
          <w:sz w:val="23"/>
          <w:szCs w:val="23"/>
          <w:u w:val="single" w:color="auto"/>
        </w:rPr>
        <w:t>(见响应文件)</w:t>
      </w:r>
      <w:r>
        <w:rPr>
          <w:rFonts w:hint="eastAsia" w:ascii="宋体" w:hAnsi="宋体" w:eastAsia="宋体" w:cs="宋体"/>
          <w:spacing w:val="35"/>
          <w:sz w:val="23"/>
          <w:szCs w:val="23"/>
          <w:u w:val="single" w:color="auto"/>
        </w:rPr>
        <w:t xml:space="preserve">  </w:t>
      </w:r>
      <w:r>
        <w:rPr>
          <w:rFonts w:hint="eastAsia" w:ascii="宋体" w:hAnsi="宋体" w:eastAsia="宋体" w:cs="宋体"/>
          <w:spacing w:val="-95"/>
          <w:sz w:val="23"/>
          <w:szCs w:val="23"/>
        </w:rPr>
        <w:t xml:space="preserve"> </w:t>
      </w:r>
      <w:r>
        <w:rPr>
          <w:rFonts w:hint="eastAsia" w:ascii="宋体" w:hAnsi="宋体" w:eastAsia="宋体" w:cs="宋体"/>
          <w:spacing w:val="-8"/>
          <w:sz w:val="22"/>
          <w:szCs w:val="22"/>
        </w:rPr>
        <w:t>元 (¥:</w:t>
      </w:r>
      <w:r>
        <w:rPr>
          <w:rFonts w:hint="eastAsia" w:ascii="宋体" w:hAnsi="宋体" w:eastAsia="宋体" w:cs="宋体"/>
          <w:spacing w:val="48"/>
          <w:sz w:val="22"/>
          <w:szCs w:val="22"/>
        </w:rPr>
        <w:t xml:space="preserve"> </w:t>
      </w:r>
      <w:r>
        <w:rPr>
          <w:rFonts w:hint="eastAsia" w:ascii="宋体" w:hAnsi="宋体" w:eastAsia="宋体" w:cs="宋体"/>
          <w:sz w:val="22"/>
          <w:szCs w:val="22"/>
          <w:u w:val="single" w:color="auto"/>
        </w:rPr>
        <w:t xml:space="preserve">        </w:t>
      </w:r>
      <w:r>
        <w:rPr>
          <w:rFonts w:hint="eastAsia" w:ascii="宋体" w:hAnsi="宋体" w:eastAsia="宋体" w:cs="宋体"/>
          <w:sz w:val="22"/>
          <w:szCs w:val="22"/>
          <w:u w:val="single" w:color="auto"/>
        </w:rPr>
        <w:tab/>
      </w:r>
      <w:r>
        <w:rPr>
          <w:rFonts w:hint="eastAsia" w:ascii="宋体" w:hAnsi="宋体" w:eastAsia="宋体" w:cs="宋体"/>
          <w:spacing w:val="-77"/>
          <w:sz w:val="22"/>
          <w:szCs w:val="22"/>
        </w:rPr>
        <w:t xml:space="preserve"> </w:t>
      </w:r>
      <w:r>
        <w:rPr>
          <w:rFonts w:hint="eastAsia" w:ascii="宋体" w:hAnsi="宋体" w:eastAsia="宋体" w:cs="宋体"/>
          <w:sz w:val="22"/>
          <w:szCs w:val="22"/>
        </w:rPr>
        <w:t>)</w:t>
      </w:r>
    </w:p>
    <w:p w14:paraId="219A4548">
      <w:pPr>
        <w:spacing w:before="62" w:line="260" w:lineRule="auto"/>
        <w:ind w:left="769" w:right="348" w:firstLine="436"/>
        <w:rPr>
          <w:rFonts w:hint="eastAsia" w:ascii="宋体" w:hAnsi="宋体" w:eastAsia="宋体" w:cs="宋体"/>
          <w:sz w:val="22"/>
          <w:szCs w:val="22"/>
        </w:rPr>
      </w:pPr>
      <w:r>
        <w:rPr>
          <w:rFonts w:hint="eastAsia" w:ascii="宋体" w:hAnsi="宋体" w:eastAsia="宋体" w:cs="宋体"/>
          <w:sz w:val="22"/>
          <w:szCs w:val="22"/>
        </w:rPr>
        <w:t>2.合同金额包括乙方完成本合同约定的全部工作</w:t>
      </w:r>
      <w:r>
        <w:rPr>
          <w:rFonts w:hint="eastAsia" w:ascii="宋体" w:hAnsi="宋体" w:eastAsia="宋体" w:cs="宋体"/>
          <w:spacing w:val="-1"/>
          <w:sz w:val="22"/>
          <w:szCs w:val="22"/>
        </w:rPr>
        <w:t>可能发生的所有费用（含市</w:t>
      </w:r>
      <w:r>
        <w:rPr>
          <w:rFonts w:hint="eastAsia" w:ascii="宋体" w:hAnsi="宋体" w:eastAsia="宋体" w:cs="宋体"/>
          <w:spacing w:val="-4"/>
          <w:sz w:val="22"/>
          <w:szCs w:val="22"/>
        </w:rPr>
        <w:t>场变化等可能发生的费用</w:t>
      </w:r>
      <w:r>
        <w:rPr>
          <w:rFonts w:hint="eastAsia" w:ascii="宋体" w:hAnsi="宋体" w:eastAsia="宋体" w:cs="宋体"/>
          <w:spacing w:val="21"/>
          <w:sz w:val="22"/>
          <w:szCs w:val="22"/>
        </w:rPr>
        <w:t>），</w:t>
      </w:r>
      <w:r>
        <w:rPr>
          <w:rFonts w:hint="eastAsia" w:ascii="宋体" w:hAnsi="宋体" w:eastAsia="宋体" w:cs="宋体"/>
          <w:spacing w:val="-4"/>
          <w:sz w:val="22"/>
          <w:szCs w:val="22"/>
        </w:rPr>
        <w:t>即总报价为“交钥匙</w:t>
      </w:r>
      <w:r>
        <w:rPr>
          <w:rFonts w:hint="eastAsia" w:ascii="宋体" w:hAnsi="宋体" w:eastAsia="宋体" w:cs="宋体"/>
          <w:spacing w:val="-80"/>
          <w:sz w:val="22"/>
          <w:szCs w:val="22"/>
        </w:rPr>
        <w:t xml:space="preserve"> </w:t>
      </w:r>
      <w:r>
        <w:rPr>
          <w:rFonts w:hint="eastAsia" w:ascii="宋体" w:hAnsi="宋体" w:eastAsia="宋体" w:cs="宋体"/>
          <w:spacing w:val="-4"/>
          <w:sz w:val="22"/>
          <w:szCs w:val="22"/>
        </w:rPr>
        <w:t>”价。</w:t>
      </w:r>
      <w:r>
        <w:rPr>
          <w:rFonts w:hint="eastAsia" w:ascii="宋体" w:hAnsi="宋体" w:eastAsia="宋体" w:cs="宋体"/>
          <w:spacing w:val="-65"/>
          <w:sz w:val="22"/>
          <w:szCs w:val="22"/>
        </w:rPr>
        <w:t xml:space="preserve"> </w:t>
      </w:r>
      <w:r>
        <w:rPr>
          <w:rFonts w:hint="eastAsia" w:ascii="宋体" w:hAnsi="宋体" w:eastAsia="宋体" w:cs="宋体"/>
          <w:spacing w:val="-4"/>
          <w:sz w:val="22"/>
          <w:szCs w:val="22"/>
        </w:rPr>
        <w:t>甲方在支付此金额后，</w:t>
      </w:r>
      <w:r>
        <w:rPr>
          <w:rFonts w:hint="eastAsia" w:ascii="宋体" w:hAnsi="宋体" w:eastAsia="宋体" w:cs="宋体"/>
          <w:spacing w:val="-1"/>
          <w:sz w:val="22"/>
          <w:szCs w:val="22"/>
        </w:rPr>
        <w:t>不再因本合同支付任何其它费用。</w:t>
      </w:r>
    </w:p>
    <w:p w14:paraId="63597796">
      <w:pPr>
        <w:spacing w:before="65" w:line="237" w:lineRule="auto"/>
        <w:ind w:left="1208"/>
        <w:rPr>
          <w:rFonts w:hint="eastAsia" w:ascii="宋体" w:hAnsi="宋体" w:eastAsia="宋体" w:cs="宋体"/>
          <w:sz w:val="22"/>
          <w:szCs w:val="22"/>
        </w:rPr>
      </w:pPr>
      <w:r>
        <w:rPr>
          <w:rFonts w:hint="eastAsia" w:ascii="宋体" w:hAnsi="宋体" w:eastAsia="宋体" w:cs="宋体"/>
          <w:spacing w:val="-2"/>
          <w:sz w:val="22"/>
          <w:szCs w:val="22"/>
        </w:rPr>
        <w:t>3.</w:t>
      </w:r>
      <w:r>
        <w:rPr>
          <w:rFonts w:hint="eastAsia" w:ascii="宋体" w:hAnsi="宋体" w:eastAsia="宋体" w:cs="宋体"/>
          <w:spacing w:val="-2"/>
          <w:sz w:val="22"/>
          <w:szCs w:val="22"/>
          <w:u w:val="single" w:color="auto"/>
        </w:rPr>
        <w:t xml:space="preserve">                                                              </w:t>
      </w:r>
      <w:r>
        <w:rPr>
          <w:rFonts w:hint="eastAsia" w:ascii="宋体" w:hAnsi="宋体" w:eastAsia="宋体" w:cs="宋体"/>
          <w:spacing w:val="-2"/>
          <w:sz w:val="22"/>
          <w:szCs w:val="22"/>
        </w:rPr>
        <w:t xml:space="preserve"> 。</w:t>
      </w:r>
    </w:p>
    <w:p w14:paraId="50356923">
      <w:pPr>
        <w:spacing w:before="49" w:line="223" w:lineRule="auto"/>
        <w:ind w:left="271"/>
        <w:rPr>
          <w:rFonts w:hint="eastAsia" w:ascii="宋体" w:hAnsi="宋体" w:eastAsia="宋体" w:cs="宋体"/>
          <w:sz w:val="22"/>
          <w:szCs w:val="22"/>
        </w:rPr>
      </w:pPr>
      <w:r>
        <w:rPr>
          <w:rFonts w:hint="eastAsia" w:ascii="宋体" w:hAnsi="宋体" w:eastAsia="宋体" w:cs="宋体"/>
          <w:spacing w:val="-4"/>
          <w:sz w:val="22"/>
          <w:szCs w:val="22"/>
        </w:rPr>
        <w:t>七、</w:t>
      </w:r>
      <w:r>
        <w:rPr>
          <w:rFonts w:hint="eastAsia" w:ascii="宋体" w:hAnsi="宋体" w:eastAsia="宋体" w:cs="宋体"/>
          <w:spacing w:val="42"/>
          <w:sz w:val="22"/>
          <w:szCs w:val="22"/>
        </w:rPr>
        <w:t xml:space="preserve">  </w:t>
      </w:r>
      <w:r>
        <w:rPr>
          <w:rFonts w:hint="eastAsia" w:ascii="宋体" w:hAnsi="宋体" w:eastAsia="宋体" w:cs="宋体"/>
          <w:spacing w:val="-4"/>
          <w:sz w:val="22"/>
          <w:szCs w:val="22"/>
        </w:rPr>
        <w:t>资金支付方式及安排</w:t>
      </w:r>
    </w:p>
    <w:p w14:paraId="66407577">
      <w:pPr>
        <w:spacing w:before="65" w:line="222" w:lineRule="auto"/>
        <w:ind w:left="538" w:firstLine="654" w:firstLineChars="300"/>
        <w:rPr>
          <w:rFonts w:hint="default" w:ascii="宋体" w:hAnsi="宋体" w:eastAsia="宋体" w:cs="宋体"/>
          <w:sz w:val="22"/>
          <w:szCs w:val="22"/>
          <w:lang w:val="en-US" w:eastAsia="zh-CN"/>
        </w:rPr>
      </w:pPr>
      <w:r>
        <w:rPr>
          <w:rFonts w:hint="eastAsia" w:ascii="宋体" w:hAnsi="宋体" w:eastAsia="宋体" w:cs="宋体"/>
          <w:spacing w:val="-1"/>
          <w:sz w:val="22"/>
          <w:szCs w:val="22"/>
          <w:u w:val="single" w:color="auto"/>
        </w:rPr>
        <w:t>1.付款方式：</w:t>
      </w:r>
      <w:r>
        <w:rPr>
          <w:rFonts w:hint="eastAsia" w:ascii="宋体" w:hAnsi="宋体" w:eastAsia="宋体" w:cs="宋体"/>
          <w:spacing w:val="-1"/>
          <w:sz w:val="22"/>
          <w:szCs w:val="22"/>
          <w:u w:val="single" w:color="auto"/>
          <w:lang w:val="en-US" w:eastAsia="zh-CN"/>
        </w:rPr>
        <w:t xml:space="preserve">                                             </w:t>
      </w:r>
    </w:p>
    <w:p w14:paraId="593681D3">
      <w:pPr>
        <w:spacing w:before="65" w:line="224" w:lineRule="auto"/>
        <w:ind w:left="1188"/>
        <w:rPr>
          <w:rFonts w:hint="eastAsia" w:ascii="宋体" w:hAnsi="宋体" w:eastAsia="宋体" w:cs="宋体"/>
          <w:sz w:val="22"/>
          <w:szCs w:val="22"/>
        </w:rPr>
      </w:pPr>
      <w:r>
        <w:rPr>
          <w:rFonts w:hint="eastAsia" w:ascii="宋体" w:hAnsi="宋体" w:eastAsia="宋体" w:cs="宋体"/>
          <w:spacing w:val="-5"/>
          <w:sz w:val="22"/>
          <w:szCs w:val="22"/>
          <w:u w:val="single" w:color="auto"/>
        </w:rPr>
        <w:t>2.违约条款：</w:t>
      </w:r>
      <w:r>
        <w:rPr>
          <w:rFonts w:hint="eastAsia" w:ascii="宋体" w:hAnsi="宋体" w:eastAsia="宋体" w:cs="宋体"/>
          <w:spacing w:val="34"/>
          <w:sz w:val="22"/>
          <w:szCs w:val="22"/>
          <w:u w:val="single" w:color="auto"/>
        </w:rPr>
        <w:t xml:space="preserve"> </w:t>
      </w:r>
      <w:r>
        <w:rPr>
          <w:rFonts w:hint="eastAsia" w:ascii="宋体" w:hAnsi="宋体" w:eastAsia="宋体" w:cs="宋体"/>
          <w:spacing w:val="34"/>
          <w:sz w:val="22"/>
          <w:szCs w:val="22"/>
          <w:u w:val="single" w:color="auto"/>
          <w:lang w:val="en-US" w:eastAsia="zh-CN"/>
        </w:rPr>
        <w:t xml:space="preserve">  </w:t>
      </w:r>
      <w:r>
        <w:rPr>
          <w:rFonts w:hint="eastAsia" w:ascii="宋体" w:hAnsi="宋体" w:eastAsia="宋体" w:cs="宋体"/>
          <w:spacing w:val="3"/>
          <w:sz w:val="22"/>
          <w:szCs w:val="22"/>
          <w:u w:val="single" w:color="auto"/>
        </w:rPr>
        <w:t xml:space="preserve">                                </w:t>
      </w:r>
      <w:r>
        <w:rPr>
          <w:rFonts w:hint="eastAsia" w:ascii="宋体" w:hAnsi="宋体" w:eastAsia="宋体" w:cs="宋体"/>
          <w:spacing w:val="2"/>
          <w:sz w:val="22"/>
          <w:szCs w:val="22"/>
          <w:u w:val="single" w:color="auto"/>
        </w:rPr>
        <w:t xml:space="preserve">      </w:t>
      </w:r>
    </w:p>
    <w:p w14:paraId="695553FF">
      <w:pPr>
        <w:spacing w:before="62" w:line="223" w:lineRule="auto"/>
        <w:ind w:left="30"/>
        <w:rPr>
          <w:rFonts w:hint="eastAsia" w:ascii="宋体" w:hAnsi="宋体" w:eastAsia="宋体" w:cs="宋体"/>
          <w:sz w:val="22"/>
          <w:szCs w:val="22"/>
        </w:rPr>
      </w:pPr>
      <w:r>
        <w:rPr>
          <w:rFonts w:hint="eastAsia" w:ascii="宋体" w:hAnsi="宋体" w:eastAsia="宋体" w:cs="宋体"/>
          <w:spacing w:val="-3"/>
          <w:sz w:val="22"/>
          <w:szCs w:val="22"/>
        </w:rPr>
        <w:t>八、</w:t>
      </w:r>
      <w:r>
        <w:rPr>
          <w:rFonts w:hint="eastAsia" w:ascii="宋体" w:hAnsi="宋体" w:eastAsia="宋体" w:cs="宋体"/>
          <w:spacing w:val="44"/>
          <w:sz w:val="22"/>
          <w:szCs w:val="22"/>
        </w:rPr>
        <w:t xml:space="preserve">  </w:t>
      </w:r>
      <w:r>
        <w:rPr>
          <w:rFonts w:hint="eastAsia" w:ascii="宋体" w:hAnsi="宋体" w:eastAsia="宋体" w:cs="宋体"/>
          <w:spacing w:val="-3"/>
          <w:sz w:val="22"/>
          <w:szCs w:val="22"/>
        </w:rPr>
        <w:t>交付标准、方法和验收方案</w:t>
      </w:r>
    </w:p>
    <w:p w14:paraId="2E65FA7F">
      <w:pPr>
        <w:spacing w:before="149" w:line="215" w:lineRule="auto"/>
        <w:ind w:left="983"/>
        <w:rPr>
          <w:rFonts w:hint="eastAsia" w:ascii="宋体" w:hAnsi="宋体" w:eastAsia="宋体" w:cs="宋体"/>
          <w:sz w:val="22"/>
          <w:szCs w:val="22"/>
        </w:rPr>
      </w:pPr>
      <w:r>
        <w:rPr>
          <w:rFonts w:hint="eastAsia" w:ascii="宋体" w:hAnsi="宋体" w:eastAsia="宋体" w:cs="宋体"/>
          <w:spacing w:val="-4"/>
          <w:sz w:val="22"/>
          <w:szCs w:val="22"/>
        </w:rPr>
        <w:t>1.交付标准、方法：</w:t>
      </w:r>
      <w:r>
        <w:rPr>
          <w:rFonts w:hint="eastAsia" w:ascii="宋体" w:hAnsi="宋体" w:eastAsia="宋体" w:cs="宋体"/>
          <w:spacing w:val="3"/>
          <w:sz w:val="23"/>
          <w:szCs w:val="23"/>
          <w:u w:val="single" w:color="auto"/>
        </w:rPr>
        <w:t xml:space="preserve">        </w:t>
      </w:r>
      <w:r>
        <w:rPr>
          <w:rFonts w:hint="eastAsia" w:ascii="宋体" w:hAnsi="宋体" w:eastAsia="宋体" w:cs="宋体"/>
          <w:i/>
          <w:iCs/>
          <w:spacing w:val="-4"/>
          <w:sz w:val="23"/>
          <w:szCs w:val="23"/>
          <w:u w:val="single" w:color="auto"/>
        </w:rPr>
        <w:t>(见招标文件)</w:t>
      </w:r>
      <w:r>
        <w:rPr>
          <w:rFonts w:hint="eastAsia" w:ascii="宋体" w:hAnsi="宋体" w:eastAsia="宋体" w:cs="宋体"/>
          <w:spacing w:val="-4"/>
          <w:sz w:val="23"/>
          <w:szCs w:val="23"/>
          <w:u w:val="single" w:color="auto"/>
        </w:rPr>
        <w:t xml:space="preserve">                        </w:t>
      </w:r>
      <w:r>
        <w:rPr>
          <w:rFonts w:hint="eastAsia" w:ascii="宋体" w:hAnsi="宋体" w:eastAsia="宋体" w:cs="宋体"/>
          <w:spacing w:val="-4"/>
          <w:sz w:val="22"/>
          <w:szCs w:val="22"/>
        </w:rPr>
        <w:t>。</w:t>
      </w:r>
    </w:p>
    <w:p w14:paraId="0B895EC6">
      <w:pPr>
        <w:spacing w:before="63" w:line="215" w:lineRule="auto"/>
        <w:ind w:left="970"/>
        <w:rPr>
          <w:rFonts w:hint="eastAsia" w:ascii="宋体" w:hAnsi="宋体" w:eastAsia="宋体" w:cs="宋体"/>
          <w:sz w:val="22"/>
          <w:szCs w:val="22"/>
        </w:rPr>
      </w:pPr>
      <w:r>
        <w:rPr>
          <w:rFonts w:hint="eastAsia" w:ascii="宋体" w:hAnsi="宋体" w:eastAsia="宋体" w:cs="宋体"/>
          <w:spacing w:val="-8"/>
          <w:sz w:val="22"/>
          <w:szCs w:val="22"/>
        </w:rPr>
        <w:t>2.验收方案：</w:t>
      </w:r>
      <w:r>
        <w:rPr>
          <w:rFonts w:hint="eastAsia" w:ascii="宋体" w:hAnsi="宋体" w:eastAsia="宋体" w:cs="宋体"/>
          <w:spacing w:val="1"/>
          <w:sz w:val="23"/>
          <w:szCs w:val="23"/>
          <w:u w:val="single" w:color="auto"/>
        </w:rPr>
        <w:t xml:space="preserve">            </w:t>
      </w:r>
      <w:r>
        <w:rPr>
          <w:rFonts w:hint="eastAsia" w:ascii="宋体" w:hAnsi="宋体" w:eastAsia="宋体" w:cs="宋体"/>
          <w:i/>
          <w:iCs/>
          <w:spacing w:val="-8"/>
          <w:sz w:val="23"/>
          <w:szCs w:val="23"/>
          <w:u w:val="single" w:color="auto"/>
        </w:rPr>
        <w:t>(见招标文件)</w:t>
      </w:r>
      <w:r>
        <w:rPr>
          <w:rFonts w:hint="eastAsia" w:ascii="宋体" w:hAnsi="宋体" w:eastAsia="宋体" w:cs="宋体"/>
          <w:spacing w:val="3"/>
          <w:sz w:val="23"/>
          <w:szCs w:val="23"/>
          <w:u w:val="single" w:color="auto"/>
        </w:rPr>
        <w:t xml:space="preserve">                   </w:t>
      </w:r>
      <w:r>
        <w:rPr>
          <w:rFonts w:hint="eastAsia" w:ascii="宋体" w:hAnsi="宋体" w:eastAsia="宋体" w:cs="宋体"/>
          <w:spacing w:val="2"/>
          <w:sz w:val="23"/>
          <w:szCs w:val="23"/>
          <w:u w:val="single" w:color="auto"/>
        </w:rPr>
        <w:t xml:space="preserve">      </w:t>
      </w:r>
      <w:r>
        <w:rPr>
          <w:rFonts w:hint="eastAsia" w:ascii="宋体" w:hAnsi="宋体" w:eastAsia="宋体" w:cs="宋体"/>
          <w:spacing w:val="-8"/>
          <w:sz w:val="22"/>
          <w:szCs w:val="22"/>
        </w:rPr>
        <w:t>。</w:t>
      </w:r>
    </w:p>
    <w:p w14:paraId="01A719D0">
      <w:pPr>
        <w:spacing w:before="63" w:line="222" w:lineRule="auto"/>
        <w:ind w:left="39"/>
        <w:rPr>
          <w:rFonts w:hint="eastAsia" w:ascii="宋体" w:hAnsi="宋体" w:eastAsia="宋体" w:cs="宋体"/>
          <w:sz w:val="22"/>
          <w:szCs w:val="22"/>
        </w:rPr>
      </w:pPr>
      <w:r>
        <w:rPr>
          <w:rFonts w:hint="eastAsia" w:ascii="宋体" w:hAnsi="宋体" w:eastAsia="宋体" w:cs="宋体"/>
          <w:spacing w:val="-2"/>
          <w:sz w:val="22"/>
          <w:szCs w:val="22"/>
        </w:rPr>
        <w:t>九、</w:t>
      </w:r>
      <w:r>
        <w:rPr>
          <w:rFonts w:hint="eastAsia" w:ascii="宋体" w:hAnsi="宋体" w:eastAsia="宋体" w:cs="宋体"/>
          <w:spacing w:val="39"/>
          <w:sz w:val="22"/>
          <w:szCs w:val="22"/>
        </w:rPr>
        <w:t xml:space="preserve">  </w:t>
      </w:r>
      <w:r>
        <w:rPr>
          <w:rFonts w:hint="eastAsia" w:ascii="宋体" w:hAnsi="宋体" w:eastAsia="宋体" w:cs="宋体"/>
          <w:spacing w:val="-2"/>
          <w:sz w:val="22"/>
          <w:szCs w:val="22"/>
        </w:rPr>
        <w:t>质保（服务）期及质保（服务）范围和要求</w:t>
      </w:r>
    </w:p>
    <w:p w14:paraId="093BA862">
      <w:pPr>
        <w:spacing w:before="149" w:line="214" w:lineRule="auto"/>
        <w:ind w:left="983"/>
        <w:rPr>
          <w:rFonts w:hint="eastAsia" w:ascii="宋体" w:hAnsi="宋体" w:eastAsia="宋体" w:cs="宋体"/>
          <w:sz w:val="23"/>
          <w:szCs w:val="23"/>
        </w:rPr>
      </w:pPr>
      <w:r>
        <w:rPr>
          <w:rFonts w:hint="eastAsia" w:ascii="宋体" w:hAnsi="宋体" w:eastAsia="宋体" w:cs="宋体"/>
          <w:spacing w:val="-7"/>
          <w:sz w:val="22"/>
          <w:szCs w:val="22"/>
        </w:rPr>
        <w:t>1.质保（服务)期：</w:t>
      </w:r>
      <w:r>
        <w:rPr>
          <w:rFonts w:hint="eastAsia" w:ascii="宋体" w:hAnsi="宋体" w:eastAsia="宋体" w:cs="宋体"/>
          <w:sz w:val="23"/>
          <w:szCs w:val="23"/>
          <w:u w:val="single" w:color="auto"/>
        </w:rPr>
        <w:t xml:space="preserve">            </w:t>
      </w:r>
      <w:r>
        <w:rPr>
          <w:rFonts w:hint="eastAsia" w:ascii="宋体" w:hAnsi="宋体" w:eastAsia="宋体" w:cs="宋体"/>
          <w:i/>
          <w:iCs/>
          <w:spacing w:val="-7"/>
          <w:sz w:val="23"/>
          <w:szCs w:val="23"/>
          <w:u w:val="single" w:color="auto"/>
        </w:rPr>
        <w:t>(见招标文件)</w:t>
      </w:r>
      <w:r>
        <w:rPr>
          <w:rFonts w:hint="eastAsia" w:ascii="宋体" w:hAnsi="宋体" w:eastAsia="宋体" w:cs="宋体"/>
          <w:spacing w:val="6"/>
          <w:sz w:val="23"/>
          <w:szCs w:val="23"/>
          <w:u w:val="single" w:color="auto"/>
        </w:rPr>
        <w:t xml:space="preserve">                 </w:t>
      </w:r>
      <w:r>
        <w:rPr>
          <w:rFonts w:hint="eastAsia" w:ascii="宋体" w:hAnsi="宋体" w:eastAsia="宋体" w:cs="宋体"/>
          <w:i/>
          <w:iCs/>
          <w:spacing w:val="-7"/>
          <w:sz w:val="23"/>
          <w:szCs w:val="23"/>
        </w:rPr>
        <w:t>。</w:t>
      </w:r>
    </w:p>
    <w:p w14:paraId="1C963B29">
      <w:pPr>
        <w:spacing w:before="64" w:line="214" w:lineRule="auto"/>
        <w:ind w:left="970"/>
        <w:rPr>
          <w:rFonts w:hint="eastAsia" w:ascii="宋体" w:hAnsi="宋体" w:eastAsia="宋体" w:cs="宋体"/>
          <w:sz w:val="23"/>
          <w:szCs w:val="23"/>
        </w:rPr>
      </w:pPr>
      <w:r>
        <w:rPr>
          <w:rFonts w:hint="eastAsia" w:ascii="宋体" w:hAnsi="宋体" w:eastAsia="宋体" w:cs="宋体"/>
          <w:spacing w:val="-6"/>
          <w:sz w:val="22"/>
          <w:szCs w:val="22"/>
        </w:rPr>
        <w:t>2.质保（服务）范围：</w:t>
      </w:r>
      <w:r>
        <w:rPr>
          <w:rFonts w:hint="eastAsia" w:ascii="宋体" w:hAnsi="宋体" w:eastAsia="宋体" w:cs="宋体"/>
          <w:spacing w:val="2"/>
          <w:sz w:val="23"/>
          <w:szCs w:val="23"/>
          <w:u w:val="single" w:color="auto"/>
        </w:rPr>
        <w:t xml:space="preserve">          </w:t>
      </w:r>
      <w:r>
        <w:rPr>
          <w:rFonts w:hint="eastAsia" w:ascii="宋体" w:hAnsi="宋体" w:eastAsia="宋体" w:cs="宋体"/>
          <w:i/>
          <w:iCs/>
          <w:spacing w:val="-6"/>
          <w:sz w:val="23"/>
          <w:szCs w:val="23"/>
          <w:u w:val="single" w:color="auto"/>
        </w:rPr>
        <w:t>(见招标文件)</w:t>
      </w:r>
      <w:r>
        <w:rPr>
          <w:rFonts w:hint="eastAsia" w:ascii="宋体" w:hAnsi="宋体" w:eastAsia="宋体" w:cs="宋体"/>
          <w:spacing w:val="7"/>
          <w:sz w:val="23"/>
          <w:szCs w:val="23"/>
          <w:u w:val="single" w:color="auto"/>
        </w:rPr>
        <w:t xml:space="preserve">                </w:t>
      </w:r>
      <w:r>
        <w:rPr>
          <w:rFonts w:hint="eastAsia" w:ascii="宋体" w:hAnsi="宋体" w:eastAsia="宋体" w:cs="宋体"/>
          <w:i/>
          <w:iCs/>
          <w:spacing w:val="-6"/>
          <w:sz w:val="23"/>
          <w:szCs w:val="23"/>
        </w:rPr>
        <w:t>。</w:t>
      </w:r>
    </w:p>
    <w:p w14:paraId="57547347">
      <w:pPr>
        <w:spacing w:before="65" w:line="214" w:lineRule="auto"/>
        <w:ind w:left="972"/>
        <w:rPr>
          <w:rFonts w:hint="eastAsia" w:ascii="宋体" w:hAnsi="宋体" w:eastAsia="宋体" w:cs="宋体"/>
          <w:sz w:val="23"/>
          <w:szCs w:val="23"/>
        </w:rPr>
      </w:pPr>
      <w:r>
        <w:rPr>
          <w:rFonts w:hint="eastAsia" w:ascii="宋体" w:hAnsi="宋体" w:eastAsia="宋体" w:cs="宋体"/>
          <w:spacing w:val="-6"/>
          <w:sz w:val="22"/>
          <w:szCs w:val="22"/>
        </w:rPr>
        <w:t>3.质保（服务）要求：</w:t>
      </w:r>
      <w:r>
        <w:rPr>
          <w:rFonts w:hint="eastAsia" w:ascii="宋体" w:hAnsi="宋体" w:eastAsia="宋体" w:cs="宋体"/>
          <w:spacing w:val="1"/>
          <w:sz w:val="23"/>
          <w:szCs w:val="23"/>
          <w:u w:val="single" w:color="auto"/>
        </w:rPr>
        <w:t xml:space="preserve">          </w:t>
      </w:r>
      <w:r>
        <w:rPr>
          <w:rFonts w:hint="eastAsia" w:ascii="宋体" w:hAnsi="宋体" w:eastAsia="宋体" w:cs="宋体"/>
          <w:i/>
          <w:iCs/>
          <w:spacing w:val="-6"/>
          <w:sz w:val="23"/>
          <w:szCs w:val="23"/>
          <w:u w:val="single" w:color="auto"/>
        </w:rPr>
        <w:t>(见招标文件)</w:t>
      </w:r>
      <w:r>
        <w:rPr>
          <w:rFonts w:hint="eastAsia" w:ascii="宋体" w:hAnsi="宋体" w:eastAsia="宋体" w:cs="宋体"/>
          <w:spacing w:val="7"/>
          <w:sz w:val="23"/>
          <w:szCs w:val="23"/>
          <w:u w:val="single" w:color="auto"/>
        </w:rPr>
        <w:t xml:space="preserve">                </w:t>
      </w:r>
      <w:r>
        <w:rPr>
          <w:rFonts w:hint="eastAsia" w:ascii="宋体" w:hAnsi="宋体" w:eastAsia="宋体" w:cs="宋体"/>
          <w:i/>
          <w:iCs/>
          <w:spacing w:val="-6"/>
          <w:sz w:val="23"/>
          <w:szCs w:val="23"/>
        </w:rPr>
        <w:t>。</w:t>
      </w:r>
    </w:p>
    <w:p w14:paraId="029CC92D">
      <w:pPr>
        <w:spacing w:before="64" w:line="223" w:lineRule="auto"/>
        <w:ind w:left="37"/>
        <w:rPr>
          <w:rFonts w:hint="eastAsia" w:ascii="宋体" w:hAnsi="宋体" w:eastAsia="宋体" w:cs="宋体"/>
          <w:sz w:val="22"/>
          <w:szCs w:val="22"/>
        </w:rPr>
      </w:pPr>
      <w:r>
        <w:rPr>
          <w:rFonts w:hint="eastAsia" w:ascii="宋体" w:hAnsi="宋体" w:eastAsia="宋体" w:cs="宋体"/>
          <w:spacing w:val="-6"/>
          <w:sz w:val="22"/>
          <w:szCs w:val="22"/>
        </w:rPr>
        <w:t>十、</w:t>
      </w:r>
      <w:r>
        <w:rPr>
          <w:rFonts w:hint="eastAsia" w:ascii="宋体" w:hAnsi="宋体" w:eastAsia="宋体" w:cs="宋体"/>
          <w:spacing w:val="37"/>
          <w:sz w:val="22"/>
          <w:szCs w:val="22"/>
        </w:rPr>
        <w:t xml:space="preserve">  </w:t>
      </w:r>
      <w:r>
        <w:rPr>
          <w:rFonts w:hint="eastAsia" w:ascii="宋体" w:hAnsi="宋体" w:eastAsia="宋体" w:cs="宋体"/>
          <w:spacing w:val="-6"/>
          <w:sz w:val="22"/>
          <w:szCs w:val="22"/>
        </w:rPr>
        <w:t>项目培训</w:t>
      </w:r>
    </w:p>
    <w:p w14:paraId="13144AC8">
      <w:pPr>
        <w:tabs>
          <w:tab w:val="left" w:pos="3556"/>
        </w:tabs>
        <w:spacing w:before="149" w:line="215" w:lineRule="auto"/>
        <w:ind w:left="1178"/>
        <w:rPr>
          <w:rFonts w:hint="eastAsia" w:ascii="宋体" w:hAnsi="宋体" w:eastAsia="宋体" w:cs="宋体"/>
          <w:sz w:val="22"/>
          <w:szCs w:val="22"/>
        </w:rPr>
      </w:pPr>
      <w:r>
        <w:rPr>
          <w:rFonts w:hint="eastAsia" w:ascii="宋体" w:hAnsi="宋体" w:eastAsia="宋体" w:cs="宋体"/>
          <w:sz w:val="23"/>
          <w:szCs w:val="23"/>
          <w:u w:val="single" w:color="auto"/>
        </w:rPr>
        <w:tab/>
      </w:r>
      <w:r>
        <w:rPr>
          <w:rFonts w:hint="eastAsia" w:ascii="宋体" w:hAnsi="宋体" w:eastAsia="宋体" w:cs="宋体"/>
          <w:i/>
          <w:iCs/>
          <w:spacing w:val="-8"/>
          <w:sz w:val="23"/>
          <w:szCs w:val="23"/>
          <w:u w:val="single" w:color="auto"/>
        </w:rPr>
        <w:t>(见投标文件)</w:t>
      </w:r>
      <w:r>
        <w:rPr>
          <w:rFonts w:hint="eastAsia" w:ascii="宋体" w:hAnsi="宋体" w:eastAsia="宋体" w:cs="宋体"/>
          <w:spacing w:val="-8"/>
          <w:sz w:val="23"/>
          <w:szCs w:val="23"/>
          <w:u w:val="single" w:color="auto"/>
        </w:rPr>
        <w:t xml:space="preserve">                         </w:t>
      </w:r>
      <w:r>
        <w:rPr>
          <w:rFonts w:hint="eastAsia" w:ascii="宋体" w:hAnsi="宋体" w:eastAsia="宋体" w:cs="宋体"/>
          <w:spacing w:val="-8"/>
          <w:sz w:val="22"/>
          <w:szCs w:val="22"/>
        </w:rPr>
        <w:t>。</w:t>
      </w:r>
    </w:p>
    <w:p w14:paraId="6DEBED8D">
      <w:pPr>
        <w:spacing w:before="62" w:line="223" w:lineRule="auto"/>
        <w:ind w:left="37"/>
        <w:rPr>
          <w:rFonts w:hint="eastAsia" w:ascii="宋体" w:hAnsi="宋体" w:eastAsia="宋体" w:cs="宋体"/>
          <w:sz w:val="22"/>
          <w:szCs w:val="22"/>
        </w:rPr>
      </w:pPr>
      <w:r>
        <w:rPr>
          <w:rFonts w:hint="eastAsia" w:ascii="宋体" w:hAnsi="宋体" w:eastAsia="宋体" w:cs="宋体"/>
          <w:spacing w:val="-3"/>
          <w:sz w:val="22"/>
          <w:szCs w:val="22"/>
        </w:rPr>
        <w:t>十一、</w:t>
      </w:r>
      <w:r>
        <w:rPr>
          <w:rFonts w:hint="eastAsia" w:ascii="宋体" w:hAnsi="宋体" w:eastAsia="宋体" w:cs="宋体"/>
          <w:spacing w:val="-29"/>
          <w:sz w:val="22"/>
          <w:szCs w:val="22"/>
        </w:rPr>
        <w:t xml:space="preserve"> </w:t>
      </w:r>
      <w:r>
        <w:rPr>
          <w:rFonts w:hint="eastAsia" w:ascii="宋体" w:hAnsi="宋体" w:eastAsia="宋体" w:cs="宋体"/>
          <w:spacing w:val="-3"/>
          <w:sz w:val="22"/>
          <w:szCs w:val="22"/>
        </w:rPr>
        <w:t>知识产权归属、处理方式</w:t>
      </w:r>
    </w:p>
    <w:p w14:paraId="0C7E6F1F">
      <w:pPr>
        <w:tabs>
          <w:tab w:val="left" w:pos="3445"/>
        </w:tabs>
        <w:spacing w:before="149" w:line="215" w:lineRule="auto"/>
        <w:ind w:left="1178"/>
        <w:rPr>
          <w:rFonts w:hint="eastAsia" w:ascii="宋体" w:hAnsi="宋体" w:eastAsia="宋体" w:cs="宋体"/>
          <w:sz w:val="23"/>
          <w:szCs w:val="23"/>
        </w:rPr>
      </w:pPr>
      <w:r>
        <w:rPr>
          <w:rFonts w:hint="eastAsia" w:ascii="宋体" w:hAnsi="宋体" w:eastAsia="宋体" w:cs="宋体"/>
          <w:sz w:val="23"/>
          <w:szCs w:val="23"/>
          <w:u w:val="single" w:color="auto"/>
        </w:rPr>
        <w:tab/>
      </w:r>
      <w:r>
        <w:rPr>
          <w:rFonts w:hint="eastAsia" w:ascii="宋体" w:hAnsi="宋体" w:eastAsia="宋体" w:cs="宋体"/>
          <w:i/>
          <w:iCs/>
          <w:spacing w:val="-8"/>
          <w:sz w:val="23"/>
          <w:szCs w:val="23"/>
          <w:u w:val="single" w:color="auto"/>
        </w:rPr>
        <w:t>(见招标文件)</w:t>
      </w:r>
      <w:r>
        <w:rPr>
          <w:rFonts w:hint="eastAsia" w:ascii="宋体" w:hAnsi="宋体" w:eastAsia="宋体" w:cs="宋体"/>
          <w:spacing w:val="-8"/>
          <w:sz w:val="23"/>
          <w:szCs w:val="23"/>
          <w:u w:val="single" w:color="auto"/>
        </w:rPr>
        <w:t xml:space="preserve">                          </w:t>
      </w:r>
      <w:r>
        <w:rPr>
          <w:rFonts w:hint="eastAsia" w:ascii="宋体" w:hAnsi="宋体" w:eastAsia="宋体" w:cs="宋体"/>
          <w:i/>
          <w:iCs/>
          <w:spacing w:val="-8"/>
          <w:sz w:val="23"/>
          <w:szCs w:val="23"/>
        </w:rPr>
        <w:t>。</w:t>
      </w:r>
    </w:p>
    <w:p w14:paraId="69659FF3">
      <w:pPr>
        <w:spacing w:before="63" w:line="223" w:lineRule="auto"/>
        <w:ind w:left="37"/>
        <w:rPr>
          <w:rFonts w:hint="eastAsia" w:ascii="宋体" w:hAnsi="宋体" w:eastAsia="宋体" w:cs="宋体"/>
          <w:sz w:val="22"/>
          <w:szCs w:val="22"/>
        </w:rPr>
      </w:pPr>
      <w:r>
        <w:rPr>
          <w:rFonts w:hint="eastAsia" w:ascii="宋体" w:hAnsi="宋体" w:eastAsia="宋体" w:cs="宋体"/>
          <w:spacing w:val="-4"/>
          <w:sz w:val="22"/>
          <w:szCs w:val="22"/>
        </w:rPr>
        <w:t>十二、</w:t>
      </w:r>
      <w:r>
        <w:rPr>
          <w:rFonts w:hint="eastAsia" w:ascii="宋体" w:hAnsi="宋体" w:eastAsia="宋体" w:cs="宋体"/>
          <w:spacing w:val="-27"/>
          <w:sz w:val="22"/>
          <w:szCs w:val="22"/>
        </w:rPr>
        <w:t xml:space="preserve"> </w:t>
      </w:r>
      <w:r>
        <w:rPr>
          <w:rFonts w:hint="eastAsia" w:ascii="宋体" w:hAnsi="宋体" w:eastAsia="宋体" w:cs="宋体"/>
          <w:spacing w:val="-4"/>
          <w:sz w:val="22"/>
          <w:szCs w:val="22"/>
        </w:rPr>
        <w:t>双方的权利和义务</w:t>
      </w:r>
    </w:p>
    <w:p w14:paraId="462797CA">
      <w:pPr>
        <w:spacing w:before="147" w:line="223" w:lineRule="auto"/>
        <w:ind w:left="983"/>
        <w:rPr>
          <w:rFonts w:hint="eastAsia" w:ascii="宋体" w:hAnsi="宋体" w:eastAsia="宋体" w:cs="宋体"/>
          <w:sz w:val="22"/>
          <w:szCs w:val="22"/>
        </w:rPr>
      </w:pPr>
      <w:r>
        <w:rPr>
          <w:rFonts w:hint="eastAsia" w:ascii="宋体" w:hAnsi="宋体" w:eastAsia="宋体" w:cs="宋体"/>
          <w:sz w:val="22"/>
          <w:szCs w:val="22"/>
        </w:rPr>
        <w:t>1.甲方的权力和义务：</w:t>
      </w:r>
      <w:r>
        <w:rPr>
          <w:rFonts w:hint="eastAsia" w:ascii="宋体" w:hAnsi="宋体" w:eastAsia="宋体" w:cs="宋体"/>
          <w:sz w:val="22"/>
          <w:szCs w:val="22"/>
          <w:u w:val="single" w:color="auto"/>
        </w:rPr>
        <w:t xml:space="preserve">              </w:t>
      </w:r>
      <w:r>
        <w:rPr>
          <w:rFonts w:hint="eastAsia" w:ascii="宋体" w:hAnsi="宋体" w:eastAsia="宋体" w:cs="宋体"/>
          <w:spacing w:val="-1"/>
          <w:sz w:val="22"/>
          <w:szCs w:val="22"/>
          <w:u w:val="single" w:color="auto"/>
        </w:rPr>
        <w:t xml:space="preserve">                         </w:t>
      </w:r>
      <w:r>
        <w:rPr>
          <w:rFonts w:hint="eastAsia" w:ascii="宋体" w:hAnsi="宋体" w:eastAsia="宋体" w:cs="宋体"/>
          <w:spacing w:val="-1"/>
          <w:sz w:val="22"/>
          <w:szCs w:val="22"/>
        </w:rPr>
        <w:t>。</w:t>
      </w:r>
    </w:p>
    <w:p w14:paraId="7B09EA54">
      <w:pPr>
        <w:spacing w:before="66" w:line="223" w:lineRule="auto"/>
        <w:ind w:left="970"/>
        <w:rPr>
          <w:rFonts w:hint="eastAsia" w:ascii="宋体" w:hAnsi="宋体" w:eastAsia="宋体" w:cs="宋体"/>
          <w:sz w:val="22"/>
          <w:szCs w:val="22"/>
        </w:rPr>
      </w:pPr>
      <w:r>
        <w:rPr>
          <w:rFonts w:hint="eastAsia" w:ascii="宋体" w:hAnsi="宋体" w:eastAsia="宋体" w:cs="宋体"/>
          <w:sz w:val="22"/>
          <w:szCs w:val="22"/>
        </w:rPr>
        <w:t>2.乙方的权力和义务：</w:t>
      </w:r>
      <w:r>
        <w:rPr>
          <w:rFonts w:hint="eastAsia" w:ascii="宋体" w:hAnsi="宋体" w:eastAsia="宋体" w:cs="宋体"/>
          <w:sz w:val="22"/>
          <w:szCs w:val="22"/>
          <w:u w:val="single" w:color="auto"/>
        </w:rPr>
        <w:t xml:space="preserve">                            </w:t>
      </w:r>
      <w:r>
        <w:rPr>
          <w:rFonts w:hint="eastAsia" w:ascii="宋体" w:hAnsi="宋体" w:eastAsia="宋体" w:cs="宋体"/>
          <w:spacing w:val="-1"/>
          <w:sz w:val="22"/>
          <w:szCs w:val="22"/>
          <w:u w:val="single" w:color="auto"/>
        </w:rPr>
        <w:t xml:space="preserve">           </w:t>
      </w:r>
      <w:r>
        <w:rPr>
          <w:rFonts w:hint="eastAsia" w:ascii="宋体" w:hAnsi="宋体" w:eastAsia="宋体" w:cs="宋体"/>
          <w:spacing w:val="-1"/>
          <w:sz w:val="22"/>
          <w:szCs w:val="22"/>
        </w:rPr>
        <w:t>。</w:t>
      </w:r>
    </w:p>
    <w:p w14:paraId="69403FDA">
      <w:pPr>
        <w:spacing w:before="65" w:line="223" w:lineRule="auto"/>
        <w:ind w:left="37"/>
        <w:rPr>
          <w:rFonts w:hint="eastAsia" w:ascii="宋体" w:hAnsi="宋体" w:eastAsia="宋体" w:cs="宋体"/>
          <w:sz w:val="22"/>
          <w:szCs w:val="22"/>
        </w:rPr>
      </w:pPr>
      <w:r>
        <w:rPr>
          <w:rFonts w:hint="eastAsia" w:ascii="宋体" w:hAnsi="宋体" w:eastAsia="宋体" w:cs="宋体"/>
          <w:spacing w:val="-6"/>
          <w:sz w:val="22"/>
          <w:szCs w:val="22"/>
        </w:rPr>
        <w:t>十三、</w:t>
      </w:r>
      <w:r>
        <w:rPr>
          <w:rFonts w:hint="eastAsia" w:ascii="宋体" w:hAnsi="宋体" w:eastAsia="宋体" w:cs="宋体"/>
          <w:spacing w:val="-29"/>
          <w:sz w:val="22"/>
          <w:szCs w:val="22"/>
        </w:rPr>
        <w:t xml:space="preserve"> </w:t>
      </w:r>
      <w:r>
        <w:rPr>
          <w:rFonts w:hint="eastAsia" w:ascii="宋体" w:hAnsi="宋体" w:eastAsia="宋体" w:cs="宋体"/>
          <w:spacing w:val="-6"/>
          <w:sz w:val="22"/>
          <w:szCs w:val="22"/>
        </w:rPr>
        <w:t>违约责任</w:t>
      </w:r>
    </w:p>
    <w:p w14:paraId="174726C3">
      <w:pPr>
        <w:spacing w:before="150" w:line="223" w:lineRule="auto"/>
        <w:ind w:left="983"/>
        <w:rPr>
          <w:rFonts w:hint="eastAsia" w:ascii="宋体" w:hAnsi="宋体" w:eastAsia="宋体" w:cs="宋体"/>
          <w:sz w:val="22"/>
          <w:szCs w:val="22"/>
        </w:rPr>
      </w:pPr>
      <w:r>
        <w:rPr>
          <w:rFonts w:hint="eastAsia" w:ascii="宋体" w:hAnsi="宋体" w:eastAsia="宋体" w:cs="宋体"/>
          <w:sz w:val="22"/>
          <w:szCs w:val="22"/>
        </w:rPr>
        <w:t>1.甲方的违约责任：</w:t>
      </w:r>
      <w:r>
        <w:rPr>
          <w:rFonts w:hint="eastAsia" w:ascii="宋体" w:hAnsi="宋体" w:eastAsia="宋体" w:cs="宋体"/>
          <w:sz w:val="22"/>
          <w:szCs w:val="22"/>
          <w:u w:val="single" w:color="auto"/>
        </w:rPr>
        <w:t xml:space="preserve">                </w:t>
      </w:r>
      <w:r>
        <w:rPr>
          <w:rFonts w:hint="eastAsia" w:ascii="宋体" w:hAnsi="宋体" w:eastAsia="宋体" w:cs="宋体"/>
          <w:spacing w:val="-1"/>
          <w:sz w:val="22"/>
          <w:szCs w:val="22"/>
          <w:u w:val="single" w:color="auto"/>
        </w:rPr>
        <w:t xml:space="preserve">                         </w:t>
      </w:r>
      <w:r>
        <w:rPr>
          <w:rFonts w:hint="eastAsia" w:ascii="宋体" w:hAnsi="宋体" w:eastAsia="宋体" w:cs="宋体"/>
          <w:spacing w:val="-1"/>
          <w:sz w:val="22"/>
          <w:szCs w:val="22"/>
        </w:rPr>
        <w:t>。</w:t>
      </w:r>
    </w:p>
    <w:p w14:paraId="543D4247">
      <w:pPr>
        <w:spacing w:before="65" w:line="215" w:lineRule="auto"/>
        <w:ind w:left="970"/>
        <w:rPr>
          <w:rFonts w:hint="eastAsia" w:ascii="宋体" w:hAnsi="宋体" w:eastAsia="宋体" w:cs="宋体"/>
          <w:sz w:val="22"/>
          <w:szCs w:val="22"/>
        </w:rPr>
      </w:pPr>
      <w:r>
        <w:rPr>
          <w:rFonts w:hint="eastAsia" w:ascii="宋体" w:hAnsi="宋体" w:eastAsia="宋体" w:cs="宋体"/>
          <w:spacing w:val="-3"/>
          <w:sz w:val="22"/>
          <w:szCs w:val="22"/>
        </w:rPr>
        <w:t>2.乙方的违约责任：</w:t>
      </w:r>
      <w:r>
        <w:rPr>
          <w:rFonts w:hint="eastAsia" w:ascii="宋体" w:hAnsi="宋体" w:eastAsia="宋体" w:cs="宋体"/>
          <w:spacing w:val="3"/>
          <w:sz w:val="23"/>
          <w:szCs w:val="23"/>
          <w:u w:val="single" w:color="auto"/>
        </w:rPr>
        <w:t xml:space="preserve">        </w:t>
      </w:r>
      <w:r>
        <w:rPr>
          <w:rFonts w:hint="eastAsia" w:ascii="宋体" w:hAnsi="宋体" w:eastAsia="宋体" w:cs="宋体"/>
          <w:i/>
          <w:iCs/>
          <w:spacing w:val="-3"/>
          <w:sz w:val="23"/>
          <w:szCs w:val="23"/>
          <w:u w:val="single" w:color="auto"/>
        </w:rPr>
        <w:t>(见招标文件)</w:t>
      </w:r>
      <w:r>
        <w:rPr>
          <w:rFonts w:hint="eastAsia" w:ascii="宋体" w:hAnsi="宋体" w:eastAsia="宋体" w:cs="宋体"/>
          <w:spacing w:val="-3"/>
          <w:sz w:val="23"/>
          <w:szCs w:val="23"/>
          <w:u w:val="single" w:color="auto"/>
        </w:rPr>
        <w:t xml:space="preserve">       </w:t>
      </w:r>
      <w:r>
        <w:rPr>
          <w:rFonts w:hint="eastAsia" w:ascii="宋体" w:hAnsi="宋体" w:eastAsia="宋体" w:cs="宋体"/>
          <w:spacing w:val="-4"/>
          <w:sz w:val="23"/>
          <w:szCs w:val="23"/>
          <w:u w:val="single" w:color="auto"/>
        </w:rPr>
        <w:t xml:space="preserve">             </w:t>
      </w:r>
      <w:r>
        <w:rPr>
          <w:rFonts w:hint="eastAsia" w:ascii="宋体" w:hAnsi="宋体" w:eastAsia="宋体" w:cs="宋体"/>
          <w:spacing w:val="-4"/>
          <w:sz w:val="22"/>
          <w:szCs w:val="22"/>
        </w:rPr>
        <w:t>。</w:t>
      </w:r>
    </w:p>
    <w:p w14:paraId="0FDBC793">
      <w:pPr>
        <w:spacing w:before="63" w:line="222" w:lineRule="auto"/>
        <w:ind w:left="37"/>
        <w:rPr>
          <w:rFonts w:hint="eastAsia" w:ascii="宋体" w:hAnsi="宋体" w:eastAsia="宋体" w:cs="宋体"/>
          <w:sz w:val="22"/>
          <w:szCs w:val="22"/>
        </w:rPr>
      </w:pPr>
      <w:r>
        <w:rPr>
          <w:rFonts w:hint="eastAsia" w:ascii="宋体" w:hAnsi="宋体" w:eastAsia="宋体" w:cs="宋体"/>
          <w:spacing w:val="-6"/>
          <w:sz w:val="22"/>
          <w:szCs w:val="22"/>
        </w:rPr>
        <w:t>十四、</w:t>
      </w:r>
      <w:r>
        <w:rPr>
          <w:rFonts w:hint="eastAsia" w:ascii="宋体" w:hAnsi="宋体" w:eastAsia="宋体" w:cs="宋体"/>
          <w:spacing w:val="-29"/>
          <w:sz w:val="22"/>
          <w:szCs w:val="22"/>
        </w:rPr>
        <w:t xml:space="preserve"> </w:t>
      </w:r>
      <w:r>
        <w:rPr>
          <w:rFonts w:hint="eastAsia" w:ascii="宋体" w:hAnsi="宋体" w:eastAsia="宋体" w:cs="宋体"/>
          <w:spacing w:val="-6"/>
          <w:sz w:val="22"/>
          <w:szCs w:val="22"/>
        </w:rPr>
        <w:t>保密条款</w:t>
      </w:r>
    </w:p>
    <w:p w14:paraId="401CAB88">
      <w:pPr>
        <w:tabs>
          <w:tab w:val="left" w:pos="3995"/>
        </w:tabs>
        <w:spacing w:before="149" w:line="215" w:lineRule="auto"/>
        <w:ind w:left="1178"/>
        <w:rPr>
          <w:rFonts w:hint="eastAsia" w:ascii="宋体" w:hAnsi="宋体" w:eastAsia="宋体" w:cs="宋体"/>
          <w:sz w:val="22"/>
          <w:szCs w:val="22"/>
        </w:rPr>
      </w:pPr>
      <w:r>
        <w:rPr>
          <w:rFonts w:hint="eastAsia" w:ascii="宋体" w:hAnsi="宋体" w:eastAsia="宋体" w:cs="宋体"/>
          <w:sz w:val="23"/>
          <w:szCs w:val="23"/>
          <w:u w:val="single" w:color="auto"/>
        </w:rPr>
        <w:tab/>
      </w:r>
      <w:r>
        <w:rPr>
          <w:rFonts w:hint="eastAsia" w:ascii="宋体" w:hAnsi="宋体" w:eastAsia="宋体" w:cs="宋体"/>
          <w:i/>
          <w:iCs/>
          <w:spacing w:val="-8"/>
          <w:sz w:val="23"/>
          <w:szCs w:val="23"/>
          <w:u w:val="single" w:color="auto"/>
        </w:rPr>
        <w:t>(见招标文件)</w:t>
      </w:r>
      <w:r>
        <w:rPr>
          <w:rFonts w:hint="eastAsia" w:ascii="宋体" w:hAnsi="宋体" w:eastAsia="宋体" w:cs="宋体"/>
          <w:spacing w:val="-8"/>
          <w:sz w:val="23"/>
          <w:szCs w:val="23"/>
          <w:u w:val="single" w:color="auto"/>
        </w:rPr>
        <w:t xml:space="preserve">                      </w:t>
      </w:r>
      <w:r>
        <w:rPr>
          <w:rFonts w:hint="eastAsia" w:ascii="宋体" w:hAnsi="宋体" w:eastAsia="宋体" w:cs="宋体"/>
          <w:spacing w:val="-8"/>
          <w:sz w:val="22"/>
          <w:szCs w:val="22"/>
        </w:rPr>
        <w:t>。</w:t>
      </w:r>
    </w:p>
    <w:p w14:paraId="6E07026E">
      <w:pPr>
        <w:spacing w:before="64" w:line="222" w:lineRule="auto"/>
        <w:ind w:left="37"/>
        <w:rPr>
          <w:rFonts w:hint="eastAsia" w:ascii="宋体" w:hAnsi="宋体" w:eastAsia="宋体" w:cs="宋体"/>
          <w:sz w:val="22"/>
          <w:szCs w:val="22"/>
        </w:rPr>
      </w:pPr>
      <w:r>
        <w:rPr>
          <w:rFonts w:hint="eastAsia" w:ascii="宋体" w:hAnsi="宋体" w:eastAsia="宋体" w:cs="宋体"/>
          <w:spacing w:val="-4"/>
          <w:sz w:val="22"/>
          <w:szCs w:val="22"/>
        </w:rPr>
        <w:t>十五、</w:t>
      </w:r>
      <w:r>
        <w:rPr>
          <w:rFonts w:hint="eastAsia" w:ascii="宋体" w:hAnsi="宋体" w:eastAsia="宋体" w:cs="宋体"/>
          <w:spacing w:val="-34"/>
          <w:sz w:val="22"/>
          <w:szCs w:val="22"/>
        </w:rPr>
        <w:t xml:space="preserve"> </w:t>
      </w:r>
      <w:r>
        <w:rPr>
          <w:rFonts w:hint="eastAsia" w:ascii="宋体" w:hAnsi="宋体" w:eastAsia="宋体" w:cs="宋体"/>
          <w:spacing w:val="-4"/>
          <w:sz w:val="22"/>
          <w:szCs w:val="22"/>
        </w:rPr>
        <w:t>其它补充条款</w:t>
      </w:r>
    </w:p>
    <w:p w14:paraId="77A4C478">
      <w:pPr>
        <w:pStyle w:val="9"/>
        <w:spacing w:line="271" w:lineRule="auto"/>
        <w:rPr>
          <w:rFonts w:hint="eastAsia" w:ascii="宋体" w:hAnsi="宋体" w:eastAsia="宋体" w:cs="宋体"/>
        </w:rPr>
      </w:pPr>
    </w:p>
    <w:p w14:paraId="0C1A60B4">
      <w:pPr>
        <w:tabs>
          <w:tab w:val="left" w:pos="7670"/>
        </w:tabs>
        <w:spacing w:before="22" w:line="178" w:lineRule="auto"/>
        <w:ind w:left="1178"/>
        <w:rPr>
          <w:rFonts w:hint="eastAsia" w:ascii="宋体" w:hAnsi="宋体" w:eastAsia="宋体" w:cs="宋体"/>
          <w:sz w:val="7"/>
          <w:szCs w:val="7"/>
        </w:rPr>
      </w:pPr>
      <w:r>
        <w:rPr>
          <w:rFonts w:hint="eastAsia" w:ascii="宋体" w:hAnsi="宋体" w:eastAsia="宋体" w:cs="宋体"/>
          <w:sz w:val="7"/>
          <w:szCs w:val="7"/>
          <w:u w:val="single" w:color="auto"/>
        </w:rPr>
        <w:tab/>
      </w:r>
      <w:r>
        <w:rPr>
          <w:rFonts w:hint="eastAsia" w:ascii="宋体" w:hAnsi="宋体" w:eastAsia="宋体" w:cs="宋体"/>
          <w:spacing w:val="-4"/>
          <w:sz w:val="7"/>
          <w:szCs w:val="7"/>
        </w:rPr>
        <w:t xml:space="preserve"> </w:t>
      </w:r>
      <w:r>
        <w:rPr>
          <w:rFonts w:hint="eastAsia" w:ascii="宋体" w:hAnsi="宋体" w:eastAsia="宋体" w:cs="宋体"/>
          <w:spacing w:val="14"/>
          <w:sz w:val="7"/>
          <w:szCs w:val="7"/>
        </w:rPr>
        <w:t>。</w:t>
      </w:r>
    </w:p>
    <w:p w14:paraId="18A466D3">
      <w:pPr>
        <w:spacing w:before="116" w:line="223" w:lineRule="auto"/>
        <w:ind w:left="37"/>
        <w:rPr>
          <w:rFonts w:hint="eastAsia" w:ascii="宋体" w:hAnsi="宋体" w:eastAsia="宋体" w:cs="宋体"/>
          <w:sz w:val="22"/>
          <w:szCs w:val="22"/>
        </w:rPr>
      </w:pPr>
      <w:r>
        <w:rPr>
          <w:rFonts w:hint="eastAsia" w:ascii="宋体" w:hAnsi="宋体" w:eastAsia="宋体" w:cs="宋体"/>
          <w:spacing w:val="-6"/>
          <w:sz w:val="22"/>
          <w:szCs w:val="22"/>
        </w:rPr>
        <w:t>十六、</w:t>
      </w:r>
      <w:r>
        <w:rPr>
          <w:rFonts w:hint="eastAsia" w:ascii="宋体" w:hAnsi="宋体" w:eastAsia="宋体" w:cs="宋体"/>
          <w:spacing w:val="-29"/>
          <w:sz w:val="22"/>
          <w:szCs w:val="22"/>
        </w:rPr>
        <w:t xml:space="preserve"> </w:t>
      </w:r>
      <w:r>
        <w:rPr>
          <w:rFonts w:hint="eastAsia" w:ascii="宋体" w:hAnsi="宋体" w:eastAsia="宋体" w:cs="宋体"/>
          <w:spacing w:val="-6"/>
          <w:sz w:val="22"/>
          <w:szCs w:val="22"/>
        </w:rPr>
        <w:t>不可抗力</w:t>
      </w:r>
    </w:p>
    <w:p w14:paraId="68B60F41">
      <w:pPr>
        <w:spacing w:before="65" w:line="278" w:lineRule="auto"/>
        <w:ind w:left="33" w:right="24" w:firstLine="478"/>
        <w:rPr>
          <w:rFonts w:hint="eastAsia" w:ascii="宋体" w:hAnsi="宋体" w:eastAsia="宋体" w:cs="宋体"/>
          <w:sz w:val="22"/>
          <w:szCs w:val="22"/>
        </w:rPr>
      </w:pPr>
      <w:r>
        <w:rPr>
          <w:rFonts w:hint="eastAsia" w:ascii="宋体" w:hAnsi="宋体" w:eastAsia="宋体" w:cs="宋体"/>
          <w:spacing w:val="-2"/>
          <w:sz w:val="22"/>
          <w:szCs w:val="22"/>
        </w:rPr>
        <w:t>任何一方由于不可抗力原因不能履行合同时，应在不可抗力事件结束后</w:t>
      </w:r>
      <w:r>
        <w:rPr>
          <w:rFonts w:hint="eastAsia" w:ascii="宋体" w:hAnsi="宋体" w:eastAsia="宋体" w:cs="宋体"/>
          <w:spacing w:val="-2"/>
          <w:sz w:val="22"/>
          <w:szCs w:val="22"/>
          <w:u w:val="single" w:color="auto"/>
        </w:rPr>
        <w:t xml:space="preserve">     </w:t>
      </w:r>
      <w:r>
        <w:rPr>
          <w:rFonts w:hint="eastAsia" w:ascii="宋体" w:hAnsi="宋体" w:eastAsia="宋体" w:cs="宋体"/>
          <w:spacing w:val="-48"/>
          <w:sz w:val="22"/>
          <w:szCs w:val="22"/>
        </w:rPr>
        <w:t xml:space="preserve"> </w:t>
      </w:r>
      <w:r>
        <w:rPr>
          <w:rFonts w:hint="eastAsia" w:ascii="宋体" w:hAnsi="宋体" w:eastAsia="宋体" w:cs="宋体"/>
          <w:spacing w:val="-2"/>
          <w:sz w:val="22"/>
          <w:szCs w:val="22"/>
        </w:rPr>
        <w:t>日内</w:t>
      </w:r>
      <w:r>
        <w:rPr>
          <w:rFonts w:hint="eastAsia" w:ascii="宋体" w:hAnsi="宋体" w:eastAsia="宋体" w:cs="宋体"/>
          <w:sz w:val="22"/>
          <w:szCs w:val="22"/>
        </w:rPr>
        <w:t>以书面形式通知对方，以减轻可能给对方造成</w:t>
      </w:r>
      <w:r>
        <w:rPr>
          <w:rFonts w:hint="eastAsia" w:ascii="宋体" w:hAnsi="宋体" w:eastAsia="宋体" w:cs="宋体"/>
          <w:spacing w:val="-1"/>
          <w:sz w:val="22"/>
          <w:szCs w:val="22"/>
        </w:rPr>
        <w:t>的损失，在取得有关机构的不可抗力证明或双方谅解确认后，允许延期履行或修订合同，并根据情况可部分或</w:t>
      </w:r>
      <w:r>
        <w:rPr>
          <w:rFonts w:hint="eastAsia" w:ascii="宋体" w:hAnsi="宋体" w:eastAsia="宋体" w:cs="宋体"/>
          <w:b/>
          <w:bCs/>
          <w:spacing w:val="-1"/>
          <w:sz w:val="22"/>
          <w:szCs w:val="22"/>
        </w:rPr>
        <w:t>全部免于承担</w:t>
      </w:r>
      <w:r>
        <w:rPr>
          <w:rFonts w:hint="eastAsia" w:ascii="宋体" w:hAnsi="宋体" w:eastAsia="宋体" w:cs="宋体"/>
          <w:b/>
          <w:bCs/>
          <w:spacing w:val="-5"/>
          <w:sz w:val="22"/>
          <w:szCs w:val="22"/>
        </w:rPr>
        <w:t>违约责任。</w:t>
      </w:r>
    </w:p>
    <w:p w14:paraId="54DC4B07">
      <w:pPr>
        <w:spacing w:before="1" w:line="223" w:lineRule="auto"/>
        <w:ind w:left="37"/>
        <w:rPr>
          <w:rFonts w:hint="eastAsia" w:ascii="宋体" w:hAnsi="宋体" w:eastAsia="宋体" w:cs="宋体"/>
          <w:sz w:val="22"/>
          <w:szCs w:val="22"/>
        </w:rPr>
      </w:pPr>
      <w:r>
        <w:rPr>
          <w:rFonts w:hint="eastAsia" w:ascii="宋体" w:hAnsi="宋体" w:eastAsia="宋体" w:cs="宋体"/>
          <w:spacing w:val="-4"/>
          <w:sz w:val="22"/>
          <w:szCs w:val="22"/>
        </w:rPr>
        <w:t>十七、</w:t>
      </w:r>
      <w:r>
        <w:rPr>
          <w:rFonts w:hint="eastAsia" w:ascii="宋体" w:hAnsi="宋体" w:eastAsia="宋体" w:cs="宋体"/>
          <w:spacing w:val="-31"/>
          <w:sz w:val="22"/>
          <w:szCs w:val="22"/>
        </w:rPr>
        <w:t xml:space="preserve"> </w:t>
      </w:r>
      <w:r>
        <w:rPr>
          <w:rFonts w:hint="eastAsia" w:ascii="宋体" w:hAnsi="宋体" w:eastAsia="宋体" w:cs="宋体"/>
          <w:spacing w:val="-4"/>
          <w:sz w:val="22"/>
          <w:szCs w:val="22"/>
        </w:rPr>
        <w:t>解决争议的方法</w:t>
      </w:r>
    </w:p>
    <w:p w14:paraId="5BDF3055">
      <w:pPr>
        <w:spacing w:before="147" w:line="277" w:lineRule="auto"/>
        <w:ind w:left="39" w:right="173" w:firstLine="437"/>
        <w:rPr>
          <w:rFonts w:hint="eastAsia" w:ascii="宋体" w:hAnsi="宋体" w:eastAsia="宋体" w:cs="宋体"/>
          <w:sz w:val="22"/>
          <w:szCs w:val="22"/>
        </w:rPr>
      </w:pPr>
      <w:r>
        <w:rPr>
          <w:rFonts w:hint="eastAsia" w:ascii="宋体" w:hAnsi="宋体" w:eastAsia="宋体" w:cs="宋体"/>
          <w:spacing w:val="-1"/>
          <w:sz w:val="22"/>
          <w:szCs w:val="22"/>
        </w:rPr>
        <w:t>一切由执行合同引起的或与本合同有关的争执，双方应通过友好协商解决，如协商不能解决应提交甲方所在地有管辖权的人民法院诉讼解决。</w:t>
      </w:r>
    </w:p>
    <w:p w14:paraId="24F81A63">
      <w:pPr>
        <w:spacing w:before="2" w:line="223" w:lineRule="auto"/>
        <w:ind w:left="37"/>
        <w:rPr>
          <w:rFonts w:hint="eastAsia" w:ascii="宋体" w:hAnsi="宋体" w:eastAsia="宋体" w:cs="宋体"/>
          <w:sz w:val="22"/>
          <w:szCs w:val="22"/>
        </w:rPr>
      </w:pPr>
      <w:r>
        <w:rPr>
          <w:rFonts w:hint="eastAsia" w:ascii="宋体" w:hAnsi="宋体" w:eastAsia="宋体" w:cs="宋体"/>
          <w:spacing w:val="-6"/>
          <w:sz w:val="22"/>
          <w:szCs w:val="22"/>
        </w:rPr>
        <w:t>十八、</w:t>
      </w:r>
      <w:r>
        <w:rPr>
          <w:rFonts w:hint="eastAsia" w:ascii="宋体" w:hAnsi="宋体" w:eastAsia="宋体" w:cs="宋体"/>
          <w:spacing w:val="-29"/>
          <w:sz w:val="22"/>
          <w:szCs w:val="22"/>
        </w:rPr>
        <w:t xml:space="preserve"> </w:t>
      </w:r>
      <w:r>
        <w:rPr>
          <w:rFonts w:hint="eastAsia" w:ascii="宋体" w:hAnsi="宋体" w:eastAsia="宋体" w:cs="宋体"/>
          <w:spacing w:val="-6"/>
          <w:sz w:val="22"/>
          <w:szCs w:val="22"/>
        </w:rPr>
        <w:t>合同组成</w:t>
      </w:r>
    </w:p>
    <w:p w14:paraId="6EE7C746">
      <w:pPr>
        <w:spacing w:before="149" w:line="223" w:lineRule="auto"/>
        <w:ind w:left="916"/>
        <w:rPr>
          <w:rFonts w:hint="eastAsia" w:ascii="宋体" w:hAnsi="宋体" w:eastAsia="宋体" w:cs="宋体"/>
          <w:sz w:val="22"/>
          <w:szCs w:val="22"/>
        </w:rPr>
      </w:pPr>
      <w:r>
        <w:rPr>
          <w:rFonts w:hint="eastAsia" w:ascii="宋体" w:hAnsi="宋体" w:eastAsia="宋体" w:cs="宋体"/>
          <w:spacing w:val="-2"/>
          <w:sz w:val="22"/>
          <w:szCs w:val="22"/>
        </w:rPr>
        <w:t>下列文件为本合同不可分割的部分：</w:t>
      </w:r>
    </w:p>
    <w:p w14:paraId="411791A3">
      <w:pPr>
        <w:spacing w:before="66" w:line="223" w:lineRule="auto"/>
        <w:ind w:left="983"/>
        <w:rPr>
          <w:rFonts w:hint="eastAsia" w:ascii="宋体" w:hAnsi="宋体" w:eastAsia="宋体" w:cs="宋体"/>
          <w:sz w:val="22"/>
          <w:szCs w:val="22"/>
        </w:rPr>
      </w:pPr>
      <w:r>
        <w:rPr>
          <w:rFonts w:hint="eastAsia" w:ascii="宋体" w:hAnsi="宋体" w:eastAsia="宋体" w:cs="宋体"/>
          <w:spacing w:val="-5"/>
          <w:sz w:val="22"/>
          <w:szCs w:val="22"/>
        </w:rPr>
        <w:t>1.合同书；</w:t>
      </w:r>
    </w:p>
    <w:p w14:paraId="12FE0D2E">
      <w:pPr>
        <w:spacing w:before="65" w:line="223" w:lineRule="auto"/>
        <w:ind w:left="970"/>
        <w:rPr>
          <w:rFonts w:hint="eastAsia" w:ascii="宋体" w:hAnsi="宋体" w:eastAsia="宋体" w:cs="宋体"/>
          <w:sz w:val="22"/>
          <w:szCs w:val="22"/>
        </w:rPr>
      </w:pPr>
      <w:r>
        <w:rPr>
          <w:rFonts w:hint="eastAsia" w:ascii="宋体" w:hAnsi="宋体" w:eastAsia="宋体" w:cs="宋体"/>
          <w:spacing w:val="-1"/>
          <w:sz w:val="22"/>
          <w:szCs w:val="22"/>
        </w:rPr>
        <w:t>2.代理机构发出的中标或成交通知书；</w:t>
      </w:r>
    </w:p>
    <w:p w14:paraId="43C00233">
      <w:pPr>
        <w:spacing w:before="66" w:line="221" w:lineRule="auto"/>
        <w:ind w:left="972"/>
        <w:rPr>
          <w:rFonts w:hint="eastAsia" w:ascii="宋体" w:hAnsi="宋体" w:eastAsia="宋体" w:cs="宋体"/>
          <w:sz w:val="22"/>
          <w:szCs w:val="22"/>
        </w:rPr>
      </w:pPr>
      <w:r>
        <w:rPr>
          <w:rFonts w:hint="eastAsia" w:ascii="宋体" w:hAnsi="宋体" w:eastAsia="宋体" w:cs="宋体"/>
          <w:spacing w:val="-1"/>
          <w:sz w:val="22"/>
          <w:szCs w:val="22"/>
        </w:rPr>
        <w:t>3.经双方确认并共同签字的补充文件、技术协议等；</w:t>
      </w:r>
    </w:p>
    <w:p w14:paraId="4623B8F0">
      <w:pPr>
        <w:spacing w:before="65" w:line="222" w:lineRule="auto"/>
        <w:ind w:left="966"/>
        <w:rPr>
          <w:rFonts w:hint="eastAsia" w:ascii="宋体" w:hAnsi="宋体" w:eastAsia="宋体" w:cs="宋体"/>
          <w:sz w:val="22"/>
          <w:szCs w:val="22"/>
        </w:rPr>
      </w:pPr>
      <w:r>
        <w:rPr>
          <w:rFonts w:hint="eastAsia" w:ascii="宋体" w:hAnsi="宋体" w:eastAsia="宋体" w:cs="宋体"/>
          <w:spacing w:val="-1"/>
          <w:sz w:val="22"/>
          <w:szCs w:val="22"/>
        </w:rPr>
        <w:t>4.乙方的投标或响应文件（含附件、补充文件、图纸等</w:t>
      </w:r>
      <w:r>
        <w:rPr>
          <w:rFonts w:hint="eastAsia" w:ascii="宋体" w:hAnsi="宋体" w:eastAsia="宋体" w:cs="宋体"/>
          <w:spacing w:val="7"/>
          <w:sz w:val="22"/>
          <w:szCs w:val="22"/>
        </w:rPr>
        <w:t>）；</w:t>
      </w:r>
    </w:p>
    <w:p w14:paraId="624A8FC6">
      <w:pPr>
        <w:spacing w:before="67" w:line="222" w:lineRule="auto"/>
        <w:ind w:left="972"/>
        <w:rPr>
          <w:rFonts w:hint="eastAsia" w:ascii="宋体" w:hAnsi="宋体" w:eastAsia="宋体" w:cs="宋体"/>
          <w:sz w:val="22"/>
          <w:szCs w:val="22"/>
        </w:rPr>
      </w:pPr>
      <w:r>
        <w:rPr>
          <w:rFonts w:hint="eastAsia" w:ascii="宋体" w:hAnsi="宋体" w:eastAsia="宋体" w:cs="宋体"/>
          <w:spacing w:val="-1"/>
          <w:sz w:val="22"/>
          <w:szCs w:val="22"/>
        </w:rPr>
        <w:t>5.采购文件（含附件、补充文件、图纸等）。</w:t>
      </w:r>
    </w:p>
    <w:p w14:paraId="22BBC2BE">
      <w:pPr>
        <w:spacing w:before="65" w:line="249" w:lineRule="auto"/>
        <w:ind w:right="113"/>
        <w:rPr>
          <w:rFonts w:hint="eastAsia" w:ascii="宋体" w:hAnsi="宋体" w:eastAsia="宋体" w:cs="宋体"/>
          <w:spacing w:val="-5"/>
          <w:sz w:val="22"/>
          <w:szCs w:val="22"/>
        </w:rPr>
      </w:pPr>
      <w:r>
        <w:rPr>
          <w:rFonts w:hint="eastAsia" w:ascii="宋体" w:hAnsi="宋体" w:eastAsia="宋体" w:cs="宋体"/>
          <w:spacing w:val="-5"/>
          <w:sz w:val="22"/>
          <w:szCs w:val="22"/>
        </w:rPr>
        <w:t>十九、</w:t>
      </w:r>
      <w:r>
        <w:rPr>
          <w:rFonts w:hint="eastAsia" w:ascii="宋体" w:hAnsi="宋体" w:eastAsia="宋体" w:cs="宋体"/>
          <w:spacing w:val="-21"/>
          <w:sz w:val="22"/>
          <w:szCs w:val="22"/>
        </w:rPr>
        <w:t xml:space="preserve"> </w:t>
      </w:r>
      <w:r>
        <w:rPr>
          <w:rFonts w:hint="eastAsia" w:ascii="宋体" w:hAnsi="宋体" w:eastAsia="宋体" w:cs="宋体"/>
          <w:spacing w:val="-5"/>
          <w:sz w:val="22"/>
          <w:szCs w:val="22"/>
        </w:rPr>
        <w:t>合同生效与终止</w:t>
      </w:r>
    </w:p>
    <w:p w14:paraId="2B8E45D8">
      <w:pPr>
        <w:spacing w:before="65" w:line="249" w:lineRule="auto"/>
        <w:ind w:left="532" w:right="113" w:firstLine="451"/>
        <w:rPr>
          <w:rFonts w:hint="eastAsia" w:ascii="宋体" w:hAnsi="宋体" w:eastAsia="宋体" w:cs="宋体"/>
          <w:sz w:val="22"/>
          <w:szCs w:val="22"/>
        </w:rPr>
      </w:pPr>
      <w:r>
        <w:rPr>
          <w:rFonts w:hint="eastAsia" w:ascii="宋体" w:hAnsi="宋体" w:eastAsia="宋体" w:cs="宋体"/>
          <w:spacing w:val="-1"/>
          <w:sz w:val="22"/>
          <w:szCs w:val="22"/>
        </w:rPr>
        <w:t>1.本合同经甲乙双方授权代表签字和加盖公章（或合同专用章）后生效。如招标申请公证的，合同需经公证机构公证后生效。</w:t>
      </w:r>
    </w:p>
    <w:p w14:paraId="3175B2CE">
      <w:pPr>
        <w:spacing w:before="65" w:line="222" w:lineRule="auto"/>
        <w:ind w:left="907"/>
        <w:rPr>
          <w:rFonts w:hint="eastAsia" w:ascii="宋体" w:hAnsi="宋体" w:eastAsia="宋体" w:cs="宋体"/>
          <w:sz w:val="22"/>
          <w:szCs w:val="22"/>
        </w:rPr>
      </w:pPr>
      <w:r>
        <w:rPr>
          <w:rFonts w:hint="eastAsia" w:ascii="宋体" w:hAnsi="宋体" w:eastAsia="宋体" w:cs="宋体"/>
          <w:spacing w:val="-1"/>
          <w:sz w:val="22"/>
          <w:szCs w:val="22"/>
        </w:rPr>
        <w:t>2.双方履行完各自权利和义务后合同自行终止。</w:t>
      </w:r>
    </w:p>
    <w:p w14:paraId="33C47B42">
      <w:pPr>
        <w:spacing w:before="67" w:line="223" w:lineRule="auto"/>
        <w:ind w:left="909"/>
        <w:rPr>
          <w:rFonts w:hint="eastAsia" w:ascii="宋体" w:hAnsi="宋体" w:eastAsia="宋体" w:cs="宋体"/>
          <w:sz w:val="22"/>
          <w:szCs w:val="22"/>
        </w:rPr>
      </w:pPr>
      <w:r>
        <w:rPr>
          <w:rFonts w:hint="eastAsia" w:ascii="宋体" w:hAnsi="宋体" w:eastAsia="宋体" w:cs="宋体"/>
          <w:spacing w:val="-1"/>
          <w:sz w:val="22"/>
          <w:szCs w:val="22"/>
        </w:rPr>
        <w:t>3.本合同规定可以终止合同的情形。</w:t>
      </w:r>
    </w:p>
    <w:p w14:paraId="02EA71CE">
      <w:pPr>
        <w:spacing w:before="65" w:line="223" w:lineRule="auto"/>
        <w:ind w:left="38"/>
        <w:rPr>
          <w:rFonts w:hint="eastAsia" w:ascii="宋体" w:hAnsi="宋体" w:eastAsia="宋体" w:cs="宋体"/>
          <w:sz w:val="22"/>
          <w:szCs w:val="22"/>
        </w:rPr>
      </w:pPr>
      <w:r>
        <w:rPr>
          <w:rFonts w:hint="eastAsia" w:ascii="宋体" w:hAnsi="宋体" w:eastAsia="宋体" w:cs="宋体"/>
          <w:spacing w:val="-5"/>
          <w:sz w:val="22"/>
          <w:szCs w:val="22"/>
        </w:rPr>
        <w:t>二十、</w:t>
      </w:r>
      <w:r>
        <w:rPr>
          <w:rFonts w:hint="eastAsia" w:ascii="宋体" w:hAnsi="宋体" w:eastAsia="宋体" w:cs="宋体"/>
          <w:spacing w:val="-31"/>
          <w:sz w:val="22"/>
          <w:szCs w:val="22"/>
        </w:rPr>
        <w:t xml:space="preserve"> </w:t>
      </w:r>
      <w:r>
        <w:rPr>
          <w:rFonts w:hint="eastAsia" w:ascii="宋体" w:hAnsi="宋体" w:eastAsia="宋体" w:cs="宋体"/>
          <w:spacing w:val="-5"/>
          <w:sz w:val="22"/>
          <w:szCs w:val="22"/>
        </w:rPr>
        <w:t>通知与送达</w:t>
      </w:r>
    </w:p>
    <w:p w14:paraId="2B274074">
      <w:pPr>
        <w:spacing w:before="150" w:line="249" w:lineRule="auto"/>
        <w:ind w:left="534" w:right="113" w:firstLine="449"/>
        <w:rPr>
          <w:rFonts w:hint="eastAsia" w:ascii="宋体" w:hAnsi="宋体" w:eastAsia="宋体" w:cs="宋体"/>
          <w:sz w:val="22"/>
          <w:szCs w:val="22"/>
        </w:rPr>
      </w:pPr>
      <w:r>
        <w:rPr>
          <w:rFonts w:hint="eastAsia" w:ascii="宋体" w:hAnsi="宋体" w:eastAsia="宋体" w:cs="宋体"/>
          <w:spacing w:val="-1"/>
          <w:sz w:val="22"/>
          <w:szCs w:val="22"/>
        </w:rPr>
        <w:t>1.就本合同有关事项，双方应通过本合同约定的联系方式向对方发送相关通知，本合同约定的送达地址同时作为有效司法送达地址。</w:t>
      </w:r>
    </w:p>
    <w:p w14:paraId="1A38B398">
      <w:pPr>
        <w:spacing w:before="68" w:line="250" w:lineRule="auto"/>
        <w:ind w:left="538" w:right="113" w:firstLine="432"/>
        <w:rPr>
          <w:rFonts w:hint="eastAsia" w:ascii="宋体" w:hAnsi="宋体" w:eastAsia="宋体" w:cs="宋体"/>
          <w:sz w:val="22"/>
          <w:szCs w:val="22"/>
        </w:rPr>
      </w:pPr>
      <w:r>
        <w:rPr>
          <w:rFonts w:hint="eastAsia" w:ascii="宋体" w:hAnsi="宋体" w:eastAsia="宋体" w:cs="宋体"/>
          <w:spacing w:val="-2"/>
          <w:sz w:val="22"/>
          <w:szCs w:val="22"/>
        </w:rPr>
        <w:t>2.一方变更通知或通讯地址，应自变更之日起</w:t>
      </w:r>
      <w:r>
        <w:rPr>
          <w:rFonts w:hint="eastAsia" w:ascii="宋体" w:hAnsi="宋体" w:eastAsia="宋体" w:cs="宋体"/>
          <w:spacing w:val="-2"/>
          <w:sz w:val="22"/>
          <w:szCs w:val="22"/>
          <w:u w:val="single" w:color="auto"/>
        </w:rPr>
        <w:t xml:space="preserve">    </w:t>
      </w:r>
      <w:r>
        <w:rPr>
          <w:rFonts w:hint="eastAsia" w:ascii="宋体" w:hAnsi="宋体" w:eastAsia="宋体" w:cs="宋体"/>
          <w:spacing w:val="-49"/>
          <w:sz w:val="22"/>
          <w:szCs w:val="22"/>
        </w:rPr>
        <w:t xml:space="preserve"> </w:t>
      </w:r>
      <w:r>
        <w:rPr>
          <w:rFonts w:hint="eastAsia" w:ascii="宋体" w:hAnsi="宋体" w:eastAsia="宋体" w:cs="宋体"/>
          <w:spacing w:val="-2"/>
          <w:sz w:val="22"/>
          <w:szCs w:val="22"/>
        </w:rPr>
        <w:t>日内，以书面形式通知对</w:t>
      </w:r>
      <w:r>
        <w:rPr>
          <w:rFonts w:hint="eastAsia" w:ascii="宋体" w:hAnsi="宋体" w:eastAsia="宋体" w:cs="宋体"/>
          <w:spacing w:val="-1"/>
          <w:sz w:val="22"/>
          <w:szCs w:val="22"/>
        </w:rPr>
        <w:t>方，否则，由未通知方承担由此而引起的相关责任。</w:t>
      </w:r>
    </w:p>
    <w:p w14:paraId="13F9CB68">
      <w:pPr>
        <w:spacing w:before="64" w:line="223" w:lineRule="auto"/>
        <w:ind w:left="38"/>
        <w:rPr>
          <w:rFonts w:hint="eastAsia" w:ascii="宋体" w:hAnsi="宋体" w:eastAsia="宋体" w:cs="宋体"/>
          <w:sz w:val="22"/>
          <w:szCs w:val="22"/>
        </w:rPr>
      </w:pPr>
      <w:r>
        <w:rPr>
          <w:rFonts w:hint="eastAsia" w:ascii="宋体" w:hAnsi="宋体" w:eastAsia="宋体" w:cs="宋体"/>
          <w:spacing w:val="-6"/>
          <w:sz w:val="22"/>
          <w:szCs w:val="22"/>
        </w:rPr>
        <w:t>二十一、</w:t>
      </w:r>
      <w:r>
        <w:rPr>
          <w:rFonts w:hint="eastAsia" w:ascii="宋体" w:hAnsi="宋体" w:eastAsia="宋体" w:cs="宋体"/>
          <w:spacing w:val="5"/>
          <w:sz w:val="22"/>
          <w:szCs w:val="22"/>
        </w:rPr>
        <w:t xml:space="preserve">     </w:t>
      </w:r>
      <w:r>
        <w:rPr>
          <w:rFonts w:hint="eastAsia" w:ascii="宋体" w:hAnsi="宋体" w:eastAsia="宋体" w:cs="宋体"/>
          <w:spacing w:val="-6"/>
          <w:sz w:val="22"/>
          <w:szCs w:val="22"/>
        </w:rPr>
        <w:t>其它</w:t>
      </w:r>
    </w:p>
    <w:p w14:paraId="3B22400F">
      <w:pPr>
        <w:spacing w:before="149" w:line="279" w:lineRule="auto"/>
        <w:ind w:left="562" w:right="159" w:firstLine="413"/>
        <w:rPr>
          <w:rFonts w:hint="eastAsia" w:ascii="宋体" w:hAnsi="宋体" w:eastAsia="宋体" w:cs="宋体"/>
          <w:sz w:val="22"/>
          <w:szCs w:val="22"/>
        </w:rPr>
      </w:pPr>
      <w:r>
        <w:rPr>
          <w:rFonts w:hint="eastAsia" w:ascii="宋体" w:hAnsi="宋体" w:eastAsia="宋体" w:cs="宋体"/>
          <w:spacing w:val="-3"/>
          <w:sz w:val="22"/>
          <w:szCs w:val="22"/>
        </w:rPr>
        <w:t>本合同正本一式</w:t>
      </w:r>
      <w:r>
        <w:rPr>
          <w:rFonts w:hint="eastAsia" w:ascii="宋体" w:hAnsi="宋体" w:eastAsia="宋体" w:cs="宋体"/>
          <w:spacing w:val="-3"/>
          <w:sz w:val="22"/>
          <w:szCs w:val="22"/>
          <w:u w:val="single" w:color="auto"/>
        </w:rPr>
        <w:t xml:space="preserve">    </w:t>
      </w:r>
      <w:r>
        <w:rPr>
          <w:rFonts w:hint="eastAsia" w:ascii="宋体" w:hAnsi="宋体" w:eastAsia="宋体" w:cs="宋体"/>
          <w:spacing w:val="-95"/>
          <w:sz w:val="22"/>
          <w:szCs w:val="22"/>
        </w:rPr>
        <w:t xml:space="preserve"> </w:t>
      </w:r>
      <w:r>
        <w:rPr>
          <w:rFonts w:hint="eastAsia" w:ascii="宋体" w:hAnsi="宋体" w:eastAsia="宋体" w:cs="宋体"/>
          <w:spacing w:val="-3"/>
          <w:sz w:val="22"/>
          <w:szCs w:val="22"/>
        </w:rPr>
        <w:t>份，甲方执</w:t>
      </w:r>
      <w:r>
        <w:rPr>
          <w:rFonts w:hint="eastAsia" w:ascii="宋体" w:hAnsi="宋体" w:eastAsia="宋体" w:cs="宋体"/>
          <w:spacing w:val="-3"/>
          <w:sz w:val="22"/>
          <w:szCs w:val="22"/>
          <w:u w:val="single" w:color="auto"/>
        </w:rPr>
        <w:t xml:space="preserve">    </w:t>
      </w:r>
      <w:r>
        <w:rPr>
          <w:rFonts w:hint="eastAsia" w:ascii="宋体" w:hAnsi="宋体" w:eastAsia="宋体" w:cs="宋体"/>
          <w:spacing w:val="-95"/>
          <w:sz w:val="22"/>
          <w:szCs w:val="22"/>
        </w:rPr>
        <w:t xml:space="preserve"> </w:t>
      </w:r>
      <w:r>
        <w:rPr>
          <w:rFonts w:hint="eastAsia" w:ascii="宋体" w:hAnsi="宋体" w:eastAsia="宋体" w:cs="宋体"/>
          <w:spacing w:val="-3"/>
          <w:sz w:val="22"/>
          <w:szCs w:val="22"/>
        </w:rPr>
        <w:t>份，乙方执</w:t>
      </w:r>
      <w:r>
        <w:rPr>
          <w:rFonts w:hint="eastAsia" w:ascii="宋体" w:hAnsi="宋体" w:eastAsia="宋体" w:cs="宋体"/>
          <w:spacing w:val="-3"/>
          <w:sz w:val="22"/>
          <w:szCs w:val="22"/>
          <w:u w:val="single" w:color="auto"/>
        </w:rPr>
        <w:t xml:space="preserve">    </w:t>
      </w:r>
      <w:r>
        <w:rPr>
          <w:rFonts w:hint="eastAsia" w:ascii="宋体" w:hAnsi="宋体" w:eastAsia="宋体" w:cs="宋体"/>
          <w:spacing w:val="-95"/>
          <w:sz w:val="22"/>
          <w:szCs w:val="22"/>
        </w:rPr>
        <w:t xml:space="preserve"> </w:t>
      </w:r>
      <w:r>
        <w:rPr>
          <w:rFonts w:hint="eastAsia" w:ascii="宋体" w:hAnsi="宋体" w:eastAsia="宋体" w:cs="宋体"/>
          <w:spacing w:val="-3"/>
          <w:sz w:val="22"/>
          <w:szCs w:val="22"/>
        </w:rPr>
        <w:t>份；副本一式</w:t>
      </w:r>
      <w:r>
        <w:rPr>
          <w:rFonts w:hint="eastAsia" w:ascii="宋体" w:hAnsi="宋体" w:eastAsia="宋体" w:cs="宋体"/>
          <w:spacing w:val="-3"/>
          <w:sz w:val="22"/>
          <w:szCs w:val="22"/>
          <w:u w:val="single" w:color="auto"/>
        </w:rPr>
        <w:t xml:space="preserve">    </w:t>
      </w:r>
      <w:r>
        <w:rPr>
          <w:rFonts w:hint="eastAsia" w:ascii="宋体" w:hAnsi="宋体" w:eastAsia="宋体" w:cs="宋体"/>
          <w:spacing w:val="-95"/>
          <w:sz w:val="22"/>
          <w:szCs w:val="22"/>
        </w:rPr>
        <w:t xml:space="preserve"> </w:t>
      </w:r>
      <w:r>
        <w:rPr>
          <w:rFonts w:hint="eastAsia" w:ascii="宋体" w:hAnsi="宋体" w:eastAsia="宋体" w:cs="宋体"/>
          <w:spacing w:val="-3"/>
          <w:sz w:val="22"/>
          <w:szCs w:val="22"/>
        </w:rPr>
        <w:t>份，</w:t>
      </w:r>
      <w:r>
        <w:rPr>
          <w:rFonts w:hint="eastAsia" w:ascii="宋体" w:hAnsi="宋体" w:eastAsia="宋体" w:cs="宋体"/>
          <w:spacing w:val="-5"/>
          <w:sz w:val="22"/>
          <w:szCs w:val="22"/>
        </w:rPr>
        <w:t>甲方执</w:t>
      </w:r>
      <w:r>
        <w:rPr>
          <w:rFonts w:hint="eastAsia" w:ascii="宋体" w:hAnsi="宋体" w:eastAsia="宋体" w:cs="宋体"/>
          <w:spacing w:val="-5"/>
          <w:sz w:val="22"/>
          <w:szCs w:val="22"/>
          <w:u w:val="single" w:color="auto"/>
        </w:rPr>
        <w:t xml:space="preserve">    </w:t>
      </w:r>
      <w:r>
        <w:rPr>
          <w:rFonts w:hint="eastAsia" w:ascii="宋体" w:hAnsi="宋体" w:eastAsia="宋体" w:cs="宋体"/>
          <w:spacing w:val="-79"/>
          <w:sz w:val="22"/>
          <w:szCs w:val="22"/>
        </w:rPr>
        <w:t xml:space="preserve"> </w:t>
      </w:r>
      <w:r>
        <w:rPr>
          <w:rFonts w:hint="eastAsia" w:ascii="宋体" w:hAnsi="宋体" w:eastAsia="宋体" w:cs="宋体"/>
          <w:spacing w:val="-5"/>
          <w:sz w:val="22"/>
          <w:szCs w:val="22"/>
        </w:rPr>
        <w:t>份，乙方执</w:t>
      </w:r>
      <w:r>
        <w:rPr>
          <w:rFonts w:hint="eastAsia" w:ascii="宋体" w:hAnsi="宋体" w:eastAsia="宋体" w:cs="宋体"/>
          <w:spacing w:val="-5"/>
          <w:sz w:val="22"/>
          <w:szCs w:val="22"/>
          <w:u w:val="single" w:color="auto"/>
        </w:rPr>
        <w:t xml:space="preserve">    </w:t>
      </w:r>
      <w:r>
        <w:rPr>
          <w:rFonts w:hint="eastAsia" w:ascii="宋体" w:hAnsi="宋体" w:eastAsia="宋体" w:cs="宋体"/>
          <w:spacing w:val="-95"/>
          <w:sz w:val="22"/>
          <w:szCs w:val="22"/>
        </w:rPr>
        <w:t xml:space="preserve"> </w:t>
      </w:r>
      <w:r>
        <w:rPr>
          <w:rFonts w:hint="eastAsia" w:ascii="宋体" w:hAnsi="宋体" w:eastAsia="宋体" w:cs="宋体"/>
          <w:spacing w:val="-5"/>
          <w:sz w:val="22"/>
          <w:szCs w:val="22"/>
        </w:rPr>
        <w:t>份。</w:t>
      </w:r>
    </w:p>
    <w:p w14:paraId="4712E227">
      <w:pPr>
        <w:pStyle w:val="9"/>
        <w:spacing w:line="292" w:lineRule="auto"/>
        <w:rPr>
          <w:rFonts w:hint="eastAsia" w:ascii="宋体" w:hAnsi="宋体" w:eastAsia="宋体" w:cs="宋体"/>
        </w:rPr>
      </w:pPr>
    </w:p>
    <w:p w14:paraId="45C0824D">
      <w:pPr>
        <w:pStyle w:val="9"/>
        <w:spacing w:line="293" w:lineRule="auto"/>
        <w:rPr>
          <w:rFonts w:hint="eastAsia" w:ascii="宋体" w:hAnsi="宋体" w:eastAsia="宋体" w:cs="宋体"/>
        </w:rPr>
      </w:pPr>
    </w:p>
    <w:p w14:paraId="0AAA5A5D">
      <w:pPr>
        <w:spacing w:before="71" w:line="223" w:lineRule="auto"/>
        <w:ind w:left="951"/>
        <w:rPr>
          <w:rFonts w:hint="eastAsia" w:ascii="宋体" w:hAnsi="宋体" w:eastAsia="宋体" w:cs="宋体"/>
          <w:sz w:val="22"/>
          <w:szCs w:val="22"/>
        </w:rPr>
      </w:pPr>
      <w:r>
        <w:rPr>
          <w:rFonts w:hint="eastAsia" w:ascii="宋体" w:hAnsi="宋体" w:eastAsia="宋体" w:cs="宋体"/>
          <w:spacing w:val="-14"/>
          <w:sz w:val="22"/>
          <w:szCs w:val="22"/>
        </w:rPr>
        <w:t>甲</w:t>
      </w:r>
      <w:r>
        <w:rPr>
          <w:rFonts w:hint="eastAsia" w:ascii="宋体" w:hAnsi="宋体" w:eastAsia="宋体" w:cs="宋体"/>
          <w:spacing w:val="7"/>
          <w:sz w:val="22"/>
          <w:szCs w:val="22"/>
        </w:rPr>
        <w:t xml:space="preserve">    </w:t>
      </w:r>
      <w:r>
        <w:rPr>
          <w:rFonts w:hint="eastAsia" w:ascii="宋体" w:hAnsi="宋体" w:eastAsia="宋体" w:cs="宋体"/>
          <w:spacing w:val="-14"/>
          <w:sz w:val="22"/>
          <w:szCs w:val="22"/>
        </w:rPr>
        <w:t>方</w:t>
      </w:r>
      <w:r>
        <w:rPr>
          <w:rFonts w:hint="eastAsia" w:ascii="宋体" w:hAnsi="宋体" w:eastAsia="宋体" w:cs="宋体"/>
          <w:spacing w:val="-77"/>
          <w:sz w:val="22"/>
          <w:szCs w:val="22"/>
        </w:rPr>
        <w:t xml:space="preserve"> </w:t>
      </w:r>
      <w:r>
        <w:rPr>
          <w:rFonts w:hint="eastAsia" w:ascii="宋体" w:hAnsi="宋体" w:eastAsia="宋体" w:cs="宋体"/>
          <w:spacing w:val="-14"/>
          <w:sz w:val="22"/>
          <w:szCs w:val="22"/>
        </w:rPr>
        <w:t xml:space="preserve">：                            </w:t>
      </w:r>
      <w:r>
        <w:rPr>
          <w:rFonts w:hint="eastAsia" w:ascii="宋体" w:hAnsi="宋体" w:eastAsia="宋体" w:cs="宋体"/>
          <w:spacing w:val="-14"/>
          <w:sz w:val="22"/>
          <w:szCs w:val="22"/>
          <w:lang w:val="en-US" w:eastAsia="zh-CN"/>
        </w:rPr>
        <w:t xml:space="preserve">                  </w:t>
      </w:r>
      <w:r>
        <w:rPr>
          <w:rFonts w:hint="eastAsia" w:ascii="宋体" w:hAnsi="宋体" w:eastAsia="宋体" w:cs="宋体"/>
          <w:spacing w:val="-14"/>
          <w:sz w:val="22"/>
          <w:szCs w:val="22"/>
        </w:rPr>
        <w:t xml:space="preserve">  乙</w:t>
      </w:r>
      <w:r>
        <w:rPr>
          <w:rFonts w:hint="eastAsia" w:ascii="宋体" w:hAnsi="宋体" w:eastAsia="宋体" w:cs="宋体"/>
          <w:spacing w:val="4"/>
          <w:sz w:val="22"/>
          <w:szCs w:val="22"/>
        </w:rPr>
        <w:t xml:space="preserve">    </w:t>
      </w:r>
      <w:r>
        <w:rPr>
          <w:rFonts w:hint="eastAsia" w:ascii="宋体" w:hAnsi="宋体" w:eastAsia="宋体" w:cs="宋体"/>
          <w:spacing w:val="-14"/>
          <w:sz w:val="22"/>
          <w:szCs w:val="22"/>
        </w:rPr>
        <w:t>方：</w:t>
      </w:r>
    </w:p>
    <w:p w14:paraId="606D05E7">
      <w:pPr>
        <w:spacing w:before="65" w:line="222" w:lineRule="auto"/>
        <w:ind w:left="926"/>
        <w:rPr>
          <w:rFonts w:hint="eastAsia" w:ascii="宋体" w:hAnsi="宋体" w:eastAsia="宋体" w:cs="宋体"/>
          <w:sz w:val="22"/>
          <w:szCs w:val="22"/>
        </w:rPr>
      </w:pPr>
      <w:r>
        <w:rPr>
          <w:rFonts w:hint="eastAsia" w:ascii="宋体" w:hAnsi="宋体" w:eastAsia="宋体" w:cs="宋体"/>
          <w:spacing w:val="-3"/>
          <w:sz w:val="22"/>
          <w:szCs w:val="22"/>
        </w:rPr>
        <w:t>单位名称（盖章</w:t>
      </w:r>
      <w:r>
        <w:rPr>
          <w:rFonts w:hint="eastAsia" w:ascii="宋体" w:hAnsi="宋体" w:eastAsia="宋体" w:cs="宋体"/>
          <w:sz w:val="22"/>
          <w:szCs w:val="22"/>
        </w:rPr>
        <w:t>）：</w:t>
      </w:r>
      <w:r>
        <w:rPr>
          <w:rFonts w:hint="eastAsia" w:ascii="宋体" w:hAnsi="宋体" w:eastAsia="宋体" w:cs="宋体"/>
          <w:spacing w:val="1"/>
          <w:sz w:val="22"/>
          <w:szCs w:val="22"/>
        </w:rPr>
        <w:t xml:space="preserve">             </w:t>
      </w:r>
      <w:r>
        <w:rPr>
          <w:rFonts w:hint="eastAsia" w:ascii="宋体" w:hAnsi="宋体" w:eastAsia="宋体" w:cs="宋体"/>
          <w:spacing w:val="1"/>
          <w:sz w:val="22"/>
          <w:szCs w:val="22"/>
          <w:lang w:val="en-US" w:eastAsia="zh-CN"/>
        </w:rPr>
        <w:t xml:space="preserve">             </w:t>
      </w:r>
      <w:r>
        <w:rPr>
          <w:rFonts w:hint="eastAsia" w:ascii="宋体" w:hAnsi="宋体" w:eastAsia="宋体" w:cs="宋体"/>
          <w:spacing w:val="1"/>
          <w:sz w:val="22"/>
          <w:szCs w:val="22"/>
        </w:rPr>
        <w:t xml:space="preserve"> </w:t>
      </w:r>
      <w:r>
        <w:rPr>
          <w:rFonts w:hint="eastAsia" w:ascii="宋体" w:hAnsi="宋体" w:eastAsia="宋体" w:cs="宋体"/>
          <w:spacing w:val="-3"/>
          <w:sz w:val="22"/>
          <w:szCs w:val="22"/>
        </w:rPr>
        <w:t>单位名称（盖章</w:t>
      </w:r>
      <w:r>
        <w:rPr>
          <w:rFonts w:hint="eastAsia" w:ascii="宋体" w:hAnsi="宋体" w:eastAsia="宋体" w:cs="宋体"/>
          <w:sz w:val="22"/>
          <w:szCs w:val="22"/>
        </w:rPr>
        <w:t>）：</w:t>
      </w:r>
    </w:p>
    <w:p w14:paraId="0C7A634E">
      <w:pPr>
        <w:spacing w:before="65" w:line="222" w:lineRule="auto"/>
        <w:ind w:left="926"/>
        <w:rPr>
          <w:rFonts w:hint="eastAsia" w:ascii="宋体" w:hAnsi="宋体" w:eastAsia="宋体" w:cs="宋体"/>
          <w:sz w:val="22"/>
          <w:szCs w:val="22"/>
        </w:rPr>
      </w:pPr>
      <w:r>
        <w:rPr>
          <w:rFonts w:hint="eastAsia" w:ascii="宋体" w:hAnsi="宋体" w:eastAsia="宋体" w:cs="宋体"/>
          <w:spacing w:val="-2"/>
          <w:sz w:val="22"/>
          <w:szCs w:val="22"/>
        </w:rPr>
        <w:t xml:space="preserve">单位地址：                      </w:t>
      </w:r>
      <w:r>
        <w:rPr>
          <w:rFonts w:hint="eastAsia" w:ascii="宋体" w:hAnsi="宋体" w:eastAsia="宋体" w:cs="宋体"/>
          <w:spacing w:val="-2"/>
          <w:sz w:val="22"/>
          <w:szCs w:val="22"/>
          <w:lang w:val="en-US" w:eastAsia="zh-CN"/>
        </w:rPr>
        <w:t xml:space="preserve">              </w:t>
      </w:r>
      <w:r>
        <w:rPr>
          <w:rFonts w:hint="eastAsia" w:ascii="宋体" w:hAnsi="宋体" w:eastAsia="宋体" w:cs="宋体"/>
          <w:spacing w:val="-2"/>
          <w:sz w:val="22"/>
          <w:szCs w:val="22"/>
        </w:rPr>
        <w:t xml:space="preserve"> 单位地址：</w:t>
      </w:r>
    </w:p>
    <w:p w14:paraId="0736A0E5">
      <w:pPr>
        <w:spacing w:before="67" w:line="223" w:lineRule="auto"/>
        <w:ind w:left="928"/>
        <w:rPr>
          <w:rFonts w:hint="eastAsia" w:ascii="宋体" w:hAnsi="宋体" w:eastAsia="宋体" w:cs="宋体"/>
          <w:sz w:val="22"/>
          <w:szCs w:val="22"/>
        </w:rPr>
      </w:pPr>
      <w:r>
        <w:rPr>
          <w:rFonts w:hint="eastAsia" w:ascii="宋体" w:hAnsi="宋体" w:eastAsia="宋体" w:cs="宋体"/>
          <w:spacing w:val="-1"/>
          <w:sz w:val="22"/>
          <w:szCs w:val="22"/>
        </w:rPr>
        <w:t xml:space="preserve">法人代表授权人(签字)：          </w:t>
      </w:r>
      <w:r>
        <w:rPr>
          <w:rFonts w:hint="eastAsia" w:ascii="宋体" w:hAnsi="宋体" w:eastAsia="宋体" w:cs="宋体"/>
          <w:spacing w:val="-1"/>
          <w:sz w:val="22"/>
          <w:szCs w:val="22"/>
          <w:lang w:val="en-US" w:eastAsia="zh-CN"/>
        </w:rPr>
        <w:t xml:space="preserve">             </w:t>
      </w:r>
      <w:r>
        <w:rPr>
          <w:rFonts w:hint="eastAsia" w:ascii="宋体" w:hAnsi="宋体" w:eastAsia="宋体" w:cs="宋体"/>
          <w:spacing w:val="-1"/>
          <w:sz w:val="22"/>
          <w:szCs w:val="22"/>
        </w:rPr>
        <w:t xml:space="preserve"> </w:t>
      </w:r>
      <w:r>
        <w:rPr>
          <w:rFonts w:hint="eastAsia" w:ascii="宋体" w:hAnsi="宋体" w:eastAsia="宋体" w:cs="宋体"/>
          <w:spacing w:val="-2"/>
          <w:sz w:val="22"/>
          <w:szCs w:val="22"/>
        </w:rPr>
        <w:t>法人代表授权人(签字)：</w:t>
      </w:r>
    </w:p>
    <w:p w14:paraId="73384288">
      <w:pPr>
        <w:spacing w:before="65" w:line="225" w:lineRule="auto"/>
        <w:ind w:left="919"/>
        <w:rPr>
          <w:rFonts w:hint="eastAsia" w:ascii="宋体" w:hAnsi="宋体" w:eastAsia="宋体" w:cs="宋体"/>
          <w:sz w:val="22"/>
          <w:szCs w:val="22"/>
        </w:rPr>
      </w:pPr>
      <w:r>
        <w:rPr>
          <w:rFonts w:hint="eastAsia" w:ascii="宋体" w:hAnsi="宋体" w:eastAsia="宋体" w:cs="宋体"/>
          <w:spacing w:val="-17"/>
          <w:sz w:val="22"/>
          <w:szCs w:val="22"/>
        </w:rPr>
        <w:t>联</w:t>
      </w:r>
      <w:r>
        <w:rPr>
          <w:rFonts w:hint="eastAsia" w:ascii="宋体" w:hAnsi="宋体" w:eastAsia="宋体" w:cs="宋体"/>
          <w:spacing w:val="24"/>
          <w:sz w:val="22"/>
          <w:szCs w:val="22"/>
        </w:rPr>
        <w:t xml:space="preserve"> </w:t>
      </w:r>
      <w:r>
        <w:rPr>
          <w:rFonts w:hint="eastAsia" w:ascii="宋体" w:hAnsi="宋体" w:eastAsia="宋体" w:cs="宋体"/>
          <w:spacing w:val="-17"/>
          <w:sz w:val="22"/>
          <w:szCs w:val="22"/>
        </w:rPr>
        <w:t>系</w:t>
      </w:r>
      <w:r>
        <w:rPr>
          <w:rFonts w:hint="eastAsia" w:ascii="宋体" w:hAnsi="宋体" w:eastAsia="宋体" w:cs="宋体"/>
          <w:spacing w:val="18"/>
          <w:sz w:val="22"/>
          <w:szCs w:val="22"/>
        </w:rPr>
        <w:t xml:space="preserve"> </w:t>
      </w:r>
      <w:r>
        <w:rPr>
          <w:rFonts w:hint="eastAsia" w:ascii="宋体" w:hAnsi="宋体" w:eastAsia="宋体" w:cs="宋体"/>
          <w:spacing w:val="-17"/>
          <w:sz w:val="22"/>
          <w:szCs w:val="22"/>
        </w:rPr>
        <w:t>人</w:t>
      </w:r>
      <w:r>
        <w:rPr>
          <w:rFonts w:hint="eastAsia" w:ascii="宋体" w:hAnsi="宋体" w:eastAsia="宋体" w:cs="宋体"/>
          <w:spacing w:val="-79"/>
          <w:sz w:val="22"/>
          <w:szCs w:val="22"/>
        </w:rPr>
        <w:t xml:space="preserve"> </w:t>
      </w:r>
      <w:r>
        <w:rPr>
          <w:rFonts w:hint="eastAsia" w:ascii="宋体" w:hAnsi="宋体" w:eastAsia="宋体" w:cs="宋体"/>
          <w:spacing w:val="-17"/>
          <w:sz w:val="22"/>
          <w:szCs w:val="22"/>
        </w:rPr>
        <w:t>：</w:t>
      </w:r>
      <w:r>
        <w:rPr>
          <w:rFonts w:hint="eastAsia" w:ascii="宋体" w:hAnsi="宋体" w:eastAsia="宋体" w:cs="宋体"/>
          <w:spacing w:val="2"/>
          <w:sz w:val="22"/>
          <w:szCs w:val="22"/>
        </w:rPr>
        <w:t xml:space="preserve">                   </w:t>
      </w:r>
      <w:r>
        <w:rPr>
          <w:rFonts w:hint="eastAsia" w:ascii="宋体" w:hAnsi="宋体" w:eastAsia="宋体" w:cs="宋体"/>
          <w:spacing w:val="2"/>
          <w:sz w:val="22"/>
          <w:szCs w:val="22"/>
          <w:lang w:val="en-US" w:eastAsia="zh-CN"/>
        </w:rPr>
        <w:t xml:space="preserve">             </w:t>
      </w:r>
      <w:r>
        <w:rPr>
          <w:rFonts w:hint="eastAsia" w:ascii="宋体" w:hAnsi="宋体" w:eastAsia="宋体" w:cs="宋体"/>
          <w:spacing w:val="2"/>
          <w:sz w:val="22"/>
          <w:szCs w:val="22"/>
        </w:rPr>
        <w:t xml:space="preserve">   </w:t>
      </w:r>
      <w:r>
        <w:rPr>
          <w:rFonts w:hint="eastAsia" w:ascii="宋体" w:hAnsi="宋体" w:eastAsia="宋体" w:cs="宋体"/>
          <w:spacing w:val="-17"/>
          <w:sz w:val="22"/>
          <w:szCs w:val="22"/>
        </w:rPr>
        <w:t>联</w:t>
      </w:r>
      <w:r>
        <w:rPr>
          <w:rFonts w:hint="eastAsia" w:ascii="宋体" w:hAnsi="宋体" w:eastAsia="宋体" w:cs="宋体"/>
          <w:spacing w:val="42"/>
          <w:sz w:val="22"/>
          <w:szCs w:val="22"/>
        </w:rPr>
        <w:t xml:space="preserve"> </w:t>
      </w:r>
      <w:r>
        <w:rPr>
          <w:rFonts w:hint="eastAsia" w:ascii="宋体" w:hAnsi="宋体" w:eastAsia="宋体" w:cs="宋体"/>
          <w:spacing w:val="-17"/>
          <w:sz w:val="22"/>
          <w:szCs w:val="22"/>
        </w:rPr>
        <w:t>系</w:t>
      </w:r>
      <w:r>
        <w:rPr>
          <w:rFonts w:hint="eastAsia" w:ascii="宋体" w:hAnsi="宋体" w:eastAsia="宋体" w:cs="宋体"/>
          <w:spacing w:val="16"/>
          <w:sz w:val="22"/>
          <w:szCs w:val="22"/>
        </w:rPr>
        <w:t xml:space="preserve"> </w:t>
      </w:r>
      <w:r>
        <w:rPr>
          <w:rFonts w:hint="eastAsia" w:ascii="宋体" w:hAnsi="宋体" w:eastAsia="宋体" w:cs="宋体"/>
          <w:spacing w:val="-17"/>
          <w:sz w:val="22"/>
          <w:szCs w:val="22"/>
        </w:rPr>
        <w:t>人：</w:t>
      </w:r>
    </w:p>
    <w:p w14:paraId="58265016">
      <w:pPr>
        <w:spacing w:before="63" w:line="224" w:lineRule="auto"/>
        <w:ind w:left="945"/>
        <w:rPr>
          <w:rFonts w:hint="eastAsia" w:ascii="宋体" w:hAnsi="宋体" w:eastAsia="宋体" w:cs="宋体"/>
          <w:sz w:val="22"/>
          <w:szCs w:val="22"/>
        </w:rPr>
      </w:pPr>
      <w:r>
        <w:rPr>
          <w:rFonts w:hint="eastAsia" w:ascii="宋体" w:hAnsi="宋体" w:eastAsia="宋体" w:cs="宋体"/>
          <w:spacing w:val="-12"/>
          <w:sz w:val="22"/>
          <w:szCs w:val="22"/>
        </w:rPr>
        <w:t>电</w:t>
      </w:r>
      <w:r>
        <w:rPr>
          <w:rFonts w:hint="eastAsia" w:ascii="宋体" w:hAnsi="宋体" w:eastAsia="宋体" w:cs="宋体"/>
          <w:spacing w:val="3"/>
          <w:sz w:val="22"/>
          <w:szCs w:val="22"/>
        </w:rPr>
        <w:t xml:space="preserve">    </w:t>
      </w:r>
      <w:r>
        <w:rPr>
          <w:rFonts w:hint="eastAsia" w:ascii="宋体" w:hAnsi="宋体" w:eastAsia="宋体" w:cs="宋体"/>
          <w:spacing w:val="-12"/>
          <w:sz w:val="22"/>
          <w:szCs w:val="22"/>
        </w:rPr>
        <w:t>话</w:t>
      </w:r>
      <w:r>
        <w:rPr>
          <w:rFonts w:hint="eastAsia" w:ascii="宋体" w:hAnsi="宋体" w:eastAsia="宋体" w:cs="宋体"/>
          <w:spacing w:val="-77"/>
          <w:sz w:val="22"/>
          <w:szCs w:val="22"/>
        </w:rPr>
        <w:t xml:space="preserve"> </w:t>
      </w:r>
      <w:r>
        <w:rPr>
          <w:rFonts w:hint="eastAsia" w:ascii="宋体" w:hAnsi="宋体" w:eastAsia="宋体" w:cs="宋体"/>
          <w:spacing w:val="-12"/>
          <w:sz w:val="22"/>
          <w:szCs w:val="22"/>
        </w:rPr>
        <w:t xml:space="preserve">：                    </w:t>
      </w:r>
      <w:r>
        <w:rPr>
          <w:rFonts w:hint="eastAsia" w:ascii="宋体" w:hAnsi="宋体" w:eastAsia="宋体" w:cs="宋体"/>
          <w:spacing w:val="-13"/>
          <w:sz w:val="22"/>
          <w:szCs w:val="22"/>
        </w:rPr>
        <w:t xml:space="preserve"> </w:t>
      </w:r>
      <w:r>
        <w:rPr>
          <w:rFonts w:hint="eastAsia" w:ascii="宋体" w:hAnsi="宋体" w:eastAsia="宋体" w:cs="宋体"/>
          <w:spacing w:val="-13"/>
          <w:sz w:val="22"/>
          <w:szCs w:val="22"/>
          <w:lang w:val="en-US" w:eastAsia="zh-CN"/>
        </w:rPr>
        <w:t xml:space="preserve">                 </w:t>
      </w:r>
      <w:r>
        <w:rPr>
          <w:rFonts w:hint="eastAsia" w:ascii="宋体" w:hAnsi="宋体" w:eastAsia="宋体" w:cs="宋体"/>
          <w:spacing w:val="-13"/>
          <w:sz w:val="22"/>
          <w:szCs w:val="22"/>
        </w:rPr>
        <w:t xml:space="preserve">        电</w:t>
      </w:r>
      <w:r>
        <w:rPr>
          <w:rFonts w:hint="eastAsia" w:ascii="宋体" w:hAnsi="宋体" w:eastAsia="宋体" w:cs="宋体"/>
          <w:spacing w:val="3"/>
          <w:sz w:val="22"/>
          <w:szCs w:val="22"/>
        </w:rPr>
        <w:t xml:space="preserve">    </w:t>
      </w:r>
      <w:r>
        <w:rPr>
          <w:rFonts w:hint="eastAsia" w:ascii="宋体" w:hAnsi="宋体" w:eastAsia="宋体" w:cs="宋体"/>
          <w:spacing w:val="-13"/>
          <w:sz w:val="22"/>
          <w:szCs w:val="22"/>
        </w:rPr>
        <w:t>话：</w:t>
      </w:r>
    </w:p>
    <w:p w14:paraId="4AB9146A">
      <w:pPr>
        <w:spacing w:before="64" w:line="224" w:lineRule="auto"/>
        <w:ind w:left="924"/>
        <w:rPr>
          <w:rFonts w:hint="eastAsia" w:ascii="宋体" w:hAnsi="宋体" w:eastAsia="宋体" w:cs="宋体"/>
          <w:sz w:val="22"/>
          <w:szCs w:val="22"/>
        </w:rPr>
      </w:pPr>
      <w:r>
        <w:rPr>
          <w:rFonts w:hint="eastAsia" w:ascii="宋体" w:hAnsi="宋体" w:eastAsia="宋体" w:cs="宋体"/>
          <w:spacing w:val="-9"/>
          <w:sz w:val="22"/>
          <w:szCs w:val="22"/>
        </w:rPr>
        <w:t>传</w:t>
      </w:r>
      <w:r>
        <w:rPr>
          <w:rFonts w:hint="eastAsia" w:ascii="宋体" w:hAnsi="宋体" w:eastAsia="宋体" w:cs="宋体"/>
          <w:spacing w:val="5"/>
          <w:sz w:val="22"/>
          <w:szCs w:val="22"/>
        </w:rPr>
        <w:t xml:space="preserve">    </w:t>
      </w:r>
      <w:r>
        <w:rPr>
          <w:rFonts w:hint="eastAsia" w:ascii="宋体" w:hAnsi="宋体" w:eastAsia="宋体" w:cs="宋体"/>
          <w:spacing w:val="-9"/>
          <w:sz w:val="22"/>
          <w:szCs w:val="22"/>
        </w:rPr>
        <w:t>真</w:t>
      </w:r>
      <w:r>
        <w:rPr>
          <w:rFonts w:hint="eastAsia" w:ascii="宋体" w:hAnsi="宋体" w:eastAsia="宋体" w:cs="宋体"/>
          <w:spacing w:val="-79"/>
          <w:sz w:val="22"/>
          <w:szCs w:val="22"/>
        </w:rPr>
        <w:t xml:space="preserve"> </w:t>
      </w:r>
      <w:r>
        <w:rPr>
          <w:rFonts w:hint="eastAsia" w:ascii="宋体" w:hAnsi="宋体" w:eastAsia="宋体" w:cs="宋体"/>
          <w:spacing w:val="-9"/>
          <w:sz w:val="22"/>
          <w:szCs w:val="22"/>
        </w:rPr>
        <w:t xml:space="preserve">：                 </w:t>
      </w:r>
      <w:r>
        <w:rPr>
          <w:rFonts w:hint="eastAsia" w:ascii="宋体" w:hAnsi="宋体" w:eastAsia="宋体" w:cs="宋体"/>
          <w:spacing w:val="-10"/>
          <w:sz w:val="22"/>
          <w:szCs w:val="22"/>
        </w:rPr>
        <w:t xml:space="preserve">         </w:t>
      </w:r>
      <w:r>
        <w:rPr>
          <w:rFonts w:hint="eastAsia" w:ascii="宋体" w:hAnsi="宋体" w:eastAsia="宋体" w:cs="宋体"/>
          <w:spacing w:val="-10"/>
          <w:sz w:val="22"/>
          <w:szCs w:val="22"/>
          <w:lang w:val="en-US" w:eastAsia="zh-CN"/>
        </w:rPr>
        <w:t xml:space="preserve">              </w:t>
      </w:r>
      <w:r>
        <w:rPr>
          <w:rFonts w:hint="eastAsia" w:ascii="宋体" w:hAnsi="宋体" w:eastAsia="宋体" w:cs="宋体"/>
          <w:spacing w:val="-10"/>
          <w:sz w:val="22"/>
          <w:szCs w:val="22"/>
        </w:rPr>
        <w:t xml:space="preserve">   传</w:t>
      </w:r>
      <w:r>
        <w:rPr>
          <w:rFonts w:hint="eastAsia" w:ascii="宋体" w:hAnsi="宋体" w:eastAsia="宋体" w:cs="宋体"/>
          <w:spacing w:val="5"/>
          <w:sz w:val="22"/>
          <w:szCs w:val="22"/>
        </w:rPr>
        <w:t xml:space="preserve">    </w:t>
      </w:r>
      <w:r>
        <w:rPr>
          <w:rFonts w:hint="eastAsia" w:ascii="宋体" w:hAnsi="宋体" w:eastAsia="宋体" w:cs="宋体"/>
          <w:spacing w:val="-10"/>
          <w:sz w:val="22"/>
          <w:szCs w:val="22"/>
        </w:rPr>
        <w:t>真：</w:t>
      </w:r>
    </w:p>
    <w:p w14:paraId="1F360561">
      <w:pPr>
        <w:spacing w:before="65" w:line="222" w:lineRule="auto"/>
        <w:ind w:left="938"/>
        <w:rPr>
          <w:rFonts w:hint="eastAsia" w:ascii="宋体" w:hAnsi="宋体" w:eastAsia="宋体" w:cs="宋体"/>
          <w:sz w:val="22"/>
          <w:szCs w:val="22"/>
        </w:rPr>
      </w:pPr>
      <w:r>
        <w:rPr>
          <w:rFonts w:hint="eastAsia" w:ascii="宋体" w:hAnsi="宋体" w:eastAsia="宋体" w:cs="宋体"/>
          <w:spacing w:val="-7"/>
          <w:sz w:val="22"/>
          <w:szCs w:val="22"/>
        </w:rPr>
        <w:t>邮政编码：</w:t>
      </w:r>
      <w:r>
        <w:rPr>
          <w:rFonts w:hint="eastAsia" w:ascii="宋体" w:hAnsi="宋体" w:eastAsia="宋体" w:cs="宋体"/>
          <w:spacing w:val="4"/>
          <w:sz w:val="22"/>
          <w:szCs w:val="22"/>
        </w:rPr>
        <w:t xml:space="preserve">                    </w:t>
      </w:r>
      <w:r>
        <w:rPr>
          <w:rFonts w:hint="eastAsia" w:ascii="宋体" w:hAnsi="宋体" w:eastAsia="宋体" w:cs="宋体"/>
          <w:spacing w:val="4"/>
          <w:sz w:val="22"/>
          <w:szCs w:val="22"/>
          <w:lang w:val="en-US" w:eastAsia="zh-CN"/>
        </w:rPr>
        <w:t xml:space="preserve">          </w:t>
      </w:r>
      <w:r>
        <w:rPr>
          <w:rFonts w:hint="eastAsia" w:ascii="宋体" w:hAnsi="宋体" w:eastAsia="宋体" w:cs="宋体"/>
          <w:spacing w:val="4"/>
          <w:sz w:val="22"/>
          <w:szCs w:val="22"/>
        </w:rPr>
        <w:t xml:space="preserve">   </w:t>
      </w:r>
      <w:r>
        <w:rPr>
          <w:rFonts w:hint="eastAsia" w:ascii="宋体" w:hAnsi="宋体" w:eastAsia="宋体" w:cs="宋体"/>
          <w:spacing w:val="-7"/>
          <w:sz w:val="22"/>
          <w:szCs w:val="22"/>
        </w:rPr>
        <w:t>邮政编码：</w:t>
      </w:r>
    </w:p>
    <w:p w14:paraId="7BBCD89D">
      <w:pPr>
        <w:spacing w:before="66" w:line="222" w:lineRule="auto"/>
        <w:ind w:left="921"/>
        <w:rPr>
          <w:rFonts w:hint="eastAsia" w:ascii="宋体" w:hAnsi="宋体" w:eastAsia="宋体" w:cs="宋体"/>
          <w:sz w:val="22"/>
          <w:szCs w:val="22"/>
        </w:rPr>
      </w:pPr>
      <w:r>
        <w:rPr>
          <w:rFonts w:hint="eastAsia" w:ascii="宋体" w:hAnsi="宋体" w:eastAsia="宋体" w:cs="宋体"/>
          <w:spacing w:val="-1"/>
          <w:sz w:val="22"/>
          <w:szCs w:val="22"/>
        </w:rPr>
        <w:t xml:space="preserve">开户银行：                      </w:t>
      </w:r>
      <w:r>
        <w:rPr>
          <w:rFonts w:hint="eastAsia" w:ascii="宋体" w:hAnsi="宋体" w:eastAsia="宋体" w:cs="宋体"/>
          <w:spacing w:val="-1"/>
          <w:sz w:val="22"/>
          <w:szCs w:val="22"/>
          <w:lang w:val="en-US" w:eastAsia="zh-CN"/>
        </w:rPr>
        <w:t xml:space="preserve">       </w:t>
      </w:r>
      <w:r>
        <w:rPr>
          <w:rFonts w:hint="eastAsia" w:ascii="宋体" w:hAnsi="宋体" w:eastAsia="宋体" w:cs="宋体"/>
          <w:spacing w:val="-1"/>
          <w:sz w:val="22"/>
          <w:szCs w:val="22"/>
        </w:rPr>
        <w:t xml:space="preserve">   </w:t>
      </w:r>
      <w:r>
        <w:rPr>
          <w:rFonts w:hint="eastAsia" w:ascii="宋体" w:hAnsi="宋体" w:eastAsia="宋体" w:cs="宋体"/>
          <w:spacing w:val="-2"/>
          <w:sz w:val="22"/>
          <w:szCs w:val="22"/>
        </w:rPr>
        <w:t xml:space="preserve">   开户银行：</w:t>
      </w:r>
    </w:p>
    <w:p w14:paraId="4939FA0A">
      <w:pPr>
        <w:spacing w:before="66" w:line="225" w:lineRule="auto"/>
        <w:ind w:left="919"/>
        <w:rPr>
          <w:rFonts w:hint="eastAsia" w:ascii="宋体" w:hAnsi="宋体" w:eastAsia="宋体" w:cs="宋体"/>
          <w:sz w:val="22"/>
          <w:szCs w:val="22"/>
        </w:rPr>
      </w:pPr>
      <w:r>
        <w:rPr>
          <w:rFonts w:hint="eastAsia" w:ascii="宋体" w:hAnsi="宋体" w:eastAsia="宋体" w:cs="宋体"/>
          <w:spacing w:val="-16"/>
          <w:sz w:val="22"/>
          <w:szCs w:val="22"/>
        </w:rPr>
        <w:t>账</w:t>
      </w:r>
      <w:r>
        <w:rPr>
          <w:rFonts w:hint="eastAsia" w:ascii="宋体" w:hAnsi="宋体" w:eastAsia="宋体" w:cs="宋体"/>
          <w:spacing w:val="5"/>
          <w:sz w:val="22"/>
          <w:szCs w:val="22"/>
        </w:rPr>
        <w:t xml:space="preserve">    </w:t>
      </w:r>
      <w:r>
        <w:rPr>
          <w:rFonts w:hint="eastAsia" w:ascii="宋体" w:hAnsi="宋体" w:eastAsia="宋体" w:cs="宋体"/>
          <w:spacing w:val="-16"/>
          <w:sz w:val="22"/>
          <w:szCs w:val="22"/>
        </w:rPr>
        <w:t>号</w:t>
      </w:r>
      <w:r>
        <w:rPr>
          <w:rFonts w:hint="eastAsia" w:ascii="宋体" w:hAnsi="宋体" w:eastAsia="宋体" w:cs="宋体"/>
          <w:spacing w:val="-77"/>
          <w:sz w:val="22"/>
          <w:szCs w:val="22"/>
        </w:rPr>
        <w:t xml:space="preserve"> </w:t>
      </w:r>
      <w:r>
        <w:rPr>
          <w:rFonts w:hint="eastAsia" w:ascii="宋体" w:hAnsi="宋体" w:eastAsia="宋体" w:cs="宋体"/>
          <w:spacing w:val="-16"/>
          <w:sz w:val="22"/>
          <w:szCs w:val="22"/>
        </w:rPr>
        <w:t>：</w:t>
      </w:r>
      <w:r>
        <w:rPr>
          <w:rFonts w:hint="eastAsia" w:ascii="宋体" w:hAnsi="宋体" w:eastAsia="宋体" w:cs="宋体"/>
          <w:spacing w:val="3"/>
          <w:sz w:val="22"/>
          <w:szCs w:val="22"/>
        </w:rPr>
        <w:t xml:space="preserve">                         </w:t>
      </w:r>
      <w:r>
        <w:rPr>
          <w:rFonts w:hint="eastAsia" w:ascii="宋体" w:hAnsi="宋体" w:eastAsia="宋体" w:cs="宋体"/>
          <w:spacing w:val="3"/>
          <w:sz w:val="22"/>
          <w:szCs w:val="22"/>
          <w:lang w:val="en-US" w:eastAsia="zh-CN"/>
        </w:rPr>
        <w:t xml:space="preserve">      </w:t>
      </w:r>
      <w:r>
        <w:rPr>
          <w:rFonts w:hint="eastAsia" w:ascii="宋体" w:hAnsi="宋体" w:eastAsia="宋体" w:cs="宋体"/>
          <w:spacing w:val="3"/>
          <w:sz w:val="22"/>
          <w:szCs w:val="22"/>
        </w:rPr>
        <w:t xml:space="preserve">  </w:t>
      </w:r>
      <w:r>
        <w:rPr>
          <w:rFonts w:hint="eastAsia" w:ascii="宋体" w:hAnsi="宋体" w:eastAsia="宋体" w:cs="宋体"/>
          <w:spacing w:val="-16"/>
          <w:sz w:val="22"/>
          <w:szCs w:val="22"/>
        </w:rPr>
        <w:t>账</w:t>
      </w:r>
      <w:r>
        <w:rPr>
          <w:rFonts w:hint="eastAsia" w:ascii="宋体" w:hAnsi="宋体" w:eastAsia="宋体" w:cs="宋体"/>
          <w:spacing w:val="7"/>
          <w:sz w:val="22"/>
          <w:szCs w:val="22"/>
        </w:rPr>
        <w:t xml:space="preserve">    </w:t>
      </w:r>
      <w:r>
        <w:rPr>
          <w:rFonts w:hint="eastAsia" w:ascii="宋体" w:hAnsi="宋体" w:eastAsia="宋体" w:cs="宋体"/>
          <w:spacing w:val="-16"/>
          <w:sz w:val="22"/>
          <w:szCs w:val="22"/>
        </w:rPr>
        <w:t>号：</w:t>
      </w:r>
    </w:p>
    <w:p w14:paraId="786FBDA1">
      <w:pPr>
        <w:bidi w:val="0"/>
        <w:ind w:firstLine="1010" w:firstLineChars="500"/>
        <w:rPr>
          <w:rFonts w:hint="eastAsia"/>
          <w:lang w:val="en-US" w:eastAsia="zh-CN"/>
        </w:rPr>
      </w:pPr>
      <w:r>
        <w:rPr>
          <w:rFonts w:hint="eastAsia" w:ascii="宋体" w:hAnsi="宋体" w:eastAsia="宋体" w:cs="宋体"/>
          <w:spacing w:val="-9"/>
          <w:sz w:val="22"/>
          <w:szCs w:val="22"/>
        </w:rPr>
        <w:t>税</w:t>
      </w:r>
      <w:r>
        <w:rPr>
          <w:rFonts w:hint="eastAsia" w:ascii="宋体" w:hAnsi="宋体" w:eastAsia="宋体" w:cs="宋体"/>
          <w:spacing w:val="4"/>
          <w:sz w:val="22"/>
          <w:szCs w:val="22"/>
        </w:rPr>
        <w:t xml:space="preserve">    </w:t>
      </w:r>
      <w:r>
        <w:rPr>
          <w:rFonts w:hint="eastAsia" w:ascii="宋体" w:hAnsi="宋体" w:eastAsia="宋体" w:cs="宋体"/>
          <w:spacing w:val="-9"/>
          <w:sz w:val="22"/>
          <w:szCs w:val="22"/>
        </w:rPr>
        <w:t>号</w:t>
      </w:r>
      <w:r>
        <w:rPr>
          <w:rFonts w:hint="eastAsia" w:ascii="宋体" w:hAnsi="宋体" w:eastAsia="宋体" w:cs="宋体"/>
          <w:spacing w:val="-76"/>
          <w:sz w:val="22"/>
          <w:szCs w:val="22"/>
        </w:rPr>
        <w:t xml:space="preserve"> </w:t>
      </w:r>
      <w:r>
        <w:rPr>
          <w:rFonts w:hint="eastAsia" w:ascii="宋体" w:hAnsi="宋体" w:eastAsia="宋体" w:cs="宋体"/>
          <w:spacing w:val="-9"/>
          <w:sz w:val="22"/>
          <w:szCs w:val="22"/>
        </w:rPr>
        <w:t xml:space="preserve">：                       </w:t>
      </w:r>
      <w:r>
        <w:rPr>
          <w:rFonts w:hint="eastAsia" w:ascii="宋体" w:hAnsi="宋体" w:eastAsia="宋体" w:cs="宋体"/>
          <w:spacing w:val="-10"/>
          <w:sz w:val="22"/>
          <w:szCs w:val="22"/>
        </w:rPr>
        <w:t xml:space="preserve">  </w:t>
      </w:r>
      <w:r>
        <w:rPr>
          <w:rFonts w:hint="eastAsia" w:ascii="宋体" w:hAnsi="宋体" w:eastAsia="宋体" w:cs="宋体"/>
          <w:spacing w:val="-10"/>
          <w:sz w:val="22"/>
          <w:szCs w:val="22"/>
          <w:lang w:val="en-US" w:eastAsia="zh-CN"/>
        </w:rPr>
        <w:t xml:space="preserve">            </w:t>
      </w:r>
      <w:r>
        <w:rPr>
          <w:rFonts w:hint="eastAsia" w:ascii="宋体" w:hAnsi="宋体" w:eastAsia="宋体" w:cs="宋体"/>
          <w:spacing w:val="-10"/>
          <w:sz w:val="22"/>
          <w:szCs w:val="22"/>
        </w:rPr>
        <w:t xml:space="preserve">     税</w:t>
      </w:r>
      <w:r>
        <w:rPr>
          <w:rFonts w:hint="eastAsia" w:ascii="宋体" w:hAnsi="宋体" w:eastAsia="宋体" w:cs="宋体"/>
          <w:spacing w:val="4"/>
          <w:sz w:val="22"/>
          <w:szCs w:val="22"/>
        </w:rPr>
        <w:t xml:space="preserve">    </w:t>
      </w:r>
      <w:r>
        <w:rPr>
          <w:rFonts w:hint="eastAsia" w:ascii="宋体" w:hAnsi="宋体" w:eastAsia="宋体" w:cs="宋体"/>
          <w:spacing w:val="-10"/>
          <w:sz w:val="22"/>
          <w:szCs w:val="22"/>
        </w:rPr>
        <w:t>号：</w:t>
      </w:r>
      <w:bookmarkEnd w:id="32"/>
      <w:bookmarkEnd w:id="33"/>
      <w:bookmarkEnd w:id="34"/>
      <w:bookmarkEnd w:id="35"/>
    </w:p>
    <w:sectPr>
      <w:headerReference r:id="rId7" w:type="default"/>
      <w:footerReference r:id="rId8" w:type="default"/>
      <w:pgSz w:w="11905" w:h="16838"/>
      <w:pgMar w:top="1134" w:right="1134" w:bottom="1134" w:left="1134" w:header="1417" w:footer="1417" w:gutter="0"/>
      <w:pgNumType w:fmt="decimal"/>
      <w:cols w:space="0" w:num="1"/>
      <w:rtlGutter w:val="0"/>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1C13D">
    <w:pPr>
      <w:pStyle w:val="12"/>
      <w:jc w:val="center"/>
    </w:pPr>
  </w:p>
  <w:p w14:paraId="10C18485">
    <w:pPr>
      <w:tabs>
        <w:tab w:val="left" w:pos="5856"/>
      </w:tabs>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CA5E4">
    <w:pPr>
      <w:spacing w:line="269" w:lineRule="exact"/>
      <w:ind w:left="4811"/>
      <w:rPr>
        <w:rFonts w:ascii="等线" w:hAnsi="等线" w:eastAsia="等线" w:cs="等线"/>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A508F">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6EA508F">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C1A6D">
    <w:pPr>
      <w:spacing w:line="232" w:lineRule="auto"/>
      <w:ind w:left="4080"/>
      <w:rPr>
        <w:rFonts w:ascii="仿宋" w:hAnsi="仿宋" w:eastAsia="仿宋" w:cs="仿宋"/>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C6A0F">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51C6A0F">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9CF94">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1D0AC">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951D0AC">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36548">
    <w:pPr>
      <w:pStyle w:val="1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1E0E3">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HorizontalSpacing w:val="21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hMTU4ZjM2MDFiMzVkMDhkMjRhNGNjMGU4ZDdkMGYifQ=="/>
  </w:docVars>
  <w:rsids>
    <w:rsidRoot w:val="00000000"/>
    <w:rsid w:val="0002117A"/>
    <w:rsid w:val="000E3FC3"/>
    <w:rsid w:val="001F392C"/>
    <w:rsid w:val="0031380D"/>
    <w:rsid w:val="004B71AB"/>
    <w:rsid w:val="004D6899"/>
    <w:rsid w:val="005478C0"/>
    <w:rsid w:val="006F3183"/>
    <w:rsid w:val="008B5614"/>
    <w:rsid w:val="00950240"/>
    <w:rsid w:val="00951FEE"/>
    <w:rsid w:val="009E5347"/>
    <w:rsid w:val="00D01278"/>
    <w:rsid w:val="00D30013"/>
    <w:rsid w:val="00F9257D"/>
    <w:rsid w:val="00FE75BF"/>
    <w:rsid w:val="01042CD0"/>
    <w:rsid w:val="01066A48"/>
    <w:rsid w:val="01121891"/>
    <w:rsid w:val="012515C4"/>
    <w:rsid w:val="012810B4"/>
    <w:rsid w:val="014063FE"/>
    <w:rsid w:val="01422176"/>
    <w:rsid w:val="01444A6E"/>
    <w:rsid w:val="014F015D"/>
    <w:rsid w:val="0156352C"/>
    <w:rsid w:val="01593EC7"/>
    <w:rsid w:val="01626374"/>
    <w:rsid w:val="017916D0"/>
    <w:rsid w:val="0187402D"/>
    <w:rsid w:val="01AF58E9"/>
    <w:rsid w:val="01BE5802"/>
    <w:rsid w:val="01C1655D"/>
    <w:rsid w:val="01D408F4"/>
    <w:rsid w:val="01D6070A"/>
    <w:rsid w:val="01EE7C08"/>
    <w:rsid w:val="01FE5971"/>
    <w:rsid w:val="02184C85"/>
    <w:rsid w:val="02217FDE"/>
    <w:rsid w:val="02225B04"/>
    <w:rsid w:val="02313F99"/>
    <w:rsid w:val="023F543E"/>
    <w:rsid w:val="02447828"/>
    <w:rsid w:val="025D6B3C"/>
    <w:rsid w:val="02624152"/>
    <w:rsid w:val="027345B1"/>
    <w:rsid w:val="027A149C"/>
    <w:rsid w:val="02866067"/>
    <w:rsid w:val="02B726F0"/>
    <w:rsid w:val="02BD75DA"/>
    <w:rsid w:val="02C3371F"/>
    <w:rsid w:val="02DB4C88"/>
    <w:rsid w:val="02F64795"/>
    <w:rsid w:val="02FB6BFE"/>
    <w:rsid w:val="030B2A3C"/>
    <w:rsid w:val="03195159"/>
    <w:rsid w:val="031C2553"/>
    <w:rsid w:val="03253F4C"/>
    <w:rsid w:val="03460825"/>
    <w:rsid w:val="0348159A"/>
    <w:rsid w:val="036F672A"/>
    <w:rsid w:val="03A85C19"/>
    <w:rsid w:val="03B44E81"/>
    <w:rsid w:val="03B629A7"/>
    <w:rsid w:val="03B94246"/>
    <w:rsid w:val="03BD3D36"/>
    <w:rsid w:val="03C265F6"/>
    <w:rsid w:val="03C54999"/>
    <w:rsid w:val="03C84489"/>
    <w:rsid w:val="03CE7CF1"/>
    <w:rsid w:val="03E35C24"/>
    <w:rsid w:val="03EC0177"/>
    <w:rsid w:val="041D47D5"/>
    <w:rsid w:val="0431202E"/>
    <w:rsid w:val="043833BC"/>
    <w:rsid w:val="044955CA"/>
    <w:rsid w:val="045126D0"/>
    <w:rsid w:val="04702B56"/>
    <w:rsid w:val="048C54B6"/>
    <w:rsid w:val="048F391D"/>
    <w:rsid w:val="04AB1DE0"/>
    <w:rsid w:val="04B844FD"/>
    <w:rsid w:val="04BA2023"/>
    <w:rsid w:val="04E83035"/>
    <w:rsid w:val="04EA620E"/>
    <w:rsid w:val="04F3493C"/>
    <w:rsid w:val="05085485"/>
    <w:rsid w:val="050B69C9"/>
    <w:rsid w:val="050D4849"/>
    <w:rsid w:val="051536FE"/>
    <w:rsid w:val="053B7608"/>
    <w:rsid w:val="054F6C10"/>
    <w:rsid w:val="05754EE5"/>
    <w:rsid w:val="057C377D"/>
    <w:rsid w:val="058A40EC"/>
    <w:rsid w:val="058B39C0"/>
    <w:rsid w:val="05A01219"/>
    <w:rsid w:val="05D57DAC"/>
    <w:rsid w:val="05D67311"/>
    <w:rsid w:val="05E7509A"/>
    <w:rsid w:val="05EE3CE9"/>
    <w:rsid w:val="06147E59"/>
    <w:rsid w:val="061E65E2"/>
    <w:rsid w:val="062F07EF"/>
    <w:rsid w:val="0648365F"/>
    <w:rsid w:val="06540256"/>
    <w:rsid w:val="065A3A17"/>
    <w:rsid w:val="06664FF8"/>
    <w:rsid w:val="0680104B"/>
    <w:rsid w:val="068F5360"/>
    <w:rsid w:val="069845E6"/>
    <w:rsid w:val="06AC26CA"/>
    <w:rsid w:val="06B37672"/>
    <w:rsid w:val="06C73537"/>
    <w:rsid w:val="06CE1801"/>
    <w:rsid w:val="06E415DA"/>
    <w:rsid w:val="06EF3C86"/>
    <w:rsid w:val="07050CD8"/>
    <w:rsid w:val="071C5217"/>
    <w:rsid w:val="071C6FC5"/>
    <w:rsid w:val="071F2612"/>
    <w:rsid w:val="072266BD"/>
    <w:rsid w:val="073A38EF"/>
    <w:rsid w:val="074E2EF7"/>
    <w:rsid w:val="07550729"/>
    <w:rsid w:val="077A3CEC"/>
    <w:rsid w:val="07B54D24"/>
    <w:rsid w:val="07B90CB8"/>
    <w:rsid w:val="07B94814"/>
    <w:rsid w:val="07C35347"/>
    <w:rsid w:val="07C56F3D"/>
    <w:rsid w:val="07CD4764"/>
    <w:rsid w:val="07DB478B"/>
    <w:rsid w:val="07F13FAE"/>
    <w:rsid w:val="07F97307"/>
    <w:rsid w:val="081711BC"/>
    <w:rsid w:val="082D0782"/>
    <w:rsid w:val="084E7652"/>
    <w:rsid w:val="085409E1"/>
    <w:rsid w:val="086A3D60"/>
    <w:rsid w:val="087B7D1C"/>
    <w:rsid w:val="088C71E2"/>
    <w:rsid w:val="08A22B86"/>
    <w:rsid w:val="08B33959"/>
    <w:rsid w:val="08B82D1E"/>
    <w:rsid w:val="08BB636A"/>
    <w:rsid w:val="08BF22FE"/>
    <w:rsid w:val="08C34B06"/>
    <w:rsid w:val="08CC67C9"/>
    <w:rsid w:val="08D13DE0"/>
    <w:rsid w:val="08DB07BA"/>
    <w:rsid w:val="08E43B13"/>
    <w:rsid w:val="08EF7A39"/>
    <w:rsid w:val="08FF26E7"/>
    <w:rsid w:val="091E5277"/>
    <w:rsid w:val="092C1016"/>
    <w:rsid w:val="09434CDD"/>
    <w:rsid w:val="094445B2"/>
    <w:rsid w:val="094D0505"/>
    <w:rsid w:val="096130B1"/>
    <w:rsid w:val="098C534C"/>
    <w:rsid w:val="099E3CC2"/>
    <w:rsid w:val="09A3752A"/>
    <w:rsid w:val="09A45050"/>
    <w:rsid w:val="09A908B8"/>
    <w:rsid w:val="09AB1B84"/>
    <w:rsid w:val="09AF1E65"/>
    <w:rsid w:val="09CB082F"/>
    <w:rsid w:val="0A110938"/>
    <w:rsid w:val="0A2F0DBE"/>
    <w:rsid w:val="0A410AF1"/>
    <w:rsid w:val="0A6F38B0"/>
    <w:rsid w:val="0A7809B7"/>
    <w:rsid w:val="0A79472F"/>
    <w:rsid w:val="0AA12C0C"/>
    <w:rsid w:val="0AA34654"/>
    <w:rsid w:val="0AE95411"/>
    <w:rsid w:val="0AF25F44"/>
    <w:rsid w:val="0AF3628F"/>
    <w:rsid w:val="0B0009AC"/>
    <w:rsid w:val="0B0B35D9"/>
    <w:rsid w:val="0B2C354F"/>
    <w:rsid w:val="0B474E0A"/>
    <w:rsid w:val="0B5111E3"/>
    <w:rsid w:val="0B562520"/>
    <w:rsid w:val="0B640F3B"/>
    <w:rsid w:val="0B64718D"/>
    <w:rsid w:val="0B73674A"/>
    <w:rsid w:val="0B7D1301"/>
    <w:rsid w:val="0B7E663F"/>
    <w:rsid w:val="0B8152BA"/>
    <w:rsid w:val="0B987CC2"/>
    <w:rsid w:val="0BA10A9F"/>
    <w:rsid w:val="0BC55E7E"/>
    <w:rsid w:val="0BC67500"/>
    <w:rsid w:val="0BCD66CD"/>
    <w:rsid w:val="0BDC31C7"/>
    <w:rsid w:val="0BF00A21"/>
    <w:rsid w:val="0C0B2B8F"/>
    <w:rsid w:val="0C1C7A68"/>
    <w:rsid w:val="0C211D10"/>
    <w:rsid w:val="0C2D57D1"/>
    <w:rsid w:val="0C36358B"/>
    <w:rsid w:val="0C48260B"/>
    <w:rsid w:val="0C676F35"/>
    <w:rsid w:val="0C880C59"/>
    <w:rsid w:val="0CCC6D98"/>
    <w:rsid w:val="0CDF2F6F"/>
    <w:rsid w:val="0CEB07A2"/>
    <w:rsid w:val="0CF57D73"/>
    <w:rsid w:val="0D1129FD"/>
    <w:rsid w:val="0D15073F"/>
    <w:rsid w:val="0D4401EA"/>
    <w:rsid w:val="0D4E3C51"/>
    <w:rsid w:val="0D556D8D"/>
    <w:rsid w:val="0D643474"/>
    <w:rsid w:val="0D671F88"/>
    <w:rsid w:val="0DA03F72"/>
    <w:rsid w:val="0DA25D4B"/>
    <w:rsid w:val="0DAE649D"/>
    <w:rsid w:val="0DCA6045"/>
    <w:rsid w:val="0DD759F4"/>
    <w:rsid w:val="0DF76096"/>
    <w:rsid w:val="0DFD6421"/>
    <w:rsid w:val="0E042561"/>
    <w:rsid w:val="0E146C48"/>
    <w:rsid w:val="0E172295"/>
    <w:rsid w:val="0E2844A2"/>
    <w:rsid w:val="0E364E11"/>
    <w:rsid w:val="0E590AFF"/>
    <w:rsid w:val="0E6059EA"/>
    <w:rsid w:val="0E6A2D0C"/>
    <w:rsid w:val="0E9B20F1"/>
    <w:rsid w:val="0E9D3C0C"/>
    <w:rsid w:val="0EAA4EB7"/>
    <w:rsid w:val="0EB63357"/>
    <w:rsid w:val="0EC71F0D"/>
    <w:rsid w:val="0EC85EC3"/>
    <w:rsid w:val="0EDE2DB2"/>
    <w:rsid w:val="0EE239BB"/>
    <w:rsid w:val="0F2E09A0"/>
    <w:rsid w:val="0F454DAD"/>
    <w:rsid w:val="0F5117D6"/>
    <w:rsid w:val="0F53554E"/>
    <w:rsid w:val="0F5A68DD"/>
    <w:rsid w:val="0F5D63CD"/>
    <w:rsid w:val="0F5F5CA1"/>
    <w:rsid w:val="0F696B20"/>
    <w:rsid w:val="0F7554C5"/>
    <w:rsid w:val="0F917E25"/>
    <w:rsid w:val="0F987405"/>
    <w:rsid w:val="0FB32491"/>
    <w:rsid w:val="0FB56209"/>
    <w:rsid w:val="0FB83603"/>
    <w:rsid w:val="0FBE2820"/>
    <w:rsid w:val="0FF02D9D"/>
    <w:rsid w:val="1053332C"/>
    <w:rsid w:val="106F1380"/>
    <w:rsid w:val="107051ED"/>
    <w:rsid w:val="10747408"/>
    <w:rsid w:val="109D1177"/>
    <w:rsid w:val="10A07A93"/>
    <w:rsid w:val="10A2678D"/>
    <w:rsid w:val="10B71B0D"/>
    <w:rsid w:val="10C07E89"/>
    <w:rsid w:val="10C85AC8"/>
    <w:rsid w:val="10D426BF"/>
    <w:rsid w:val="10E24DDC"/>
    <w:rsid w:val="10F66AD9"/>
    <w:rsid w:val="110F1949"/>
    <w:rsid w:val="11124F95"/>
    <w:rsid w:val="1122167C"/>
    <w:rsid w:val="11370089"/>
    <w:rsid w:val="114F30A7"/>
    <w:rsid w:val="11573496"/>
    <w:rsid w:val="115E01DA"/>
    <w:rsid w:val="116F23E8"/>
    <w:rsid w:val="11733C86"/>
    <w:rsid w:val="11752DC3"/>
    <w:rsid w:val="1175598A"/>
    <w:rsid w:val="119F0F1F"/>
    <w:rsid w:val="11A93B4C"/>
    <w:rsid w:val="11AC0F46"/>
    <w:rsid w:val="11AE4CBE"/>
    <w:rsid w:val="11BD3153"/>
    <w:rsid w:val="11D45D2A"/>
    <w:rsid w:val="11E46932"/>
    <w:rsid w:val="11E701D0"/>
    <w:rsid w:val="11EB7220"/>
    <w:rsid w:val="11F272A1"/>
    <w:rsid w:val="11F36B75"/>
    <w:rsid w:val="120A7560"/>
    <w:rsid w:val="12107727"/>
    <w:rsid w:val="12135469"/>
    <w:rsid w:val="12217B86"/>
    <w:rsid w:val="122B630F"/>
    <w:rsid w:val="12527D3F"/>
    <w:rsid w:val="125D59E2"/>
    <w:rsid w:val="126D3924"/>
    <w:rsid w:val="129465AA"/>
    <w:rsid w:val="129640D0"/>
    <w:rsid w:val="129739A4"/>
    <w:rsid w:val="1297721A"/>
    <w:rsid w:val="12A54313"/>
    <w:rsid w:val="12A85BB1"/>
    <w:rsid w:val="12C10A21"/>
    <w:rsid w:val="12CD73C6"/>
    <w:rsid w:val="12CF313E"/>
    <w:rsid w:val="12F42BA4"/>
    <w:rsid w:val="132248F2"/>
    <w:rsid w:val="13272F7A"/>
    <w:rsid w:val="132A4818"/>
    <w:rsid w:val="132E255A"/>
    <w:rsid w:val="134D0F6E"/>
    <w:rsid w:val="13645F7C"/>
    <w:rsid w:val="13690440"/>
    <w:rsid w:val="136B58F6"/>
    <w:rsid w:val="137361BF"/>
    <w:rsid w:val="13750189"/>
    <w:rsid w:val="1379754E"/>
    <w:rsid w:val="137D428A"/>
    <w:rsid w:val="13857CA0"/>
    <w:rsid w:val="13B16CE7"/>
    <w:rsid w:val="13BA2040"/>
    <w:rsid w:val="13BD743A"/>
    <w:rsid w:val="13BF1404"/>
    <w:rsid w:val="13C26A64"/>
    <w:rsid w:val="13D11138"/>
    <w:rsid w:val="13DC621C"/>
    <w:rsid w:val="13F07328"/>
    <w:rsid w:val="13F25569"/>
    <w:rsid w:val="13F53078"/>
    <w:rsid w:val="13F9373F"/>
    <w:rsid w:val="140D5F3F"/>
    <w:rsid w:val="141A0205"/>
    <w:rsid w:val="14221993"/>
    <w:rsid w:val="14257B28"/>
    <w:rsid w:val="142A65C4"/>
    <w:rsid w:val="142B0848"/>
    <w:rsid w:val="1441006B"/>
    <w:rsid w:val="146124BC"/>
    <w:rsid w:val="14767D41"/>
    <w:rsid w:val="1481490C"/>
    <w:rsid w:val="149D1361"/>
    <w:rsid w:val="14C12F5A"/>
    <w:rsid w:val="14E153AA"/>
    <w:rsid w:val="15066E46"/>
    <w:rsid w:val="150C0679"/>
    <w:rsid w:val="15115C90"/>
    <w:rsid w:val="15127C5A"/>
    <w:rsid w:val="1514752E"/>
    <w:rsid w:val="152F4368"/>
    <w:rsid w:val="15634011"/>
    <w:rsid w:val="157D50D3"/>
    <w:rsid w:val="15AF54A9"/>
    <w:rsid w:val="15D72CE4"/>
    <w:rsid w:val="15E72E94"/>
    <w:rsid w:val="160C6457"/>
    <w:rsid w:val="161D0664"/>
    <w:rsid w:val="16217006"/>
    <w:rsid w:val="16300D32"/>
    <w:rsid w:val="16530BCE"/>
    <w:rsid w:val="16534086"/>
    <w:rsid w:val="166242C9"/>
    <w:rsid w:val="16866209"/>
    <w:rsid w:val="16A1359E"/>
    <w:rsid w:val="16DA56EE"/>
    <w:rsid w:val="16E6314C"/>
    <w:rsid w:val="16F2389F"/>
    <w:rsid w:val="16FC036E"/>
    <w:rsid w:val="173C0FBE"/>
    <w:rsid w:val="174F484D"/>
    <w:rsid w:val="17571954"/>
    <w:rsid w:val="175B58E8"/>
    <w:rsid w:val="17667DE9"/>
    <w:rsid w:val="176A5B2B"/>
    <w:rsid w:val="17710C68"/>
    <w:rsid w:val="17742506"/>
    <w:rsid w:val="177E3384"/>
    <w:rsid w:val="179130B8"/>
    <w:rsid w:val="179D1063"/>
    <w:rsid w:val="17A32DEB"/>
    <w:rsid w:val="17B2302E"/>
    <w:rsid w:val="17B31F8E"/>
    <w:rsid w:val="17B63B9B"/>
    <w:rsid w:val="17BA7516"/>
    <w:rsid w:val="17C4206E"/>
    <w:rsid w:val="17C76AD9"/>
    <w:rsid w:val="17EC6540"/>
    <w:rsid w:val="17FE0021"/>
    <w:rsid w:val="18047C97"/>
    <w:rsid w:val="180E64B6"/>
    <w:rsid w:val="18131F79"/>
    <w:rsid w:val="18355821"/>
    <w:rsid w:val="183A0F7D"/>
    <w:rsid w:val="18475E6C"/>
    <w:rsid w:val="184F5FF1"/>
    <w:rsid w:val="185611FD"/>
    <w:rsid w:val="18567E5D"/>
    <w:rsid w:val="1864257A"/>
    <w:rsid w:val="18673E19"/>
    <w:rsid w:val="1881137E"/>
    <w:rsid w:val="188B43D5"/>
    <w:rsid w:val="189664AC"/>
    <w:rsid w:val="18B51028"/>
    <w:rsid w:val="18B54B84"/>
    <w:rsid w:val="18BA7315"/>
    <w:rsid w:val="18CC53D6"/>
    <w:rsid w:val="18D92F68"/>
    <w:rsid w:val="18F04A6B"/>
    <w:rsid w:val="18F37B59"/>
    <w:rsid w:val="19034A2C"/>
    <w:rsid w:val="190478B9"/>
    <w:rsid w:val="191C10A7"/>
    <w:rsid w:val="19287A4C"/>
    <w:rsid w:val="192D0BBE"/>
    <w:rsid w:val="192E41F3"/>
    <w:rsid w:val="19324427"/>
    <w:rsid w:val="19341F4D"/>
    <w:rsid w:val="195F3CFE"/>
    <w:rsid w:val="196315DB"/>
    <w:rsid w:val="196A3BC0"/>
    <w:rsid w:val="19875E05"/>
    <w:rsid w:val="19AC5F87"/>
    <w:rsid w:val="19B72910"/>
    <w:rsid w:val="19BC0290"/>
    <w:rsid w:val="19CA465F"/>
    <w:rsid w:val="19E80F89"/>
    <w:rsid w:val="19EC5329"/>
    <w:rsid w:val="19FF379E"/>
    <w:rsid w:val="1A044015"/>
    <w:rsid w:val="1A0C4C78"/>
    <w:rsid w:val="1A385A6D"/>
    <w:rsid w:val="1A4B1C44"/>
    <w:rsid w:val="1A670100"/>
    <w:rsid w:val="1A6E148E"/>
    <w:rsid w:val="1A725422"/>
    <w:rsid w:val="1A766595"/>
    <w:rsid w:val="1A8E5496"/>
    <w:rsid w:val="1AA50C28"/>
    <w:rsid w:val="1AAD5B3E"/>
    <w:rsid w:val="1AC705DA"/>
    <w:rsid w:val="1AC9700C"/>
    <w:rsid w:val="1ACA5F5E"/>
    <w:rsid w:val="1AE37CBC"/>
    <w:rsid w:val="1AE6371B"/>
    <w:rsid w:val="1AEC6857"/>
    <w:rsid w:val="1AEF6A73"/>
    <w:rsid w:val="1AFC6A9A"/>
    <w:rsid w:val="1B034A5E"/>
    <w:rsid w:val="1B0D0CA7"/>
    <w:rsid w:val="1B2A0D10"/>
    <w:rsid w:val="1B2E1F86"/>
    <w:rsid w:val="1B302BE8"/>
    <w:rsid w:val="1B3C77DE"/>
    <w:rsid w:val="1B631F00"/>
    <w:rsid w:val="1B6A60FA"/>
    <w:rsid w:val="1B6F0015"/>
    <w:rsid w:val="1BAD4238"/>
    <w:rsid w:val="1BC021BE"/>
    <w:rsid w:val="1BC25F36"/>
    <w:rsid w:val="1BCA41AC"/>
    <w:rsid w:val="1BD417C5"/>
    <w:rsid w:val="1BE20386"/>
    <w:rsid w:val="1BE37C5A"/>
    <w:rsid w:val="1BE834C2"/>
    <w:rsid w:val="1BF9747E"/>
    <w:rsid w:val="1C1442B7"/>
    <w:rsid w:val="1C1B552A"/>
    <w:rsid w:val="1C204A0A"/>
    <w:rsid w:val="1C2838BF"/>
    <w:rsid w:val="1C3F7586"/>
    <w:rsid w:val="1C4032FE"/>
    <w:rsid w:val="1C485D0F"/>
    <w:rsid w:val="1C744D56"/>
    <w:rsid w:val="1C7D1E5D"/>
    <w:rsid w:val="1C99656B"/>
    <w:rsid w:val="1CB565EC"/>
    <w:rsid w:val="1CBA09BB"/>
    <w:rsid w:val="1CD87093"/>
    <w:rsid w:val="1CE26164"/>
    <w:rsid w:val="1D083E1C"/>
    <w:rsid w:val="1D175E0D"/>
    <w:rsid w:val="1D181B85"/>
    <w:rsid w:val="1D2422D8"/>
    <w:rsid w:val="1D3C5874"/>
    <w:rsid w:val="1D3F7112"/>
    <w:rsid w:val="1D4961E3"/>
    <w:rsid w:val="1D4A54D7"/>
    <w:rsid w:val="1D4E1F19"/>
    <w:rsid w:val="1D5F1AB5"/>
    <w:rsid w:val="1D673E21"/>
    <w:rsid w:val="1D750D86"/>
    <w:rsid w:val="1D762D4C"/>
    <w:rsid w:val="1D85546D"/>
    <w:rsid w:val="1D930EB0"/>
    <w:rsid w:val="1D990F18"/>
    <w:rsid w:val="1DB20626"/>
    <w:rsid w:val="1DCC309C"/>
    <w:rsid w:val="1DCF0496"/>
    <w:rsid w:val="1E0F2F88"/>
    <w:rsid w:val="1E171914"/>
    <w:rsid w:val="1E2527AC"/>
    <w:rsid w:val="1E366767"/>
    <w:rsid w:val="1E3824DF"/>
    <w:rsid w:val="1E6037E4"/>
    <w:rsid w:val="1E620680"/>
    <w:rsid w:val="1E780556"/>
    <w:rsid w:val="1E782577"/>
    <w:rsid w:val="1E8474D2"/>
    <w:rsid w:val="1E874973"/>
    <w:rsid w:val="1E892D3B"/>
    <w:rsid w:val="1EA27958"/>
    <w:rsid w:val="1EAC5B8B"/>
    <w:rsid w:val="1EBA2EF4"/>
    <w:rsid w:val="1F480451"/>
    <w:rsid w:val="1F494278"/>
    <w:rsid w:val="1F4D5B17"/>
    <w:rsid w:val="1F4F0D4E"/>
    <w:rsid w:val="1F636584"/>
    <w:rsid w:val="1F7A08D5"/>
    <w:rsid w:val="1F83778A"/>
    <w:rsid w:val="1F8654CC"/>
    <w:rsid w:val="1F964352"/>
    <w:rsid w:val="1FD1579B"/>
    <w:rsid w:val="1FD55B0C"/>
    <w:rsid w:val="1FD96CCE"/>
    <w:rsid w:val="20000DDB"/>
    <w:rsid w:val="20036B1D"/>
    <w:rsid w:val="200B777F"/>
    <w:rsid w:val="20112FE8"/>
    <w:rsid w:val="20684BD2"/>
    <w:rsid w:val="206D14A8"/>
    <w:rsid w:val="207E1405"/>
    <w:rsid w:val="2080016D"/>
    <w:rsid w:val="20827A42"/>
    <w:rsid w:val="20914128"/>
    <w:rsid w:val="20B816B5"/>
    <w:rsid w:val="20BE47F2"/>
    <w:rsid w:val="20D356A8"/>
    <w:rsid w:val="20DA787E"/>
    <w:rsid w:val="20DD2ECA"/>
    <w:rsid w:val="20E828ED"/>
    <w:rsid w:val="21151544"/>
    <w:rsid w:val="211A411E"/>
    <w:rsid w:val="21221225"/>
    <w:rsid w:val="213F3B84"/>
    <w:rsid w:val="21555156"/>
    <w:rsid w:val="21614F5F"/>
    <w:rsid w:val="216655B5"/>
    <w:rsid w:val="217A696B"/>
    <w:rsid w:val="21913598"/>
    <w:rsid w:val="219A6D4B"/>
    <w:rsid w:val="219C4B33"/>
    <w:rsid w:val="21A1784D"/>
    <w:rsid w:val="21AB746C"/>
    <w:rsid w:val="21B04A82"/>
    <w:rsid w:val="21D40771"/>
    <w:rsid w:val="21D97A24"/>
    <w:rsid w:val="224F6049"/>
    <w:rsid w:val="22635651"/>
    <w:rsid w:val="226A2E83"/>
    <w:rsid w:val="226D4721"/>
    <w:rsid w:val="227B405E"/>
    <w:rsid w:val="227C4964"/>
    <w:rsid w:val="22877591"/>
    <w:rsid w:val="228D26CE"/>
    <w:rsid w:val="228F4698"/>
    <w:rsid w:val="228F6446"/>
    <w:rsid w:val="229323DA"/>
    <w:rsid w:val="22976CAA"/>
    <w:rsid w:val="229D6DB5"/>
    <w:rsid w:val="229E7D24"/>
    <w:rsid w:val="22A16179"/>
    <w:rsid w:val="22A4761C"/>
    <w:rsid w:val="22AC349C"/>
    <w:rsid w:val="22B031B7"/>
    <w:rsid w:val="22B12860"/>
    <w:rsid w:val="22DC14DD"/>
    <w:rsid w:val="22E9024C"/>
    <w:rsid w:val="22EF5A05"/>
    <w:rsid w:val="22F4099F"/>
    <w:rsid w:val="22F8048F"/>
    <w:rsid w:val="23045086"/>
    <w:rsid w:val="230662FC"/>
    <w:rsid w:val="230E380E"/>
    <w:rsid w:val="232050A1"/>
    <w:rsid w:val="23250B58"/>
    <w:rsid w:val="23362D65"/>
    <w:rsid w:val="233C0B30"/>
    <w:rsid w:val="234663EA"/>
    <w:rsid w:val="23543F51"/>
    <w:rsid w:val="236E24FF"/>
    <w:rsid w:val="23715954"/>
    <w:rsid w:val="237613B4"/>
    <w:rsid w:val="237F295E"/>
    <w:rsid w:val="239F4522"/>
    <w:rsid w:val="23A14683"/>
    <w:rsid w:val="23A44173"/>
    <w:rsid w:val="23BA5744"/>
    <w:rsid w:val="23BF2D5B"/>
    <w:rsid w:val="23D70CD9"/>
    <w:rsid w:val="23DC56BB"/>
    <w:rsid w:val="23F5235A"/>
    <w:rsid w:val="242411CC"/>
    <w:rsid w:val="243473F2"/>
    <w:rsid w:val="244B0A92"/>
    <w:rsid w:val="246D27B7"/>
    <w:rsid w:val="247D50F0"/>
    <w:rsid w:val="248B6492"/>
    <w:rsid w:val="249661B1"/>
    <w:rsid w:val="24AB11E8"/>
    <w:rsid w:val="24B00CD2"/>
    <w:rsid w:val="24B72E76"/>
    <w:rsid w:val="24DD364D"/>
    <w:rsid w:val="24F42ED8"/>
    <w:rsid w:val="251610A0"/>
    <w:rsid w:val="251D41DD"/>
    <w:rsid w:val="2533755C"/>
    <w:rsid w:val="253908EB"/>
    <w:rsid w:val="254259F1"/>
    <w:rsid w:val="25457290"/>
    <w:rsid w:val="25473008"/>
    <w:rsid w:val="2551032A"/>
    <w:rsid w:val="25565941"/>
    <w:rsid w:val="25714529"/>
    <w:rsid w:val="2584425C"/>
    <w:rsid w:val="25916C79"/>
    <w:rsid w:val="2592595A"/>
    <w:rsid w:val="259F6911"/>
    <w:rsid w:val="25C20F39"/>
    <w:rsid w:val="25CA79D3"/>
    <w:rsid w:val="25D639D6"/>
    <w:rsid w:val="25ED0053"/>
    <w:rsid w:val="25FC2D25"/>
    <w:rsid w:val="25FF38E2"/>
    <w:rsid w:val="260E5A46"/>
    <w:rsid w:val="26161362"/>
    <w:rsid w:val="2652435A"/>
    <w:rsid w:val="26524514"/>
    <w:rsid w:val="26555BF8"/>
    <w:rsid w:val="26953CD5"/>
    <w:rsid w:val="269C7383"/>
    <w:rsid w:val="26A15EEC"/>
    <w:rsid w:val="26AB5818"/>
    <w:rsid w:val="27127645"/>
    <w:rsid w:val="271909D4"/>
    <w:rsid w:val="27225ADA"/>
    <w:rsid w:val="27360BB1"/>
    <w:rsid w:val="273F5956"/>
    <w:rsid w:val="2759369C"/>
    <w:rsid w:val="275B723E"/>
    <w:rsid w:val="275E729E"/>
    <w:rsid w:val="2767173F"/>
    <w:rsid w:val="276C144B"/>
    <w:rsid w:val="27966958"/>
    <w:rsid w:val="27A44741"/>
    <w:rsid w:val="27AE44D5"/>
    <w:rsid w:val="27BF3F2A"/>
    <w:rsid w:val="27CE383E"/>
    <w:rsid w:val="27D818F8"/>
    <w:rsid w:val="27DA63B5"/>
    <w:rsid w:val="2810627B"/>
    <w:rsid w:val="281332CF"/>
    <w:rsid w:val="28227726"/>
    <w:rsid w:val="28485A15"/>
    <w:rsid w:val="286D547B"/>
    <w:rsid w:val="28A80261"/>
    <w:rsid w:val="28B07116"/>
    <w:rsid w:val="28BB7B6C"/>
    <w:rsid w:val="28C055AB"/>
    <w:rsid w:val="28CB2C96"/>
    <w:rsid w:val="28CF7489"/>
    <w:rsid w:val="28D56B7C"/>
    <w:rsid w:val="28DA4193"/>
    <w:rsid w:val="28E91133"/>
    <w:rsid w:val="290D6316"/>
    <w:rsid w:val="291E49C7"/>
    <w:rsid w:val="291F73DA"/>
    <w:rsid w:val="291F79D5"/>
    <w:rsid w:val="29237F98"/>
    <w:rsid w:val="293561FC"/>
    <w:rsid w:val="29387837"/>
    <w:rsid w:val="29510275"/>
    <w:rsid w:val="29622B06"/>
    <w:rsid w:val="29724362"/>
    <w:rsid w:val="298E56A9"/>
    <w:rsid w:val="29915199"/>
    <w:rsid w:val="299673EE"/>
    <w:rsid w:val="299E493C"/>
    <w:rsid w:val="29A21154"/>
    <w:rsid w:val="29B45B13"/>
    <w:rsid w:val="29B72FC7"/>
    <w:rsid w:val="29C0782D"/>
    <w:rsid w:val="2A0A7906"/>
    <w:rsid w:val="2A154580"/>
    <w:rsid w:val="2A475858"/>
    <w:rsid w:val="2A514883"/>
    <w:rsid w:val="2A720B27"/>
    <w:rsid w:val="2A81520E"/>
    <w:rsid w:val="2A8D4F4D"/>
    <w:rsid w:val="2AAD6003"/>
    <w:rsid w:val="2ABC6246"/>
    <w:rsid w:val="2AC73854"/>
    <w:rsid w:val="2AD52E64"/>
    <w:rsid w:val="2B287437"/>
    <w:rsid w:val="2B4C581C"/>
    <w:rsid w:val="2B512C92"/>
    <w:rsid w:val="2B563FA5"/>
    <w:rsid w:val="2B585F6F"/>
    <w:rsid w:val="2B7B3A0B"/>
    <w:rsid w:val="2B7E174D"/>
    <w:rsid w:val="2B8C1486"/>
    <w:rsid w:val="2BB67139"/>
    <w:rsid w:val="2BC453B2"/>
    <w:rsid w:val="2BD319AB"/>
    <w:rsid w:val="2C043A01"/>
    <w:rsid w:val="2C091017"/>
    <w:rsid w:val="2C1A76C8"/>
    <w:rsid w:val="2C270644"/>
    <w:rsid w:val="2C3B13EC"/>
    <w:rsid w:val="2C416A03"/>
    <w:rsid w:val="2C4F62F8"/>
    <w:rsid w:val="2C66290D"/>
    <w:rsid w:val="2C6B3A80"/>
    <w:rsid w:val="2C6D3C9C"/>
    <w:rsid w:val="2C7A3CC3"/>
    <w:rsid w:val="2C8608B9"/>
    <w:rsid w:val="2C9034E6"/>
    <w:rsid w:val="2CB371D5"/>
    <w:rsid w:val="2CC15D95"/>
    <w:rsid w:val="2CC31B0E"/>
    <w:rsid w:val="2CDC497D"/>
    <w:rsid w:val="2CE11F94"/>
    <w:rsid w:val="2CFE48F4"/>
    <w:rsid w:val="2D0068BE"/>
    <w:rsid w:val="2D016192"/>
    <w:rsid w:val="2D0619FA"/>
    <w:rsid w:val="2D0727FE"/>
    <w:rsid w:val="2D1C121E"/>
    <w:rsid w:val="2D2E0098"/>
    <w:rsid w:val="2D405C48"/>
    <w:rsid w:val="2D4D13D7"/>
    <w:rsid w:val="2D502C75"/>
    <w:rsid w:val="2D5C59D6"/>
    <w:rsid w:val="2D636F81"/>
    <w:rsid w:val="2D9E7E85"/>
    <w:rsid w:val="2DB909E8"/>
    <w:rsid w:val="2DD815E9"/>
    <w:rsid w:val="2DE955A4"/>
    <w:rsid w:val="2DF50387"/>
    <w:rsid w:val="2DFD104F"/>
    <w:rsid w:val="2DFD4BAB"/>
    <w:rsid w:val="2E0423DE"/>
    <w:rsid w:val="2E162111"/>
    <w:rsid w:val="2E385BE3"/>
    <w:rsid w:val="2E530C6F"/>
    <w:rsid w:val="2E535262"/>
    <w:rsid w:val="2E552C39"/>
    <w:rsid w:val="2E5549E7"/>
    <w:rsid w:val="2E60513A"/>
    <w:rsid w:val="2E6115DE"/>
    <w:rsid w:val="2E67296D"/>
    <w:rsid w:val="2E82647A"/>
    <w:rsid w:val="2E857065"/>
    <w:rsid w:val="2E913546"/>
    <w:rsid w:val="2E9B1CF5"/>
    <w:rsid w:val="2EA25753"/>
    <w:rsid w:val="2EA81517"/>
    <w:rsid w:val="2EA84F38"/>
    <w:rsid w:val="2EAE2349"/>
    <w:rsid w:val="2EB55486"/>
    <w:rsid w:val="2EBA2A9C"/>
    <w:rsid w:val="2EC54B9E"/>
    <w:rsid w:val="2ECD6C74"/>
    <w:rsid w:val="2EDA6C9B"/>
    <w:rsid w:val="2EED69CE"/>
    <w:rsid w:val="2EF97A69"/>
    <w:rsid w:val="2EFC2D26"/>
    <w:rsid w:val="2F041F69"/>
    <w:rsid w:val="2F0A77B7"/>
    <w:rsid w:val="2F0B154A"/>
    <w:rsid w:val="2F10090E"/>
    <w:rsid w:val="2F106B60"/>
    <w:rsid w:val="2F37233F"/>
    <w:rsid w:val="2F3D61FC"/>
    <w:rsid w:val="2F432A92"/>
    <w:rsid w:val="2F4B1069"/>
    <w:rsid w:val="2F6A001E"/>
    <w:rsid w:val="2F6C6D2F"/>
    <w:rsid w:val="2F6D5D61"/>
    <w:rsid w:val="2F715851"/>
    <w:rsid w:val="2F7B2EEA"/>
    <w:rsid w:val="2F875074"/>
    <w:rsid w:val="2F973804"/>
    <w:rsid w:val="2FAC047A"/>
    <w:rsid w:val="2FC242FE"/>
    <w:rsid w:val="2FE37DD1"/>
    <w:rsid w:val="2FED0C50"/>
    <w:rsid w:val="2FF35446"/>
    <w:rsid w:val="2FF434B5"/>
    <w:rsid w:val="2FFB336C"/>
    <w:rsid w:val="30000983"/>
    <w:rsid w:val="300246FB"/>
    <w:rsid w:val="300B7369"/>
    <w:rsid w:val="3029612C"/>
    <w:rsid w:val="303348B4"/>
    <w:rsid w:val="3034062C"/>
    <w:rsid w:val="303643A5"/>
    <w:rsid w:val="304F5466"/>
    <w:rsid w:val="305111DE"/>
    <w:rsid w:val="305D7E78"/>
    <w:rsid w:val="30A12166"/>
    <w:rsid w:val="30AA08EF"/>
    <w:rsid w:val="30D140CD"/>
    <w:rsid w:val="30DD2A72"/>
    <w:rsid w:val="311A5A74"/>
    <w:rsid w:val="31307046"/>
    <w:rsid w:val="3143321D"/>
    <w:rsid w:val="31570A76"/>
    <w:rsid w:val="315868AA"/>
    <w:rsid w:val="316B62D0"/>
    <w:rsid w:val="3196159F"/>
    <w:rsid w:val="31A67308"/>
    <w:rsid w:val="31A812D2"/>
    <w:rsid w:val="31AB2B70"/>
    <w:rsid w:val="31B77767"/>
    <w:rsid w:val="31C12394"/>
    <w:rsid w:val="31D10739"/>
    <w:rsid w:val="31DB5204"/>
    <w:rsid w:val="32195D2C"/>
    <w:rsid w:val="323D7D7B"/>
    <w:rsid w:val="32544FB6"/>
    <w:rsid w:val="326A2A2B"/>
    <w:rsid w:val="326D6576"/>
    <w:rsid w:val="32851872"/>
    <w:rsid w:val="32877139"/>
    <w:rsid w:val="32AD6DC5"/>
    <w:rsid w:val="32BF4B25"/>
    <w:rsid w:val="32C97752"/>
    <w:rsid w:val="32D16607"/>
    <w:rsid w:val="32D81743"/>
    <w:rsid w:val="32E12CEE"/>
    <w:rsid w:val="32EB1476"/>
    <w:rsid w:val="32FA790B"/>
    <w:rsid w:val="33010C9A"/>
    <w:rsid w:val="33024A12"/>
    <w:rsid w:val="330D3BC9"/>
    <w:rsid w:val="330F0043"/>
    <w:rsid w:val="33393ABB"/>
    <w:rsid w:val="333D5A4A"/>
    <w:rsid w:val="33422808"/>
    <w:rsid w:val="33527747"/>
    <w:rsid w:val="33660B60"/>
    <w:rsid w:val="33707BCD"/>
    <w:rsid w:val="33743B62"/>
    <w:rsid w:val="337C2A16"/>
    <w:rsid w:val="33896530"/>
    <w:rsid w:val="33BF2903"/>
    <w:rsid w:val="33CC574C"/>
    <w:rsid w:val="33D04B10"/>
    <w:rsid w:val="34026E19"/>
    <w:rsid w:val="34A00986"/>
    <w:rsid w:val="34A22009"/>
    <w:rsid w:val="34B306BA"/>
    <w:rsid w:val="34BB131C"/>
    <w:rsid w:val="34C401D1"/>
    <w:rsid w:val="34C703FC"/>
    <w:rsid w:val="34C83AF6"/>
    <w:rsid w:val="34CC10A2"/>
    <w:rsid w:val="34CC177B"/>
    <w:rsid w:val="34CC52D7"/>
    <w:rsid w:val="34CE1050"/>
    <w:rsid w:val="34D128EE"/>
    <w:rsid w:val="34E70363"/>
    <w:rsid w:val="34EA1F62"/>
    <w:rsid w:val="351E58A4"/>
    <w:rsid w:val="35357321"/>
    <w:rsid w:val="353F5AA9"/>
    <w:rsid w:val="35411DEA"/>
    <w:rsid w:val="35435B01"/>
    <w:rsid w:val="35727C2D"/>
    <w:rsid w:val="358E6A31"/>
    <w:rsid w:val="358F4D24"/>
    <w:rsid w:val="35A109F2"/>
    <w:rsid w:val="35BC534C"/>
    <w:rsid w:val="35BC70FA"/>
    <w:rsid w:val="35C15E7E"/>
    <w:rsid w:val="35CD57AB"/>
    <w:rsid w:val="35D21A79"/>
    <w:rsid w:val="35E46651"/>
    <w:rsid w:val="35EF44A1"/>
    <w:rsid w:val="35F2752C"/>
    <w:rsid w:val="35F965A0"/>
    <w:rsid w:val="36010FB1"/>
    <w:rsid w:val="36032F7B"/>
    <w:rsid w:val="360C46F3"/>
    <w:rsid w:val="36124E42"/>
    <w:rsid w:val="36127662"/>
    <w:rsid w:val="3619454C"/>
    <w:rsid w:val="36267053"/>
    <w:rsid w:val="36363350"/>
    <w:rsid w:val="363B776A"/>
    <w:rsid w:val="3643781B"/>
    <w:rsid w:val="36483084"/>
    <w:rsid w:val="364F61C0"/>
    <w:rsid w:val="365B1601"/>
    <w:rsid w:val="366E2AEA"/>
    <w:rsid w:val="369467D6"/>
    <w:rsid w:val="36962041"/>
    <w:rsid w:val="36A04C6E"/>
    <w:rsid w:val="36BD137C"/>
    <w:rsid w:val="36C107AF"/>
    <w:rsid w:val="36D6068F"/>
    <w:rsid w:val="36E25286"/>
    <w:rsid w:val="36EF34FF"/>
    <w:rsid w:val="370945C1"/>
    <w:rsid w:val="370F2C6E"/>
    <w:rsid w:val="37103BA1"/>
    <w:rsid w:val="3716217A"/>
    <w:rsid w:val="371C0798"/>
    <w:rsid w:val="371F2036"/>
    <w:rsid w:val="372E04CB"/>
    <w:rsid w:val="37492C0F"/>
    <w:rsid w:val="375515B4"/>
    <w:rsid w:val="375A6BCB"/>
    <w:rsid w:val="37611E27"/>
    <w:rsid w:val="378123A9"/>
    <w:rsid w:val="37883661"/>
    <w:rsid w:val="378A6A48"/>
    <w:rsid w:val="378D51F2"/>
    <w:rsid w:val="37922808"/>
    <w:rsid w:val="379245B6"/>
    <w:rsid w:val="379540A7"/>
    <w:rsid w:val="37B02C8E"/>
    <w:rsid w:val="37B24C58"/>
    <w:rsid w:val="37C64260"/>
    <w:rsid w:val="37D57CBE"/>
    <w:rsid w:val="37D83F93"/>
    <w:rsid w:val="37E361C3"/>
    <w:rsid w:val="37FE7E9E"/>
    <w:rsid w:val="37FF7772"/>
    <w:rsid w:val="38044D88"/>
    <w:rsid w:val="382316B2"/>
    <w:rsid w:val="382F0057"/>
    <w:rsid w:val="38341B11"/>
    <w:rsid w:val="385731A7"/>
    <w:rsid w:val="38731ADC"/>
    <w:rsid w:val="387D39B5"/>
    <w:rsid w:val="387E2D8D"/>
    <w:rsid w:val="388D3CD8"/>
    <w:rsid w:val="388D4D7E"/>
    <w:rsid w:val="38A10829"/>
    <w:rsid w:val="39033292"/>
    <w:rsid w:val="39047736"/>
    <w:rsid w:val="39074B30"/>
    <w:rsid w:val="3921776F"/>
    <w:rsid w:val="392751D2"/>
    <w:rsid w:val="395064D7"/>
    <w:rsid w:val="39516E6D"/>
    <w:rsid w:val="396C0E37"/>
    <w:rsid w:val="398A0F30"/>
    <w:rsid w:val="399C171C"/>
    <w:rsid w:val="39B00CEF"/>
    <w:rsid w:val="39B36A66"/>
    <w:rsid w:val="39B50A30"/>
    <w:rsid w:val="39D46AB4"/>
    <w:rsid w:val="39D569DC"/>
    <w:rsid w:val="39D864CC"/>
    <w:rsid w:val="39DC7D6B"/>
    <w:rsid w:val="39E3734B"/>
    <w:rsid w:val="39E60482"/>
    <w:rsid w:val="39E849A6"/>
    <w:rsid w:val="3A296D28"/>
    <w:rsid w:val="3A3C555F"/>
    <w:rsid w:val="3A3D606B"/>
    <w:rsid w:val="3A527CDB"/>
    <w:rsid w:val="3A59585F"/>
    <w:rsid w:val="3A5C2D4D"/>
    <w:rsid w:val="3A63223A"/>
    <w:rsid w:val="3A655FB2"/>
    <w:rsid w:val="3A6B7341"/>
    <w:rsid w:val="3A704957"/>
    <w:rsid w:val="3A867B34"/>
    <w:rsid w:val="3AB02FA5"/>
    <w:rsid w:val="3AB5594A"/>
    <w:rsid w:val="3AB900AC"/>
    <w:rsid w:val="3ABE7C14"/>
    <w:rsid w:val="3AD145AD"/>
    <w:rsid w:val="3AD47935"/>
    <w:rsid w:val="3ADB6274"/>
    <w:rsid w:val="3AF2752C"/>
    <w:rsid w:val="3AF410E4"/>
    <w:rsid w:val="3AF47336"/>
    <w:rsid w:val="3AFD268F"/>
    <w:rsid w:val="3B135A0E"/>
    <w:rsid w:val="3B223EA3"/>
    <w:rsid w:val="3B3B1661"/>
    <w:rsid w:val="3B560E5B"/>
    <w:rsid w:val="3B57033C"/>
    <w:rsid w:val="3B5F177C"/>
    <w:rsid w:val="3B67773C"/>
    <w:rsid w:val="3B7010B2"/>
    <w:rsid w:val="3B7B1805"/>
    <w:rsid w:val="3B8E1539"/>
    <w:rsid w:val="3B8F15C0"/>
    <w:rsid w:val="3B910CD5"/>
    <w:rsid w:val="3B92745C"/>
    <w:rsid w:val="3BA614BF"/>
    <w:rsid w:val="3BB05953"/>
    <w:rsid w:val="3BC729F9"/>
    <w:rsid w:val="3BC75B75"/>
    <w:rsid w:val="3BDC4281"/>
    <w:rsid w:val="3BDD426E"/>
    <w:rsid w:val="3BDD601C"/>
    <w:rsid w:val="3BE06512"/>
    <w:rsid w:val="3BE455FD"/>
    <w:rsid w:val="3BE473AB"/>
    <w:rsid w:val="3BEB698B"/>
    <w:rsid w:val="3BF01EBB"/>
    <w:rsid w:val="3C1158E0"/>
    <w:rsid w:val="3C2E76C3"/>
    <w:rsid w:val="3C4E0CC8"/>
    <w:rsid w:val="3C6A3D54"/>
    <w:rsid w:val="3C6D55F2"/>
    <w:rsid w:val="3C797AF3"/>
    <w:rsid w:val="3C90308E"/>
    <w:rsid w:val="3CB2612F"/>
    <w:rsid w:val="3CB274A9"/>
    <w:rsid w:val="3CB46D7D"/>
    <w:rsid w:val="3CBC36EE"/>
    <w:rsid w:val="3CC33B2B"/>
    <w:rsid w:val="3CC52D38"/>
    <w:rsid w:val="3CC64D02"/>
    <w:rsid w:val="3CCC056A"/>
    <w:rsid w:val="3CF278A5"/>
    <w:rsid w:val="3D263D3A"/>
    <w:rsid w:val="3D2832C7"/>
    <w:rsid w:val="3D2A5291"/>
    <w:rsid w:val="3D314C2B"/>
    <w:rsid w:val="3D3E2AEA"/>
    <w:rsid w:val="3D475E43"/>
    <w:rsid w:val="3D6F7148"/>
    <w:rsid w:val="3D7824A0"/>
    <w:rsid w:val="3D7F382F"/>
    <w:rsid w:val="3D89020A"/>
    <w:rsid w:val="3D8A5D30"/>
    <w:rsid w:val="3D8C7CFA"/>
    <w:rsid w:val="3DAC3EF8"/>
    <w:rsid w:val="3DAE1A1E"/>
    <w:rsid w:val="3DAE5EC2"/>
    <w:rsid w:val="3DD5344F"/>
    <w:rsid w:val="3E00152B"/>
    <w:rsid w:val="3E1675C3"/>
    <w:rsid w:val="3E1B3A35"/>
    <w:rsid w:val="3E210442"/>
    <w:rsid w:val="3E295549"/>
    <w:rsid w:val="3E3C1720"/>
    <w:rsid w:val="3E3D0FF4"/>
    <w:rsid w:val="3E4203B8"/>
    <w:rsid w:val="3E506362"/>
    <w:rsid w:val="3E546A69"/>
    <w:rsid w:val="3E5C147A"/>
    <w:rsid w:val="3E75078E"/>
    <w:rsid w:val="3E8409D1"/>
    <w:rsid w:val="3E8D3F66"/>
    <w:rsid w:val="3E90381A"/>
    <w:rsid w:val="3E955C83"/>
    <w:rsid w:val="3E971B24"/>
    <w:rsid w:val="3EA67D51"/>
    <w:rsid w:val="3EF04BF2"/>
    <w:rsid w:val="3F055FB6"/>
    <w:rsid w:val="3F0F0BE2"/>
    <w:rsid w:val="3F340649"/>
    <w:rsid w:val="3F4C4ED0"/>
    <w:rsid w:val="3F5C54AA"/>
    <w:rsid w:val="3F8018E6"/>
    <w:rsid w:val="3F8E1B07"/>
    <w:rsid w:val="3F9410E8"/>
    <w:rsid w:val="3FB7241D"/>
    <w:rsid w:val="3FCA235C"/>
    <w:rsid w:val="3FCA68B7"/>
    <w:rsid w:val="3FDF6807"/>
    <w:rsid w:val="3FE16D38"/>
    <w:rsid w:val="3FE91433"/>
    <w:rsid w:val="3FE931E1"/>
    <w:rsid w:val="3FFF0C57"/>
    <w:rsid w:val="401D0C50"/>
    <w:rsid w:val="404820C5"/>
    <w:rsid w:val="405A40DF"/>
    <w:rsid w:val="4090365D"/>
    <w:rsid w:val="40A77433"/>
    <w:rsid w:val="40A8309D"/>
    <w:rsid w:val="40A86934"/>
    <w:rsid w:val="40B76E3C"/>
    <w:rsid w:val="40C652D1"/>
    <w:rsid w:val="40DE6ABE"/>
    <w:rsid w:val="40F260C6"/>
    <w:rsid w:val="40F563A2"/>
    <w:rsid w:val="410D2F00"/>
    <w:rsid w:val="411C3143"/>
    <w:rsid w:val="41222415"/>
    <w:rsid w:val="412344D1"/>
    <w:rsid w:val="412D2874"/>
    <w:rsid w:val="413606A8"/>
    <w:rsid w:val="413E130B"/>
    <w:rsid w:val="414032D5"/>
    <w:rsid w:val="41444188"/>
    <w:rsid w:val="4145663C"/>
    <w:rsid w:val="41482055"/>
    <w:rsid w:val="415B6090"/>
    <w:rsid w:val="41790595"/>
    <w:rsid w:val="41792343"/>
    <w:rsid w:val="41801923"/>
    <w:rsid w:val="418C651A"/>
    <w:rsid w:val="418D5DEE"/>
    <w:rsid w:val="419E5A6D"/>
    <w:rsid w:val="41B2015E"/>
    <w:rsid w:val="41C0673F"/>
    <w:rsid w:val="41CA0DF1"/>
    <w:rsid w:val="41E00614"/>
    <w:rsid w:val="42030C1C"/>
    <w:rsid w:val="422344AF"/>
    <w:rsid w:val="422C5607"/>
    <w:rsid w:val="4235270E"/>
    <w:rsid w:val="423B3A9C"/>
    <w:rsid w:val="423D15C3"/>
    <w:rsid w:val="426052B1"/>
    <w:rsid w:val="426254CD"/>
    <w:rsid w:val="428E62C2"/>
    <w:rsid w:val="429513FF"/>
    <w:rsid w:val="42BC698B"/>
    <w:rsid w:val="42C341BE"/>
    <w:rsid w:val="42C46A01"/>
    <w:rsid w:val="42D33CD5"/>
    <w:rsid w:val="42DF267A"/>
    <w:rsid w:val="42F8046B"/>
    <w:rsid w:val="42FA74B4"/>
    <w:rsid w:val="430A3B9B"/>
    <w:rsid w:val="431C1B20"/>
    <w:rsid w:val="4340132D"/>
    <w:rsid w:val="43662765"/>
    <w:rsid w:val="43784FA8"/>
    <w:rsid w:val="43916651"/>
    <w:rsid w:val="439532ED"/>
    <w:rsid w:val="43A044FF"/>
    <w:rsid w:val="43AC15BA"/>
    <w:rsid w:val="43CC0E50"/>
    <w:rsid w:val="440E1469"/>
    <w:rsid w:val="441822E7"/>
    <w:rsid w:val="442C18EF"/>
    <w:rsid w:val="44352DEF"/>
    <w:rsid w:val="443D6AAA"/>
    <w:rsid w:val="443F174E"/>
    <w:rsid w:val="44437D43"/>
    <w:rsid w:val="44615A3C"/>
    <w:rsid w:val="44694367"/>
    <w:rsid w:val="44823C05"/>
    <w:rsid w:val="4484797D"/>
    <w:rsid w:val="44860EF6"/>
    <w:rsid w:val="448E07FB"/>
    <w:rsid w:val="44932C28"/>
    <w:rsid w:val="44B00772"/>
    <w:rsid w:val="44C10658"/>
    <w:rsid w:val="44C9538F"/>
    <w:rsid w:val="44D9450A"/>
    <w:rsid w:val="44DF2AD6"/>
    <w:rsid w:val="44EC0F3D"/>
    <w:rsid w:val="44F854AA"/>
    <w:rsid w:val="45062140"/>
    <w:rsid w:val="451505D5"/>
    <w:rsid w:val="45156827"/>
    <w:rsid w:val="451E56DB"/>
    <w:rsid w:val="451F76A5"/>
    <w:rsid w:val="453E18DA"/>
    <w:rsid w:val="455434EC"/>
    <w:rsid w:val="45567C87"/>
    <w:rsid w:val="45633A36"/>
    <w:rsid w:val="45667082"/>
    <w:rsid w:val="456926CF"/>
    <w:rsid w:val="4571520B"/>
    <w:rsid w:val="458F65D9"/>
    <w:rsid w:val="45A007E6"/>
    <w:rsid w:val="45A81449"/>
    <w:rsid w:val="45AF4585"/>
    <w:rsid w:val="45E36925"/>
    <w:rsid w:val="460A3EB2"/>
    <w:rsid w:val="46132D66"/>
    <w:rsid w:val="461B1C1B"/>
    <w:rsid w:val="462D194E"/>
    <w:rsid w:val="464A0752"/>
    <w:rsid w:val="465B470D"/>
    <w:rsid w:val="465B64BB"/>
    <w:rsid w:val="46603AD2"/>
    <w:rsid w:val="4670321D"/>
    <w:rsid w:val="467D4684"/>
    <w:rsid w:val="469043B7"/>
    <w:rsid w:val="46932F3D"/>
    <w:rsid w:val="46965745"/>
    <w:rsid w:val="46A50DB0"/>
    <w:rsid w:val="46C10A14"/>
    <w:rsid w:val="46D21C8C"/>
    <w:rsid w:val="46D324F5"/>
    <w:rsid w:val="46E110B6"/>
    <w:rsid w:val="46EE52D2"/>
    <w:rsid w:val="471E7C15"/>
    <w:rsid w:val="473016F6"/>
    <w:rsid w:val="47420CFF"/>
    <w:rsid w:val="47431429"/>
    <w:rsid w:val="47450A03"/>
    <w:rsid w:val="47596E9F"/>
    <w:rsid w:val="47775577"/>
    <w:rsid w:val="477A2644"/>
    <w:rsid w:val="478832E0"/>
    <w:rsid w:val="47A878A3"/>
    <w:rsid w:val="47B2245A"/>
    <w:rsid w:val="47CD64D2"/>
    <w:rsid w:val="47CF0F0F"/>
    <w:rsid w:val="47D965D0"/>
    <w:rsid w:val="47D97FDF"/>
    <w:rsid w:val="47DB78B4"/>
    <w:rsid w:val="47F70466"/>
    <w:rsid w:val="48067D6A"/>
    <w:rsid w:val="4808000A"/>
    <w:rsid w:val="482C45B3"/>
    <w:rsid w:val="48480CC1"/>
    <w:rsid w:val="484A785D"/>
    <w:rsid w:val="484F3DFE"/>
    <w:rsid w:val="486024AF"/>
    <w:rsid w:val="48627FD5"/>
    <w:rsid w:val="486755EB"/>
    <w:rsid w:val="486C49B0"/>
    <w:rsid w:val="48916F4B"/>
    <w:rsid w:val="489D725F"/>
    <w:rsid w:val="48A15FEE"/>
    <w:rsid w:val="48B325DE"/>
    <w:rsid w:val="48BA396D"/>
    <w:rsid w:val="48C06016"/>
    <w:rsid w:val="48C26CC5"/>
    <w:rsid w:val="48C3469E"/>
    <w:rsid w:val="48C63F51"/>
    <w:rsid w:val="48DB38E3"/>
    <w:rsid w:val="48FF1F34"/>
    <w:rsid w:val="49100DD7"/>
    <w:rsid w:val="49177011"/>
    <w:rsid w:val="491C5BBD"/>
    <w:rsid w:val="493112E9"/>
    <w:rsid w:val="49441489"/>
    <w:rsid w:val="49600388"/>
    <w:rsid w:val="49690EEF"/>
    <w:rsid w:val="499C3073"/>
    <w:rsid w:val="49BC54C3"/>
    <w:rsid w:val="4A062BE2"/>
    <w:rsid w:val="4A0B3AD6"/>
    <w:rsid w:val="4A3414FD"/>
    <w:rsid w:val="4A392FB7"/>
    <w:rsid w:val="4A395338"/>
    <w:rsid w:val="4A58168F"/>
    <w:rsid w:val="4A7638C4"/>
    <w:rsid w:val="4A7D10F6"/>
    <w:rsid w:val="4A800BE6"/>
    <w:rsid w:val="4AAE5753"/>
    <w:rsid w:val="4AD131F0"/>
    <w:rsid w:val="4AD625B4"/>
    <w:rsid w:val="4ADA6548"/>
    <w:rsid w:val="4ADC0E73"/>
    <w:rsid w:val="4AE03433"/>
    <w:rsid w:val="4AE50A49"/>
    <w:rsid w:val="4AEE280C"/>
    <w:rsid w:val="4AFC6B94"/>
    <w:rsid w:val="4B0D017E"/>
    <w:rsid w:val="4B1475F0"/>
    <w:rsid w:val="4B36530F"/>
    <w:rsid w:val="4B5C51AF"/>
    <w:rsid w:val="4B622A35"/>
    <w:rsid w:val="4B7342A7"/>
    <w:rsid w:val="4B756271"/>
    <w:rsid w:val="4B7818BD"/>
    <w:rsid w:val="4B8B7843"/>
    <w:rsid w:val="4B911FA1"/>
    <w:rsid w:val="4B9C37FE"/>
    <w:rsid w:val="4B9D30D2"/>
    <w:rsid w:val="4BBC79FC"/>
    <w:rsid w:val="4BC6087B"/>
    <w:rsid w:val="4BE8259F"/>
    <w:rsid w:val="4BF52F0E"/>
    <w:rsid w:val="4BFA22D2"/>
    <w:rsid w:val="4BFC24EE"/>
    <w:rsid w:val="4C0373D9"/>
    <w:rsid w:val="4C0542A8"/>
    <w:rsid w:val="4C0A0767"/>
    <w:rsid w:val="4C1C049B"/>
    <w:rsid w:val="4C2B6930"/>
    <w:rsid w:val="4C324B63"/>
    <w:rsid w:val="4C325CEB"/>
    <w:rsid w:val="4C39729F"/>
    <w:rsid w:val="4C3D7756"/>
    <w:rsid w:val="4C5365B2"/>
    <w:rsid w:val="4C6A38FC"/>
    <w:rsid w:val="4C7622A1"/>
    <w:rsid w:val="4C7A2FF8"/>
    <w:rsid w:val="4C8449BE"/>
    <w:rsid w:val="4C856205"/>
    <w:rsid w:val="4C975D73"/>
    <w:rsid w:val="4CAC181F"/>
    <w:rsid w:val="4CB25DEA"/>
    <w:rsid w:val="4CC21042"/>
    <w:rsid w:val="4CDA2830"/>
    <w:rsid w:val="4CDF59C9"/>
    <w:rsid w:val="4CE27936"/>
    <w:rsid w:val="4CF3325A"/>
    <w:rsid w:val="4D051F77"/>
    <w:rsid w:val="4D0F194B"/>
    <w:rsid w:val="4D113D78"/>
    <w:rsid w:val="4D265A75"/>
    <w:rsid w:val="4D2E66D8"/>
    <w:rsid w:val="4D4001B9"/>
    <w:rsid w:val="4D4C1D04"/>
    <w:rsid w:val="4D502AF2"/>
    <w:rsid w:val="4D897DB2"/>
    <w:rsid w:val="4D8B6038"/>
    <w:rsid w:val="4D950505"/>
    <w:rsid w:val="4D9826C4"/>
    <w:rsid w:val="4D984546"/>
    <w:rsid w:val="4D9B55DE"/>
    <w:rsid w:val="4D9E096F"/>
    <w:rsid w:val="4DA327A8"/>
    <w:rsid w:val="4DA90454"/>
    <w:rsid w:val="4DCB03CA"/>
    <w:rsid w:val="4DD03C33"/>
    <w:rsid w:val="4DE4148C"/>
    <w:rsid w:val="4DF571F5"/>
    <w:rsid w:val="4DFC67D6"/>
    <w:rsid w:val="4E0655E0"/>
    <w:rsid w:val="4E241889"/>
    <w:rsid w:val="4E5111F0"/>
    <w:rsid w:val="4E616114"/>
    <w:rsid w:val="4E6A1991"/>
    <w:rsid w:val="4E8A2033"/>
    <w:rsid w:val="4EA053B3"/>
    <w:rsid w:val="4EB1240D"/>
    <w:rsid w:val="4ECC43FA"/>
    <w:rsid w:val="4ED75C1E"/>
    <w:rsid w:val="4EFF4E10"/>
    <w:rsid w:val="4F020337"/>
    <w:rsid w:val="4F0973FC"/>
    <w:rsid w:val="4F0A0A7E"/>
    <w:rsid w:val="4F0A4F22"/>
    <w:rsid w:val="4F141167"/>
    <w:rsid w:val="4F147B4F"/>
    <w:rsid w:val="4F195165"/>
    <w:rsid w:val="4F2002A2"/>
    <w:rsid w:val="4F455F5A"/>
    <w:rsid w:val="4F6208BA"/>
    <w:rsid w:val="4F756840"/>
    <w:rsid w:val="4F9667B6"/>
    <w:rsid w:val="4F9D5D96"/>
    <w:rsid w:val="4F9E4523"/>
    <w:rsid w:val="4FA17635"/>
    <w:rsid w:val="4FB154D2"/>
    <w:rsid w:val="4FB70C06"/>
    <w:rsid w:val="4FB755EE"/>
    <w:rsid w:val="4FB82BD0"/>
    <w:rsid w:val="4FC6709B"/>
    <w:rsid w:val="4FF4152A"/>
    <w:rsid w:val="4FF736F9"/>
    <w:rsid w:val="501340AC"/>
    <w:rsid w:val="501E0C85"/>
    <w:rsid w:val="50346574"/>
    <w:rsid w:val="504F52E3"/>
    <w:rsid w:val="5052729F"/>
    <w:rsid w:val="50642410"/>
    <w:rsid w:val="507408A5"/>
    <w:rsid w:val="50792360"/>
    <w:rsid w:val="508B5BEF"/>
    <w:rsid w:val="50947199"/>
    <w:rsid w:val="50A94BBE"/>
    <w:rsid w:val="50B1527F"/>
    <w:rsid w:val="50D963BE"/>
    <w:rsid w:val="50E97F21"/>
    <w:rsid w:val="510C18CF"/>
    <w:rsid w:val="51136310"/>
    <w:rsid w:val="51145BE4"/>
    <w:rsid w:val="5124051D"/>
    <w:rsid w:val="512B7B5F"/>
    <w:rsid w:val="512D6CA6"/>
    <w:rsid w:val="51305287"/>
    <w:rsid w:val="513C364C"/>
    <w:rsid w:val="513C39C1"/>
    <w:rsid w:val="51467C0D"/>
    <w:rsid w:val="514C2EEA"/>
    <w:rsid w:val="515801C7"/>
    <w:rsid w:val="515B223B"/>
    <w:rsid w:val="5187285A"/>
    <w:rsid w:val="519805C3"/>
    <w:rsid w:val="5199104B"/>
    <w:rsid w:val="51A74466"/>
    <w:rsid w:val="51AF590D"/>
    <w:rsid w:val="51B178D7"/>
    <w:rsid w:val="51BF0246"/>
    <w:rsid w:val="51CD2963"/>
    <w:rsid w:val="51E90445"/>
    <w:rsid w:val="51EB103B"/>
    <w:rsid w:val="521D2474"/>
    <w:rsid w:val="52392202"/>
    <w:rsid w:val="526130AB"/>
    <w:rsid w:val="529A036B"/>
    <w:rsid w:val="529C6E22"/>
    <w:rsid w:val="52A116FA"/>
    <w:rsid w:val="52A1794C"/>
    <w:rsid w:val="52BB6C5F"/>
    <w:rsid w:val="52BE405A"/>
    <w:rsid w:val="52D272D2"/>
    <w:rsid w:val="52F1442F"/>
    <w:rsid w:val="52F22FC1"/>
    <w:rsid w:val="52F92CE3"/>
    <w:rsid w:val="532F31A9"/>
    <w:rsid w:val="53310CD0"/>
    <w:rsid w:val="533C1422"/>
    <w:rsid w:val="533E519B"/>
    <w:rsid w:val="53467E69"/>
    <w:rsid w:val="534F73A8"/>
    <w:rsid w:val="53560736"/>
    <w:rsid w:val="53607807"/>
    <w:rsid w:val="5367649F"/>
    <w:rsid w:val="53791C01"/>
    <w:rsid w:val="539B083F"/>
    <w:rsid w:val="53B838BF"/>
    <w:rsid w:val="53BB67EB"/>
    <w:rsid w:val="53BD2563"/>
    <w:rsid w:val="53D0673A"/>
    <w:rsid w:val="53EA0E7E"/>
    <w:rsid w:val="53EB70D0"/>
    <w:rsid w:val="53F1045F"/>
    <w:rsid w:val="541505F1"/>
    <w:rsid w:val="541A1764"/>
    <w:rsid w:val="541F21FF"/>
    <w:rsid w:val="543F741C"/>
    <w:rsid w:val="54490ADE"/>
    <w:rsid w:val="544D1B39"/>
    <w:rsid w:val="545A24A8"/>
    <w:rsid w:val="545C3B2A"/>
    <w:rsid w:val="54616660"/>
    <w:rsid w:val="54650843"/>
    <w:rsid w:val="54660E4D"/>
    <w:rsid w:val="54661106"/>
    <w:rsid w:val="546724CF"/>
    <w:rsid w:val="546B1FBF"/>
    <w:rsid w:val="546E1AAF"/>
    <w:rsid w:val="547370C6"/>
    <w:rsid w:val="548D462B"/>
    <w:rsid w:val="549534E0"/>
    <w:rsid w:val="54AB710B"/>
    <w:rsid w:val="54CD0ECE"/>
    <w:rsid w:val="54D062C6"/>
    <w:rsid w:val="54D77069"/>
    <w:rsid w:val="54D9517B"/>
    <w:rsid w:val="551C150B"/>
    <w:rsid w:val="552C0316"/>
    <w:rsid w:val="554A45E7"/>
    <w:rsid w:val="5578569E"/>
    <w:rsid w:val="557914C7"/>
    <w:rsid w:val="55804CDC"/>
    <w:rsid w:val="558275C0"/>
    <w:rsid w:val="55AC6D33"/>
    <w:rsid w:val="55B160F8"/>
    <w:rsid w:val="55B90B25"/>
    <w:rsid w:val="55D41DE6"/>
    <w:rsid w:val="55E3462E"/>
    <w:rsid w:val="55F66200"/>
    <w:rsid w:val="5604091D"/>
    <w:rsid w:val="563C4480"/>
    <w:rsid w:val="563F3703"/>
    <w:rsid w:val="564C7BCE"/>
    <w:rsid w:val="56590A35"/>
    <w:rsid w:val="568455BA"/>
    <w:rsid w:val="5684707C"/>
    <w:rsid w:val="5697353F"/>
    <w:rsid w:val="569F2107"/>
    <w:rsid w:val="569F41A2"/>
    <w:rsid w:val="56E54564"/>
    <w:rsid w:val="56ED291F"/>
    <w:rsid w:val="56F468A6"/>
    <w:rsid w:val="570A5ABF"/>
    <w:rsid w:val="571C57F3"/>
    <w:rsid w:val="571C5F7A"/>
    <w:rsid w:val="57346FE0"/>
    <w:rsid w:val="574922AD"/>
    <w:rsid w:val="57574A7D"/>
    <w:rsid w:val="57620717"/>
    <w:rsid w:val="5781074D"/>
    <w:rsid w:val="578A6C00"/>
    <w:rsid w:val="578F06BB"/>
    <w:rsid w:val="57B976AF"/>
    <w:rsid w:val="57CA16F3"/>
    <w:rsid w:val="57CF6D09"/>
    <w:rsid w:val="57F239CD"/>
    <w:rsid w:val="57FA3D86"/>
    <w:rsid w:val="57FB79EF"/>
    <w:rsid w:val="58044C05"/>
    <w:rsid w:val="580C131A"/>
    <w:rsid w:val="580C173B"/>
    <w:rsid w:val="5814296E"/>
    <w:rsid w:val="58296419"/>
    <w:rsid w:val="582F1556"/>
    <w:rsid w:val="584E2847"/>
    <w:rsid w:val="586D07EC"/>
    <w:rsid w:val="587873A1"/>
    <w:rsid w:val="588C0756"/>
    <w:rsid w:val="5898534D"/>
    <w:rsid w:val="58A40196"/>
    <w:rsid w:val="58BF28DA"/>
    <w:rsid w:val="58C46142"/>
    <w:rsid w:val="58C77BA8"/>
    <w:rsid w:val="58CD4FF7"/>
    <w:rsid w:val="58F419FA"/>
    <w:rsid w:val="59091DA7"/>
    <w:rsid w:val="590E2A06"/>
    <w:rsid w:val="591744DE"/>
    <w:rsid w:val="59367040"/>
    <w:rsid w:val="593C3F2A"/>
    <w:rsid w:val="59511EB9"/>
    <w:rsid w:val="595B6AA6"/>
    <w:rsid w:val="59920632"/>
    <w:rsid w:val="599E6993"/>
    <w:rsid w:val="59A044B9"/>
    <w:rsid w:val="59A31D4A"/>
    <w:rsid w:val="59A63D6A"/>
    <w:rsid w:val="59B241EC"/>
    <w:rsid w:val="59B85CA7"/>
    <w:rsid w:val="59C809FE"/>
    <w:rsid w:val="59C83A10"/>
    <w:rsid w:val="59CC7818"/>
    <w:rsid w:val="59D615CE"/>
    <w:rsid w:val="59E17D6B"/>
    <w:rsid w:val="59EF5441"/>
    <w:rsid w:val="59F52712"/>
    <w:rsid w:val="5A0A04CC"/>
    <w:rsid w:val="5A137381"/>
    <w:rsid w:val="5A1E1882"/>
    <w:rsid w:val="5A1F5D26"/>
    <w:rsid w:val="5A250E62"/>
    <w:rsid w:val="5A386E15"/>
    <w:rsid w:val="5A427C66"/>
    <w:rsid w:val="5A57120A"/>
    <w:rsid w:val="5A6E5363"/>
    <w:rsid w:val="5A8E07B6"/>
    <w:rsid w:val="5AA61A39"/>
    <w:rsid w:val="5AA93841"/>
    <w:rsid w:val="5AB87F28"/>
    <w:rsid w:val="5ABB4FB8"/>
    <w:rsid w:val="5AEE6204"/>
    <w:rsid w:val="5AF80325"/>
    <w:rsid w:val="5AFC7E15"/>
    <w:rsid w:val="5B0D3DD0"/>
    <w:rsid w:val="5B106EAE"/>
    <w:rsid w:val="5B1213E7"/>
    <w:rsid w:val="5B4B48F9"/>
    <w:rsid w:val="5B5714EF"/>
    <w:rsid w:val="5B5C6B06"/>
    <w:rsid w:val="5B5F03A4"/>
    <w:rsid w:val="5B633E84"/>
    <w:rsid w:val="5B70435F"/>
    <w:rsid w:val="5B94004E"/>
    <w:rsid w:val="5B94267B"/>
    <w:rsid w:val="5BB46942"/>
    <w:rsid w:val="5BD46C5A"/>
    <w:rsid w:val="5BDE576D"/>
    <w:rsid w:val="5BEB7824"/>
    <w:rsid w:val="5BF705DC"/>
    <w:rsid w:val="5C121CA4"/>
    <w:rsid w:val="5C142F3C"/>
    <w:rsid w:val="5C2457FE"/>
    <w:rsid w:val="5C33742C"/>
    <w:rsid w:val="5C34538D"/>
    <w:rsid w:val="5C45759A"/>
    <w:rsid w:val="5C6C2D78"/>
    <w:rsid w:val="5C7165E1"/>
    <w:rsid w:val="5C7D5072"/>
    <w:rsid w:val="5C871960"/>
    <w:rsid w:val="5C8E2A1F"/>
    <w:rsid w:val="5CA51446"/>
    <w:rsid w:val="5CCC3F88"/>
    <w:rsid w:val="5CE943C9"/>
    <w:rsid w:val="5CFD7E74"/>
    <w:rsid w:val="5CFF1E3E"/>
    <w:rsid w:val="5D011713"/>
    <w:rsid w:val="5D0542DC"/>
    <w:rsid w:val="5D1E59F1"/>
    <w:rsid w:val="5D551D45"/>
    <w:rsid w:val="5D693447"/>
    <w:rsid w:val="5D6940C1"/>
    <w:rsid w:val="5D7E11B1"/>
    <w:rsid w:val="5D812854"/>
    <w:rsid w:val="5D883BE2"/>
    <w:rsid w:val="5D8B722E"/>
    <w:rsid w:val="5D9C143B"/>
    <w:rsid w:val="5DA622BA"/>
    <w:rsid w:val="5DB524FD"/>
    <w:rsid w:val="5DB70023"/>
    <w:rsid w:val="5DC34C1A"/>
    <w:rsid w:val="5DD7488D"/>
    <w:rsid w:val="5DF11787"/>
    <w:rsid w:val="5E063C89"/>
    <w:rsid w:val="5E113BD7"/>
    <w:rsid w:val="5E152EE5"/>
    <w:rsid w:val="5E2D4789"/>
    <w:rsid w:val="5E457D25"/>
    <w:rsid w:val="5E4E6BDA"/>
    <w:rsid w:val="5E6F08FE"/>
    <w:rsid w:val="5E745F14"/>
    <w:rsid w:val="5E7B764B"/>
    <w:rsid w:val="5E8C7702"/>
    <w:rsid w:val="5E9775D7"/>
    <w:rsid w:val="5E9860A7"/>
    <w:rsid w:val="5E9B1744"/>
    <w:rsid w:val="5E9B53AC"/>
    <w:rsid w:val="5EA93E10"/>
    <w:rsid w:val="5EBF3633"/>
    <w:rsid w:val="5EDF3CD6"/>
    <w:rsid w:val="5EEB267A"/>
    <w:rsid w:val="5EF83631"/>
    <w:rsid w:val="5EF86B45"/>
    <w:rsid w:val="5F1934F0"/>
    <w:rsid w:val="5F2931A3"/>
    <w:rsid w:val="5F3331BB"/>
    <w:rsid w:val="5F3F29C6"/>
    <w:rsid w:val="5F3F4774"/>
    <w:rsid w:val="5F424597"/>
    <w:rsid w:val="5F930CB2"/>
    <w:rsid w:val="5F9E76ED"/>
    <w:rsid w:val="5F9F5213"/>
    <w:rsid w:val="5FC609F2"/>
    <w:rsid w:val="5FC66C44"/>
    <w:rsid w:val="5FD2383A"/>
    <w:rsid w:val="5FE175D9"/>
    <w:rsid w:val="5FFE1F39"/>
    <w:rsid w:val="6005776C"/>
    <w:rsid w:val="601016AC"/>
    <w:rsid w:val="601E6813"/>
    <w:rsid w:val="6025396A"/>
    <w:rsid w:val="60310561"/>
    <w:rsid w:val="60341DFF"/>
    <w:rsid w:val="60433DF0"/>
    <w:rsid w:val="60471B32"/>
    <w:rsid w:val="604C539B"/>
    <w:rsid w:val="606E6554"/>
    <w:rsid w:val="607E5A53"/>
    <w:rsid w:val="608B2167"/>
    <w:rsid w:val="60911000"/>
    <w:rsid w:val="60C2565D"/>
    <w:rsid w:val="60C459A3"/>
    <w:rsid w:val="60D07D7A"/>
    <w:rsid w:val="60D333C6"/>
    <w:rsid w:val="60D8171C"/>
    <w:rsid w:val="60E43825"/>
    <w:rsid w:val="60FD48E7"/>
    <w:rsid w:val="611C2FBF"/>
    <w:rsid w:val="61406582"/>
    <w:rsid w:val="61424EA8"/>
    <w:rsid w:val="61693D2A"/>
    <w:rsid w:val="616F4A83"/>
    <w:rsid w:val="61761FA3"/>
    <w:rsid w:val="618D5C6B"/>
    <w:rsid w:val="619D5782"/>
    <w:rsid w:val="61A273FD"/>
    <w:rsid w:val="61B825BC"/>
    <w:rsid w:val="61C66464"/>
    <w:rsid w:val="61C86CA3"/>
    <w:rsid w:val="61D218D0"/>
    <w:rsid w:val="61E15FB7"/>
    <w:rsid w:val="61E33ADD"/>
    <w:rsid w:val="61EA1CC6"/>
    <w:rsid w:val="61F07FA8"/>
    <w:rsid w:val="61F23761"/>
    <w:rsid w:val="61F730E4"/>
    <w:rsid w:val="62033AED"/>
    <w:rsid w:val="621A4BF4"/>
    <w:rsid w:val="622163B3"/>
    <w:rsid w:val="624A590A"/>
    <w:rsid w:val="628506F0"/>
    <w:rsid w:val="629033BE"/>
    <w:rsid w:val="62AC2121"/>
    <w:rsid w:val="62CC4571"/>
    <w:rsid w:val="62FA7330"/>
    <w:rsid w:val="631A16A8"/>
    <w:rsid w:val="632569E1"/>
    <w:rsid w:val="63261FF8"/>
    <w:rsid w:val="63367C3C"/>
    <w:rsid w:val="633A4875"/>
    <w:rsid w:val="63564409"/>
    <w:rsid w:val="635D2D54"/>
    <w:rsid w:val="63612F0B"/>
    <w:rsid w:val="637569B7"/>
    <w:rsid w:val="6377033D"/>
    <w:rsid w:val="637A5D7B"/>
    <w:rsid w:val="63846B0F"/>
    <w:rsid w:val="6388493C"/>
    <w:rsid w:val="639130C5"/>
    <w:rsid w:val="63984453"/>
    <w:rsid w:val="639F2CC3"/>
    <w:rsid w:val="63A0674C"/>
    <w:rsid w:val="63B84AF5"/>
    <w:rsid w:val="63C70878"/>
    <w:rsid w:val="64354398"/>
    <w:rsid w:val="645111D2"/>
    <w:rsid w:val="645A5BAC"/>
    <w:rsid w:val="648275DD"/>
    <w:rsid w:val="6489157D"/>
    <w:rsid w:val="648D5F82"/>
    <w:rsid w:val="64905574"/>
    <w:rsid w:val="649E1F3D"/>
    <w:rsid w:val="64D4595F"/>
    <w:rsid w:val="64E04304"/>
    <w:rsid w:val="650B54D0"/>
    <w:rsid w:val="650F6997"/>
    <w:rsid w:val="654523B9"/>
    <w:rsid w:val="65534275"/>
    <w:rsid w:val="656B62C3"/>
    <w:rsid w:val="65752C9E"/>
    <w:rsid w:val="657D7DA4"/>
    <w:rsid w:val="65847385"/>
    <w:rsid w:val="65901886"/>
    <w:rsid w:val="659033EB"/>
    <w:rsid w:val="65982E30"/>
    <w:rsid w:val="65A43583"/>
    <w:rsid w:val="65E240AB"/>
    <w:rsid w:val="65E6594A"/>
    <w:rsid w:val="65F242EE"/>
    <w:rsid w:val="663C7C5F"/>
    <w:rsid w:val="665E1984"/>
    <w:rsid w:val="666A0329"/>
    <w:rsid w:val="666B445F"/>
    <w:rsid w:val="6671105B"/>
    <w:rsid w:val="66862969"/>
    <w:rsid w:val="668F1B3D"/>
    <w:rsid w:val="668F2885"/>
    <w:rsid w:val="6690502B"/>
    <w:rsid w:val="669629DE"/>
    <w:rsid w:val="66A82BFF"/>
    <w:rsid w:val="66B21CD0"/>
    <w:rsid w:val="66B912B0"/>
    <w:rsid w:val="66C22463"/>
    <w:rsid w:val="66D50CA4"/>
    <w:rsid w:val="66D619FD"/>
    <w:rsid w:val="66D93700"/>
    <w:rsid w:val="66D9725C"/>
    <w:rsid w:val="66E21627"/>
    <w:rsid w:val="66E53B26"/>
    <w:rsid w:val="66F50C82"/>
    <w:rsid w:val="67010561"/>
    <w:rsid w:val="671464E6"/>
    <w:rsid w:val="671A56C5"/>
    <w:rsid w:val="671E3967"/>
    <w:rsid w:val="6739419F"/>
    <w:rsid w:val="67401089"/>
    <w:rsid w:val="67562D61"/>
    <w:rsid w:val="67580E61"/>
    <w:rsid w:val="67584625"/>
    <w:rsid w:val="67602B70"/>
    <w:rsid w:val="676F196F"/>
    <w:rsid w:val="679F06EA"/>
    <w:rsid w:val="67BC2E06"/>
    <w:rsid w:val="67D86D04"/>
    <w:rsid w:val="67DA7730"/>
    <w:rsid w:val="67DB7004"/>
    <w:rsid w:val="67DC6B15"/>
    <w:rsid w:val="67DF4D46"/>
    <w:rsid w:val="67DF6AF4"/>
    <w:rsid w:val="67FD6F7B"/>
    <w:rsid w:val="681C7499"/>
    <w:rsid w:val="682217B3"/>
    <w:rsid w:val="68232E85"/>
    <w:rsid w:val="68313749"/>
    <w:rsid w:val="683230C8"/>
    <w:rsid w:val="68387E84"/>
    <w:rsid w:val="684B51DE"/>
    <w:rsid w:val="6894168D"/>
    <w:rsid w:val="68A8338A"/>
    <w:rsid w:val="68AB3AA2"/>
    <w:rsid w:val="68B7181F"/>
    <w:rsid w:val="68C1444C"/>
    <w:rsid w:val="68C8106D"/>
    <w:rsid w:val="68D67EF7"/>
    <w:rsid w:val="68E87995"/>
    <w:rsid w:val="68EB3277"/>
    <w:rsid w:val="68F52399"/>
    <w:rsid w:val="68F760C0"/>
    <w:rsid w:val="68FB5BB0"/>
    <w:rsid w:val="690305C1"/>
    <w:rsid w:val="69042303"/>
    <w:rsid w:val="691C49C1"/>
    <w:rsid w:val="692E7D33"/>
    <w:rsid w:val="69313380"/>
    <w:rsid w:val="693B5FAC"/>
    <w:rsid w:val="69482477"/>
    <w:rsid w:val="6956619F"/>
    <w:rsid w:val="697D70FF"/>
    <w:rsid w:val="699A6627"/>
    <w:rsid w:val="69A27DD9"/>
    <w:rsid w:val="69B7570A"/>
    <w:rsid w:val="69C109BF"/>
    <w:rsid w:val="69D87C9F"/>
    <w:rsid w:val="69EC72A7"/>
    <w:rsid w:val="69FB76B7"/>
    <w:rsid w:val="6A2518A5"/>
    <w:rsid w:val="6A276531"/>
    <w:rsid w:val="6A287F43"/>
    <w:rsid w:val="6A330664"/>
    <w:rsid w:val="6A331379"/>
    <w:rsid w:val="6A790228"/>
    <w:rsid w:val="6A794FDE"/>
    <w:rsid w:val="6A7A4AD5"/>
    <w:rsid w:val="6A7C02EA"/>
    <w:rsid w:val="6ACA1723"/>
    <w:rsid w:val="6ACB3360"/>
    <w:rsid w:val="6ADF7CA5"/>
    <w:rsid w:val="6AF40B09"/>
    <w:rsid w:val="6B0C6078"/>
    <w:rsid w:val="6B2667E8"/>
    <w:rsid w:val="6B2F38EF"/>
    <w:rsid w:val="6B3D2B91"/>
    <w:rsid w:val="6B7457A6"/>
    <w:rsid w:val="6B8C2AEF"/>
    <w:rsid w:val="6B940E3C"/>
    <w:rsid w:val="6B9D4CFC"/>
    <w:rsid w:val="6BB838E4"/>
    <w:rsid w:val="6BC172F1"/>
    <w:rsid w:val="6BCB483E"/>
    <w:rsid w:val="6BF43F27"/>
    <w:rsid w:val="6BF608B1"/>
    <w:rsid w:val="6BFF1DF6"/>
    <w:rsid w:val="6C1B20C5"/>
    <w:rsid w:val="6C21563C"/>
    <w:rsid w:val="6C240F7A"/>
    <w:rsid w:val="6C346986"/>
    <w:rsid w:val="6C631C5F"/>
    <w:rsid w:val="6C6677E4"/>
    <w:rsid w:val="6C795AA3"/>
    <w:rsid w:val="6C88775B"/>
    <w:rsid w:val="6C9205D9"/>
    <w:rsid w:val="6CAD16D5"/>
    <w:rsid w:val="6CB0280D"/>
    <w:rsid w:val="6CBA18DE"/>
    <w:rsid w:val="6CCE7137"/>
    <w:rsid w:val="6CEA21C3"/>
    <w:rsid w:val="6CFA7F2C"/>
    <w:rsid w:val="6CFC3CA5"/>
    <w:rsid w:val="6D2D3E5E"/>
    <w:rsid w:val="6D4F0278"/>
    <w:rsid w:val="6D6937CF"/>
    <w:rsid w:val="6D82082F"/>
    <w:rsid w:val="6D8A7502"/>
    <w:rsid w:val="6D8C327A"/>
    <w:rsid w:val="6DAB182F"/>
    <w:rsid w:val="6DCD73EF"/>
    <w:rsid w:val="6DE7341D"/>
    <w:rsid w:val="6DEC3D19"/>
    <w:rsid w:val="6DFA4688"/>
    <w:rsid w:val="6E027099"/>
    <w:rsid w:val="6E096679"/>
    <w:rsid w:val="6E11552E"/>
    <w:rsid w:val="6E13574A"/>
    <w:rsid w:val="6E2601F9"/>
    <w:rsid w:val="6E331948"/>
    <w:rsid w:val="6E565636"/>
    <w:rsid w:val="6E5F273D"/>
    <w:rsid w:val="6E753D0F"/>
    <w:rsid w:val="6E754F86"/>
    <w:rsid w:val="6E7A5C0A"/>
    <w:rsid w:val="6EAA776F"/>
    <w:rsid w:val="6EBC0F1A"/>
    <w:rsid w:val="6EBC7B8F"/>
    <w:rsid w:val="6ED21161"/>
    <w:rsid w:val="6EE30012"/>
    <w:rsid w:val="6F1325AA"/>
    <w:rsid w:val="6F165C23"/>
    <w:rsid w:val="6F3B4F58"/>
    <w:rsid w:val="6F4B4A6F"/>
    <w:rsid w:val="6F684A8C"/>
    <w:rsid w:val="6F6D2C38"/>
    <w:rsid w:val="6F712728"/>
    <w:rsid w:val="6F7D30AD"/>
    <w:rsid w:val="6F902FA4"/>
    <w:rsid w:val="6F944668"/>
    <w:rsid w:val="6F963F3C"/>
    <w:rsid w:val="6FB2689C"/>
    <w:rsid w:val="6FBE16E5"/>
    <w:rsid w:val="6FC767EC"/>
    <w:rsid w:val="6FCC5BB0"/>
    <w:rsid w:val="6FE960B4"/>
    <w:rsid w:val="6FEB5D16"/>
    <w:rsid w:val="6FED6D05"/>
    <w:rsid w:val="6FF375E1"/>
    <w:rsid w:val="6FFB46E7"/>
    <w:rsid w:val="70057314"/>
    <w:rsid w:val="70161521"/>
    <w:rsid w:val="70215048"/>
    <w:rsid w:val="7023779A"/>
    <w:rsid w:val="70343755"/>
    <w:rsid w:val="7036127C"/>
    <w:rsid w:val="704240C4"/>
    <w:rsid w:val="704E4817"/>
    <w:rsid w:val="705160B5"/>
    <w:rsid w:val="7073427E"/>
    <w:rsid w:val="707D334E"/>
    <w:rsid w:val="70860455"/>
    <w:rsid w:val="7089584F"/>
    <w:rsid w:val="708B7819"/>
    <w:rsid w:val="70910BA8"/>
    <w:rsid w:val="70A1703D"/>
    <w:rsid w:val="70C40F7D"/>
    <w:rsid w:val="70E37655"/>
    <w:rsid w:val="70EB650A"/>
    <w:rsid w:val="70F626C0"/>
    <w:rsid w:val="71245578"/>
    <w:rsid w:val="71267542"/>
    <w:rsid w:val="712D08D1"/>
    <w:rsid w:val="713A4D9B"/>
    <w:rsid w:val="715F4802"/>
    <w:rsid w:val="716D33C3"/>
    <w:rsid w:val="71722F32"/>
    <w:rsid w:val="717C7162"/>
    <w:rsid w:val="718F6E95"/>
    <w:rsid w:val="719646C8"/>
    <w:rsid w:val="71AC7A19"/>
    <w:rsid w:val="71B0505E"/>
    <w:rsid w:val="71B96608"/>
    <w:rsid w:val="71BA4C42"/>
    <w:rsid w:val="71BC3A02"/>
    <w:rsid w:val="71C805F9"/>
    <w:rsid w:val="71DB657E"/>
    <w:rsid w:val="71E05943"/>
    <w:rsid w:val="71F17594"/>
    <w:rsid w:val="71F87130"/>
    <w:rsid w:val="7201640C"/>
    <w:rsid w:val="721455EC"/>
    <w:rsid w:val="721E646B"/>
    <w:rsid w:val="72227D09"/>
    <w:rsid w:val="725D048E"/>
    <w:rsid w:val="72600832"/>
    <w:rsid w:val="72646574"/>
    <w:rsid w:val="72A326A5"/>
    <w:rsid w:val="72C54C9C"/>
    <w:rsid w:val="72E871A5"/>
    <w:rsid w:val="731A30D6"/>
    <w:rsid w:val="73326672"/>
    <w:rsid w:val="73351CBE"/>
    <w:rsid w:val="73487C44"/>
    <w:rsid w:val="735E1215"/>
    <w:rsid w:val="73605B81"/>
    <w:rsid w:val="736D3206"/>
    <w:rsid w:val="737A0E78"/>
    <w:rsid w:val="737E5413"/>
    <w:rsid w:val="73AA6208"/>
    <w:rsid w:val="73BB2784"/>
    <w:rsid w:val="73C82B32"/>
    <w:rsid w:val="73CF2113"/>
    <w:rsid w:val="73D634A1"/>
    <w:rsid w:val="73EB766C"/>
    <w:rsid w:val="74052B50"/>
    <w:rsid w:val="741204E3"/>
    <w:rsid w:val="741F7DC0"/>
    <w:rsid w:val="74215C04"/>
    <w:rsid w:val="742C374E"/>
    <w:rsid w:val="743039F2"/>
    <w:rsid w:val="743261FE"/>
    <w:rsid w:val="743D2F4D"/>
    <w:rsid w:val="743F0612"/>
    <w:rsid w:val="7440091B"/>
    <w:rsid w:val="74463A57"/>
    <w:rsid w:val="744F5DB0"/>
    <w:rsid w:val="745D327B"/>
    <w:rsid w:val="746412DE"/>
    <w:rsid w:val="74692370"/>
    <w:rsid w:val="74800B7E"/>
    <w:rsid w:val="749F7D37"/>
    <w:rsid w:val="74B911B8"/>
    <w:rsid w:val="74DF1EE2"/>
    <w:rsid w:val="74E111A3"/>
    <w:rsid w:val="74EE0065"/>
    <w:rsid w:val="75022074"/>
    <w:rsid w:val="75137DDD"/>
    <w:rsid w:val="75151DA7"/>
    <w:rsid w:val="751B4EE4"/>
    <w:rsid w:val="75215851"/>
    <w:rsid w:val="75226272"/>
    <w:rsid w:val="75461F61"/>
    <w:rsid w:val="7557416E"/>
    <w:rsid w:val="75671ED7"/>
    <w:rsid w:val="75970915"/>
    <w:rsid w:val="759F78C3"/>
    <w:rsid w:val="75A650F5"/>
    <w:rsid w:val="75BA5E27"/>
    <w:rsid w:val="75E4289B"/>
    <w:rsid w:val="76067942"/>
    <w:rsid w:val="761756AB"/>
    <w:rsid w:val="761F2D8C"/>
    <w:rsid w:val="76233386"/>
    <w:rsid w:val="762F3B18"/>
    <w:rsid w:val="76375D4D"/>
    <w:rsid w:val="76397D18"/>
    <w:rsid w:val="763B583E"/>
    <w:rsid w:val="765A769B"/>
    <w:rsid w:val="765B7C8E"/>
    <w:rsid w:val="7678463F"/>
    <w:rsid w:val="76795CF6"/>
    <w:rsid w:val="768216BE"/>
    <w:rsid w:val="76880357"/>
    <w:rsid w:val="768947FB"/>
    <w:rsid w:val="769D3E02"/>
    <w:rsid w:val="76D417EE"/>
    <w:rsid w:val="76F1414E"/>
    <w:rsid w:val="77036EC9"/>
    <w:rsid w:val="771B01F1"/>
    <w:rsid w:val="773F310C"/>
    <w:rsid w:val="77567B72"/>
    <w:rsid w:val="77707769"/>
    <w:rsid w:val="777A4144"/>
    <w:rsid w:val="778B00FF"/>
    <w:rsid w:val="7791148D"/>
    <w:rsid w:val="77AD4519"/>
    <w:rsid w:val="77B07B65"/>
    <w:rsid w:val="77CB3C34"/>
    <w:rsid w:val="77DA4BE2"/>
    <w:rsid w:val="77DE46D3"/>
    <w:rsid w:val="77ED700C"/>
    <w:rsid w:val="77FF289B"/>
    <w:rsid w:val="78177BE5"/>
    <w:rsid w:val="781B67F5"/>
    <w:rsid w:val="781E5417"/>
    <w:rsid w:val="785901FD"/>
    <w:rsid w:val="78615304"/>
    <w:rsid w:val="78713799"/>
    <w:rsid w:val="789E20B4"/>
    <w:rsid w:val="78A2537A"/>
    <w:rsid w:val="78B47B29"/>
    <w:rsid w:val="78BF49FB"/>
    <w:rsid w:val="78C25DA2"/>
    <w:rsid w:val="78C40EE2"/>
    <w:rsid w:val="78C47C22"/>
    <w:rsid w:val="78C935D5"/>
    <w:rsid w:val="78E75809"/>
    <w:rsid w:val="78F148D9"/>
    <w:rsid w:val="78F36BA9"/>
    <w:rsid w:val="78FD6DDA"/>
    <w:rsid w:val="790770F3"/>
    <w:rsid w:val="790A599B"/>
    <w:rsid w:val="793B5B55"/>
    <w:rsid w:val="795135CA"/>
    <w:rsid w:val="795F3C5E"/>
    <w:rsid w:val="79694470"/>
    <w:rsid w:val="796E1A86"/>
    <w:rsid w:val="796E5F2A"/>
    <w:rsid w:val="7993773F"/>
    <w:rsid w:val="79982FA7"/>
    <w:rsid w:val="79A90EA8"/>
    <w:rsid w:val="79AB2CDA"/>
    <w:rsid w:val="79C124FE"/>
    <w:rsid w:val="79C21DD2"/>
    <w:rsid w:val="79CB0C87"/>
    <w:rsid w:val="79E82189"/>
    <w:rsid w:val="79EE0E19"/>
    <w:rsid w:val="79F521A7"/>
    <w:rsid w:val="7A1545F8"/>
    <w:rsid w:val="7A1563A6"/>
    <w:rsid w:val="7A1E525A"/>
    <w:rsid w:val="7A505630"/>
    <w:rsid w:val="7A5073DE"/>
    <w:rsid w:val="7A6413DB"/>
    <w:rsid w:val="7A6730A5"/>
    <w:rsid w:val="7A733BC3"/>
    <w:rsid w:val="7A7E5845"/>
    <w:rsid w:val="7A846034"/>
    <w:rsid w:val="7A97500D"/>
    <w:rsid w:val="7AB160CE"/>
    <w:rsid w:val="7AC1208A"/>
    <w:rsid w:val="7AD7724E"/>
    <w:rsid w:val="7AD86AA7"/>
    <w:rsid w:val="7AD87AFF"/>
    <w:rsid w:val="7AFE6E3A"/>
    <w:rsid w:val="7B0F54EB"/>
    <w:rsid w:val="7B136D89"/>
    <w:rsid w:val="7B1448AF"/>
    <w:rsid w:val="7B187EFC"/>
    <w:rsid w:val="7B227F87"/>
    <w:rsid w:val="7B38234C"/>
    <w:rsid w:val="7B4038F6"/>
    <w:rsid w:val="7B5178B1"/>
    <w:rsid w:val="7B5B603A"/>
    <w:rsid w:val="7B607AF4"/>
    <w:rsid w:val="7B6773DA"/>
    <w:rsid w:val="7B71136D"/>
    <w:rsid w:val="7B7470B4"/>
    <w:rsid w:val="7B7F7F7B"/>
    <w:rsid w:val="7B8657AD"/>
    <w:rsid w:val="7B89711D"/>
    <w:rsid w:val="7BB340C8"/>
    <w:rsid w:val="7BB35E76"/>
    <w:rsid w:val="7BD77DB7"/>
    <w:rsid w:val="7BEE5100"/>
    <w:rsid w:val="7BF217AA"/>
    <w:rsid w:val="7C014E34"/>
    <w:rsid w:val="7C09018C"/>
    <w:rsid w:val="7C1F52BA"/>
    <w:rsid w:val="7C4442A9"/>
    <w:rsid w:val="7C4A219A"/>
    <w:rsid w:val="7C716B68"/>
    <w:rsid w:val="7C727ADF"/>
    <w:rsid w:val="7C7724CA"/>
    <w:rsid w:val="7CB2612E"/>
    <w:rsid w:val="7CB60F13"/>
    <w:rsid w:val="7CB7092B"/>
    <w:rsid w:val="7CBE68E0"/>
    <w:rsid w:val="7CC12815"/>
    <w:rsid w:val="7CC47D80"/>
    <w:rsid w:val="7CCF4F32"/>
    <w:rsid w:val="7CD97B5E"/>
    <w:rsid w:val="7CE77C9A"/>
    <w:rsid w:val="7CEA3B1A"/>
    <w:rsid w:val="7CF21EEF"/>
    <w:rsid w:val="7CFB5D27"/>
    <w:rsid w:val="7D020E63"/>
    <w:rsid w:val="7D0F17D2"/>
    <w:rsid w:val="7D141C56"/>
    <w:rsid w:val="7D380D29"/>
    <w:rsid w:val="7D5F6DCD"/>
    <w:rsid w:val="7D66043F"/>
    <w:rsid w:val="7D67516A"/>
    <w:rsid w:val="7D7442F5"/>
    <w:rsid w:val="7D853422"/>
    <w:rsid w:val="7D8E7F71"/>
    <w:rsid w:val="7D943A85"/>
    <w:rsid w:val="7D976C86"/>
    <w:rsid w:val="7DB3215D"/>
    <w:rsid w:val="7DE3672C"/>
    <w:rsid w:val="7DF11799"/>
    <w:rsid w:val="7DF94E6A"/>
    <w:rsid w:val="7E12157A"/>
    <w:rsid w:val="7E147E23"/>
    <w:rsid w:val="7E156974"/>
    <w:rsid w:val="7E1A21DD"/>
    <w:rsid w:val="7E265025"/>
    <w:rsid w:val="7E292420"/>
    <w:rsid w:val="7E3314F0"/>
    <w:rsid w:val="7EA62E94"/>
    <w:rsid w:val="7EC073B6"/>
    <w:rsid w:val="7ECD5D30"/>
    <w:rsid w:val="7ED847C1"/>
    <w:rsid w:val="7EDB7BBE"/>
    <w:rsid w:val="7EE60311"/>
    <w:rsid w:val="7EFC18E2"/>
    <w:rsid w:val="7EFE38AC"/>
    <w:rsid w:val="7F081238"/>
    <w:rsid w:val="7F3E14CF"/>
    <w:rsid w:val="7F7F0161"/>
    <w:rsid w:val="7F927DE0"/>
    <w:rsid w:val="7F98011C"/>
    <w:rsid w:val="7FA73F44"/>
    <w:rsid w:val="7FCA19E0"/>
    <w:rsid w:val="7FD60385"/>
    <w:rsid w:val="7FEC7BA9"/>
    <w:rsid w:val="7FFC04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Cs/>
      <w:sz w:val="32"/>
      <w:szCs w:val="32"/>
    </w:rPr>
  </w:style>
  <w:style w:type="paragraph" w:styleId="4">
    <w:name w:val="heading 3"/>
    <w:basedOn w:val="1"/>
    <w:next w:val="1"/>
    <w:link w:val="29"/>
    <w:qFormat/>
    <w:uiPriority w:val="9"/>
    <w:pPr>
      <w:keepNext/>
      <w:keepLines/>
      <w:spacing w:before="120" w:after="120" w:line="300" w:lineRule="auto"/>
      <w:outlineLvl w:val="2"/>
    </w:pPr>
    <w:rPr>
      <w:rFonts w:ascii="宋体"/>
      <w:b/>
      <w:bCs/>
      <w:sz w:val="24"/>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index 5"/>
    <w:basedOn w:val="1"/>
    <w:next w:val="1"/>
    <w:qFormat/>
    <w:uiPriority w:val="0"/>
    <w:pPr>
      <w:ind w:left="104"/>
      <w:jc w:val="center"/>
    </w:pPr>
    <w:rPr>
      <w:rFonts w:ascii="宋体"/>
      <w:sz w:val="32"/>
      <w:szCs w:val="32"/>
    </w:rPr>
  </w:style>
  <w:style w:type="paragraph" w:styleId="8">
    <w:name w:val="annotation text"/>
    <w:basedOn w:val="1"/>
    <w:qFormat/>
    <w:uiPriority w:val="0"/>
    <w:pPr>
      <w:jc w:val="left"/>
    </w:pPr>
  </w:style>
  <w:style w:type="paragraph" w:styleId="9">
    <w:name w:val="Body Text"/>
    <w:basedOn w:val="1"/>
    <w:qFormat/>
    <w:uiPriority w:val="0"/>
    <w:rPr>
      <w:sz w:val="24"/>
    </w:rPr>
  </w:style>
  <w:style w:type="paragraph" w:styleId="10">
    <w:name w:val="Body Text Indent"/>
    <w:basedOn w:val="1"/>
    <w:qFormat/>
    <w:uiPriority w:val="0"/>
    <w:pPr>
      <w:ind w:firstLine="709"/>
    </w:pPr>
    <w:rPr>
      <w:sz w:val="32"/>
      <w:szCs w:val="24"/>
      <w:lang w:val="hr-HR" w:bidi="ar-EG"/>
    </w:rPr>
  </w:style>
  <w:style w:type="paragraph" w:styleId="11">
    <w:name w:val="toc 3"/>
    <w:basedOn w:val="1"/>
    <w:next w:val="1"/>
    <w:qFormat/>
    <w:uiPriority w:val="0"/>
    <w:pPr>
      <w:ind w:left="840" w:leftChars="4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toc 1"/>
    <w:basedOn w:val="1"/>
    <w:next w:val="1"/>
    <w:qFormat/>
    <w:uiPriority w:val="0"/>
  </w:style>
  <w:style w:type="paragraph" w:styleId="15">
    <w:name w:val="toc 4"/>
    <w:basedOn w:val="1"/>
    <w:next w:val="1"/>
    <w:qFormat/>
    <w:uiPriority w:val="0"/>
    <w:pPr>
      <w:ind w:left="1260" w:leftChars="600"/>
    </w:pPr>
  </w:style>
  <w:style w:type="paragraph" w:styleId="16">
    <w:name w:val="toc 2"/>
    <w:basedOn w:val="1"/>
    <w:next w:val="1"/>
    <w:qFormat/>
    <w:uiPriority w:val="0"/>
    <w:pPr>
      <w:ind w:left="420" w:leftChars="200"/>
    </w:pPr>
  </w:style>
  <w:style w:type="paragraph" w:styleId="17">
    <w:name w:val="Body Text 2"/>
    <w:basedOn w:val="1"/>
    <w:qFormat/>
    <w:uiPriority w:val="0"/>
    <w:pPr>
      <w:jc w:val="center"/>
    </w:pPr>
    <w:rPr>
      <w:sz w:val="30"/>
    </w:rPr>
  </w:style>
  <w:style w:type="paragraph" w:styleId="18">
    <w:name w:val="Title"/>
    <w:basedOn w:val="1"/>
    <w:next w:val="1"/>
    <w:qFormat/>
    <w:uiPriority w:val="0"/>
    <w:pPr>
      <w:keepNext/>
      <w:pageBreakBefore/>
      <w:tabs>
        <w:tab w:val="left" w:pos="1620"/>
      </w:tabs>
      <w:adjustRightInd w:val="0"/>
      <w:snapToGrid w:val="0"/>
      <w:spacing w:after="60"/>
      <w:jc w:val="center"/>
      <w:outlineLvl w:val="0"/>
    </w:pPr>
    <w:rPr>
      <w:rFonts w:ascii="宋体" w:hAnsi="Arial" w:eastAsia="宋体"/>
      <w:b/>
      <w:kern w:val="28"/>
      <w:sz w:val="32"/>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paragraph" w:styleId="23">
    <w:name w:val="List Paragraph"/>
    <w:basedOn w:val="1"/>
    <w:unhideWhenUsed/>
    <w:qFormat/>
    <w:uiPriority w:val="99"/>
    <w:pPr>
      <w:ind w:firstLine="420" w:firstLineChars="200"/>
    </w:pPr>
  </w:style>
  <w:style w:type="paragraph" w:customStyle="1" w:styleId="24">
    <w:name w:val="中等深浅网格 2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font21"/>
    <w:basedOn w:val="21"/>
    <w:qFormat/>
    <w:uiPriority w:val="0"/>
    <w:rPr>
      <w:rFonts w:hint="eastAsia" w:ascii="宋体" w:hAnsi="宋体" w:eastAsia="宋体" w:cs="宋体"/>
      <w:color w:val="000000"/>
      <w:sz w:val="32"/>
      <w:szCs w:val="32"/>
      <w:u w:val="none"/>
    </w:rPr>
  </w:style>
  <w:style w:type="character" w:customStyle="1" w:styleId="26">
    <w:name w:val="font11"/>
    <w:basedOn w:val="21"/>
    <w:qFormat/>
    <w:uiPriority w:val="0"/>
    <w:rPr>
      <w:rFonts w:hint="eastAsia" w:ascii="宋体" w:hAnsi="宋体" w:eastAsia="宋体" w:cs="宋体"/>
      <w:color w:val="FF0000"/>
      <w:sz w:val="32"/>
      <w:szCs w:val="32"/>
      <w:u w:val="none"/>
    </w:rPr>
  </w:style>
  <w:style w:type="paragraph" w:customStyle="1" w:styleId="27">
    <w:name w:val="List Paragraph1"/>
    <w:basedOn w:val="1"/>
    <w:qFormat/>
    <w:uiPriority w:val="99"/>
    <w:pPr>
      <w:adjustRightInd/>
      <w:snapToGrid/>
      <w:ind w:firstLine="420" w:firstLineChars="200"/>
    </w:pPr>
    <w:rPr>
      <w:sz w:val="28"/>
      <w:szCs w:val="28"/>
    </w:rPr>
  </w:style>
  <w:style w:type="paragraph" w:customStyle="1" w:styleId="28">
    <w:name w:val="列出段落1"/>
    <w:basedOn w:val="1"/>
    <w:qFormat/>
    <w:uiPriority w:val="99"/>
    <w:pPr>
      <w:autoSpaceDE/>
      <w:autoSpaceDN/>
      <w:adjustRightInd/>
      <w:spacing w:line="360" w:lineRule="auto"/>
      <w:ind w:firstLine="420" w:firstLineChars="200"/>
      <w:jc w:val="both"/>
    </w:pPr>
    <w:rPr>
      <w:rFonts w:ascii="Times New Roman"/>
      <w:kern w:val="2"/>
      <w:sz w:val="24"/>
    </w:rPr>
  </w:style>
  <w:style w:type="character" w:customStyle="1" w:styleId="29">
    <w:name w:val="标题 3 Char"/>
    <w:link w:val="4"/>
    <w:qFormat/>
    <w:uiPriority w:val="9"/>
    <w:rPr>
      <w:rFonts w:ascii="宋体"/>
      <w:b/>
      <w:bCs/>
      <w:sz w:val="24"/>
      <w:szCs w:val="32"/>
    </w:rPr>
  </w:style>
  <w:style w:type="character" w:customStyle="1" w:styleId="30">
    <w:name w:val="font61"/>
    <w:basedOn w:val="21"/>
    <w:qFormat/>
    <w:uiPriority w:val="0"/>
    <w:rPr>
      <w:rFonts w:ascii="Calibri" w:hAnsi="Calibri" w:cs="Calibri"/>
      <w:color w:val="000000"/>
      <w:sz w:val="24"/>
      <w:szCs w:val="24"/>
      <w:u w:val="none"/>
    </w:rPr>
  </w:style>
  <w:style w:type="character" w:customStyle="1" w:styleId="31">
    <w:name w:val="font41"/>
    <w:basedOn w:val="21"/>
    <w:qFormat/>
    <w:uiPriority w:val="0"/>
    <w:rPr>
      <w:rFonts w:hint="eastAsia" w:ascii="宋体" w:hAnsi="宋体" w:eastAsia="宋体" w:cs="宋体"/>
      <w:color w:val="000000"/>
      <w:sz w:val="24"/>
      <w:szCs w:val="24"/>
      <w:u w:val="none"/>
    </w:rPr>
  </w:style>
  <w:style w:type="character" w:customStyle="1" w:styleId="32">
    <w:name w:val="font71"/>
    <w:basedOn w:val="21"/>
    <w:qFormat/>
    <w:uiPriority w:val="0"/>
    <w:rPr>
      <w:rFonts w:hint="eastAsia" w:ascii="宋体" w:hAnsi="宋体" w:eastAsia="宋体" w:cs="宋体"/>
      <w:color w:val="000000"/>
      <w:sz w:val="24"/>
      <w:szCs w:val="24"/>
      <w:u w:val="none"/>
      <w:vertAlign w:val="subscript"/>
    </w:rPr>
  </w:style>
  <w:style w:type="character" w:customStyle="1" w:styleId="33">
    <w:name w:val="font81"/>
    <w:basedOn w:val="21"/>
    <w:qFormat/>
    <w:uiPriority w:val="0"/>
    <w:rPr>
      <w:rFonts w:hint="eastAsia" w:ascii="宋体" w:hAnsi="宋体" w:eastAsia="宋体" w:cs="宋体"/>
      <w:color w:val="000000"/>
      <w:sz w:val="24"/>
      <w:szCs w:val="24"/>
      <w:u w:val="none"/>
      <w:vertAlign w:val="superscript"/>
    </w:rPr>
  </w:style>
  <w:style w:type="character" w:customStyle="1" w:styleId="34">
    <w:name w:val="font91"/>
    <w:basedOn w:val="21"/>
    <w:qFormat/>
    <w:uiPriority w:val="0"/>
    <w:rPr>
      <w:rFonts w:ascii="Cambria" w:hAnsi="Cambria" w:eastAsia="Cambria" w:cs="Cambria"/>
      <w:color w:val="000000"/>
      <w:sz w:val="24"/>
      <w:szCs w:val="24"/>
      <w:u w:val="none"/>
    </w:rPr>
  </w:style>
  <w:style w:type="character" w:customStyle="1" w:styleId="35">
    <w:name w:val="font101"/>
    <w:basedOn w:val="21"/>
    <w:qFormat/>
    <w:uiPriority w:val="0"/>
    <w:rPr>
      <w:rFonts w:ascii="Arial" w:hAnsi="Arial" w:cs="Arial"/>
      <w:color w:val="000000"/>
      <w:sz w:val="24"/>
      <w:szCs w:val="24"/>
      <w:u w:val="none"/>
    </w:rPr>
  </w:style>
  <w:style w:type="character" w:customStyle="1" w:styleId="36">
    <w:name w:val="font31"/>
    <w:basedOn w:val="21"/>
    <w:qFormat/>
    <w:uiPriority w:val="0"/>
    <w:rPr>
      <w:rFonts w:hint="eastAsia" w:ascii="宋体" w:hAnsi="宋体" w:eastAsia="宋体" w:cs="宋体"/>
      <w:color w:val="000000"/>
      <w:sz w:val="28"/>
      <w:szCs w:val="28"/>
      <w:u w:val="none"/>
    </w:rPr>
  </w:style>
  <w:style w:type="paragraph" w:customStyle="1" w:styleId="37">
    <w:name w:val="Table Paragraph"/>
    <w:basedOn w:val="1"/>
    <w:qFormat/>
    <w:uiPriority w:val="1"/>
    <w:rPr>
      <w:rFonts w:ascii="宋体" w:hAnsi="宋体" w:eastAsia="宋体" w:cs="宋体"/>
      <w:lang w:val="zh-CN" w:eastAsia="zh-CN" w:bidi="zh-CN"/>
    </w:rPr>
  </w:style>
  <w:style w:type="paragraph" w:customStyle="1" w:styleId="38">
    <w:name w:val="Table Text"/>
    <w:basedOn w:val="1"/>
    <w:semiHidden/>
    <w:qFormat/>
    <w:uiPriority w:val="0"/>
    <w:rPr>
      <w:rFonts w:ascii="宋体" w:hAnsi="宋体" w:eastAsia="宋体" w:cs="宋体"/>
      <w:sz w:val="24"/>
      <w:szCs w:val="24"/>
      <w:lang w:val="en-US" w:eastAsia="en-US" w:bidi="ar-SA"/>
    </w:rPr>
  </w:style>
  <w:style w:type="table" w:customStyle="1" w:styleId="3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2071</Words>
  <Characters>2353</Characters>
  <Lines>0</Lines>
  <Paragraphs>0</Paragraphs>
  <TotalTime>9</TotalTime>
  <ScaleCrop>false</ScaleCrop>
  <LinksUpToDate>false</LinksUpToDate>
  <CharactersWithSpaces>2423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巴扎黑</cp:lastModifiedBy>
  <cp:lastPrinted>2025-12-08T02:03:00Z</cp:lastPrinted>
  <dcterms:modified xsi:type="dcterms:W3CDTF">2026-01-19T02:58:44Z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2CC26C311D614CA6B5CBC6FE7663EEC1</vt:lpwstr>
  </property>
  <property fmtid="{D5CDD505-2E9C-101B-9397-08002B2CF9AE}" pid="4" name="KSOTemplateDocerSaveRecord">
    <vt:lpwstr>eyJoZGlkIjoiZGFhMTU4ZjM2MDFiMzVkMDhkMjRhNGNjMGU4ZDdkMGYiLCJ1c2VySWQiOiIxMTM1OTc4MTU3In0=</vt:lpwstr>
  </property>
</Properties>
</file>