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4015">
      <w:pPr>
        <w:spacing w:line="1380" w:lineRule="exact"/>
        <w:textAlignment w:val="center"/>
      </w:pPr>
      <w:r>
        <mc:AlternateContent>
          <mc:Choice Requires="wpg">
            <w:drawing>
              <wp:inline distT="0" distB="0" distL="114300" distR="114300">
                <wp:extent cx="840740" cy="876935"/>
                <wp:effectExtent l="6350" t="0" r="10160" b="0"/>
                <wp:docPr id="1" name="组合 23"/>
                <wp:cNvGraphicFramePr/>
                <a:graphic xmlns:a="http://schemas.openxmlformats.org/drawingml/2006/main">
                  <a:graphicData uri="http://schemas.microsoft.com/office/word/2010/wordprocessingGroup">
                    <wpg:wgp>
                      <wpg:cNvGrpSpPr/>
                      <wpg:grpSpPr>
                        <a:xfrm>
                          <a:off x="0" y="0"/>
                          <a:ext cx="840740" cy="876935"/>
                          <a:chOff x="0" y="0"/>
                          <a:chExt cx="1323" cy="1381"/>
                        </a:xfrm>
                      </wpg:grpSpPr>
                      <wps:wsp>
                        <wps:cNvPr id="6" name="任意多边形 24"/>
                        <wps:cNvSpPr/>
                        <wps:spPr>
                          <a:xfrm>
                            <a:off x="0" y="34"/>
                            <a:ext cx="1323" cy="1346"/>
                          </a:xfrm>
                          <a:custGeom>
                            <a:avLst/>
                            <a:gdLst/>
                            <a:ahLst/>
                            <a:cxnLst/>
                            <a:pathLst>
                              <a:path w="1323" h="1346">
                                <a:moveTo>
                                  <a:pt x="13" y="1266"/>
                                </a:moveTo>
                                <a:cubicBezTo>
                                  <a:pt x="-9" y="1120"/>
                                  <a:pt x="79" y="977"/>
                                  <a:pt x="302" y="837"/>
                                </a:cubicBezTo>
                                <a:cubicBezTo>
                                  <a:pt x="290" y="794"/>
                                  <a:pt x="286" y="740"/>
                                  <a:pt x="284" y="682"/>
                                </a:cubicBezTo>
                                <a:cubicBezTo>
                                  <a:pt x="40" y="848"/>
                                  <a:pt x="-58" y="1092"/>
                                  <a:pt x="13" y="1266"/>
                                </a:cubicBezTo>
                                <a:moveTo>
                                  <a:pt x="667" y="0"/>
                                </a:moveTo>
                                <a:cubicBezTo>
                                  <a:pt x="668" y="173"/>
                                  <a:pt x="678" y="338"/>
                                  <a:pt x="713" y="477"/>
                                </a:cubicBezTo>
                                <a:cubicBezTo>
                                  <a:pt x="1719" y="206"/>
                                  <a:pt x="1366" y="1454"/>
                                  <a:pt x="350" y="1335"/>
                                </a:cubicBezTo>
                                <a:cubicBezTo>
                                  <a:pt x="1166" y="1097"/>
                                  <a:pt x="1096" y="694"/>
                                  <a:pt x="731" y="691"/>
                                </a:cubicBezTo>
                                <a:cubicBezTo>
                                  <a:pt x="654" y="894"/>
                                  <a:pt x="555" y="1026"/>
                                  <a:pt x="448" y="1135"/>
                                </a:cubicBezTo>
                                <a:cubicBezTo>
                                  <a:pt x="795" y="601"/>
                                  <a:pt x="292" y="404"/>
                                  <a:pt x="667" y="0"/>
                                </a:cubicBezTo>
                                <a:moveTo>
                                  <a:pt x="303" y="1209"/>
                                </a:moveTo>
                                <a:cubicBezTo>
                                  <a:pt x="726" y="778"/>
                                  <a:pt x="453" y="724"/>
                                  <a:pt x="484" y="199"/>
                                </a:cubicBezTo>
                                <a:cubicBezTo>
                                  <a:pt x="121" y="727"/>
                                  <a:pt x="529" y="902"/>
                                  <a:pt x="303" y="1209"/>
                                </a:cubicBezTo>
                              </a:path>
                            </a:pathLst>
                          </a:custGeom>
                          <a:solidFill>
                            <a:srgbClr val="00AEEF"/>
                          </a:solidFill>
                          <a:ln>
                            <a:noFill/>
                          </a:ln>
                        </wps:spPr>
                        <wps:bodyPr upright="1"/>
                      </wps:wsp>
                      <wps:wsp>
                        <wps:cNvPr id="7" name="任意多边形 25"/>
                        <wps:cNvSpPr/>
                        <wps:spPr>
                          <a:xfrm>
                            <a:off x="158" y="0"/>
                            <a:ext cx="380" cy="544"/>
                          </a:xfrm>
                          <a:custGeom>
                            <a:avLst/>
                            <a:gdLst/>
                            <a:ahLst/>
                            <a:cxnLst/>
                            <a:pathLst>
                              <a:path w="380" h="544">
                                <a:moveTo>
                                  <a:pt x="218" y="76"/>
                                </a:moveTo>
                                <a:cubicBezTo>
                                  <a:pt x="261" y="73"/>
                                  <a:pt x="295" y="57"/>
                                  <a:pt x="313" y="19"/>
                                </a:cubicBezTo>
                                <a:cubicBezTo>
                                  <a:pt x="311" y="58"/>
                                  <a:pt x="319" y="92"/>
                                  <a:pt x="361" y="108"/>
                                </a:cubicBezTo>
                                <a:cubicBezTo>
                                  <a:pt x="314" y="114"/>
                                  <a:pt x="285" y="135"/>
                                  <a:pt x="270" y="169"/>
                                </a:cubicBezTo>
                                <a:cubicBezTo>
                                  <a:pt x="270" y="123"/>
                                  <a:pt x="252" y="92"/>
                                  <a:pt x="218" y="76"/>
                                </a:cubicBezTo>
                                <a:moveTo>
                                  <a:pt x="19" y="431"/>
                                </a:moveTo>
                                <a:cubicBezTo>
                                  <a:pt x="62" y="429"/>
                                  <a:pt x="95" y="412"/>
                                  <a:pt x="114" y="374"/>
                                </a:cubicBezTo>
                                <a:cubicBezTo>
                                  <a:pt x="112" y="413"/>
                                  <a:pt x="119" y="447"/>
                                  <a:pt x="162" y="464"/>
                                </a:cubicBezTo>
                                <a:cubicBezTo>
                                  <a:pt x="115" y="470"/>
                                  <a:pt x="86" y="491"/>
                                  <a:pt x="71" y="524"/>
                                </a:cubicBezTo>
                                <a:cubicBezTo>
                                  <a:pt x="70" y="478"/>
                                  <a:pt x="53" y="447"/>
                                  <a:pt x="19" y="431"/>
                                </a:cubicBezTo>
                                <a:moveTo>
                                  <a:pt x="24" y="167"/>
                                </a:moveTo>
                                <a:cubicBezTo>
                                  <a:pt x="85" y="164"/>
                                  <a:pt x="133" y="140"/>
                                  <a:pt x="160" y="86"/>
                                </a:cubicBezTo>
                                <a:cubicBezTo>
                                  <a:pt x="157" y="142"/>
                                  <a:pt x="167" y="190"/>
                                  <a:pt x="228" y="214"/>
                                </a:cubicBezTo>
                                <a:cubicBezTo>
                                  <a:pt x="161" y="222"/>
                                  <a:pt x="119" y="252"/>
                                  <a:pt x="98" y="300"/>
                                </a:cubicBezTo>
                                <a:cubicBezTo>
                                  <a:pt x="97" y="234"/>
                                  <a:pt x="73" y="190"/>
                                  <a:pt x="24" y="167"/>
                                </a:cubicBezTo>
                              </a:path>
                            </a:pathLst>
                          </a:custGeom>
                          <a:noFill/>
                          <a:ln w="24511" cap="rnd" cmpd="sng">
                            <a:solidFill>
                              <a:srgbClr val="FFFFFF"/>
                            </a:solidFill>
                            <a:prstDash val="solid"/>
                            <a:headEnd type="none" w="med" len="med"/>
                            <a:tailEnd type="none" w="med" len="med"/>
                          </a:ln>
                        </wps:spPr>
                        <wps:bodyPr upright="1"/>
                      </wps:wsp>
                      <wps:wsp>
                        <wps:cNvPr id="8" name="任意多边形 26"/>
                        <wps:cNvSpPr/>
                        <wps:spPr>
                          <a:xfrm>
                            <a:off x="178" y="19"/>
                            <a:ext cx="342" cy="505"/>
                          </a:xfrm>
                          <a:custGeom>
                            <a:avLst/>
                            <a:gdLst/>
                            <a:ahLst/>
                            <a:cxnLst/>
                            <a:pathLst>
                              <a:path w="342" h="505">
                                <a:moveTo>
                                  <a:pt x="199" y="56"/>
                                </a:moveTo>
                                <a:cubicBezTo>
                                  <a:pt x="242" y="54"/>
                                  <a:pt x="275" y="37"/>
                                  <a:pt x="294" y="0"/>
                                </a:cubicBezTo>
                                <a:cubicBezTo>
                                  <a:pt x="292" y="38"/>
                                  <a:pt x="299" y="73"/>
                                  <a:pt x="342" y="89"/>
                                </a:cubicBezTo>
                                <a:cubicBezTo>
                                  <a:pt x="295" y="95"/>
                                  <a:pt x="266" y="116"/>
                                  <a:pt x="251" y="149"/>
                                </a:cubicBezTo>
                                <a:cubicBezTo>
                                  <a:pt x="250" y="103"/>
                                  <a:pt x="233" y="72"/>
                                  <a:pt x="199" y="56"/>
                                </a:cubicBezTo>
                                <a:moveTo>
                                  <a:pt x="0" y="412"/>
                                </a:moveTo>
                                <a:cubicBezTo>
                                  <a:pt x="43" y="409"/>
                                  <a:pt x="76" y="393"/>
                                  <a:pt x="95" y="355"/>
                                </a:cubicBezTo>
                                <a:cubicBezTo>
                                  <a:pt x="92" y="394"/>
                                  <a:pt x="100" y="428"/>
                                  <a:pt x="142" y="445"/>
                                </a:cubicBezTo>
                                <a:cubicBezTo>
                                  <a:pt x="96" y="450"/>
                                  <a:pt x="66" y="471"/>
                                  <a:pt x="51" y="505"/>
                                </a:cubicBezTo>
                                <a:cubicBezTo>
                                  <a:pt x="51" y="459"/>
                                  <a:pt x="34" y="428"/>
                                  <a:pt x="0" y="412"/>
                                </a:cubicBezTo>
                                <a:moveTo>
                                  <a:pt x="5" y="148"/>
                                </a:moveTo>
                                <a:cubicBezTo>
                                  <a:pt x="66" y="145"/>
                                  <a:pt x="114" y="121"/>
                                  <a:pt x="141" y="67"/>
                                </a:cubicBezTo>
                                <a:cubicBezTo>
                                  <a:pt x="137" y="122"/>
                                  <a:pt x="148" y="171"/>
                                  <a:pt x="209" y="195"/>
                                </a:cubicBezTo>
                                <a:cubicBezTo>
                                  <a:pt x="142" y="203"/>
                                  <a:pt x="100" y="233"/>
                                  <a:pt x="79" y="281"/>
                                </a:cubicBezTo>
                                <a:cubicBezTo>
                                  <a:pt x="78" y="215"/>
                                  <a:pt x="53" y="171"/>
                                  <a:pt x="5" y="148"/>
                                </a:cubicBezTo>
                              </a:path>
                            </a:pathLst>
                          </a:custGeom>
                          <a:solidFill>
                            <a:srgbClr val="00A54F"/>
                          </a:solidFill>
                          <a:ln>
                            <a:noFill/>
                          </a:ln>
                        </wps:spPr>
                        <wps:bodyPr upright="1"/>
                      </wps:wsp>
                    </wpg:wgp>
                  </a:graphicData>
                </a:graphic>
              </wp:inline>
            </w:drawing>
          </mc:Choice>
          <mc:Fallback>
            <w:pict>
              <v:group id="组合 23" o:spid="_x0000_s1026" o:spt="203" style="height:69.05pt;width:66.2pt;" coordsize="1323,1381" o:gfxdata="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Db6A87VAAAABQEAAA8AAAAAAAAAAQAgAAAAIgAAAGRycy9kb3ducmV2LnhtbFBL&#10;AQIUABQAAAAIAIdO4kCPsxr8pgYAAGkXAAAOAAAAAAAAAAEAIAAAACQBAABkcnMvZTJvRG9jLnht&#10;bFBLBQYAAAAABgAGAFkBAAA8CgAAAAA=&#10;">
                <o:lock v:ext="edit" aspectratio="f"/>
                <v:shape id="任意多边形 24" o:spid="_x0000_s1026" o:spt="100" style="position:absolute;left:0;top:34;height:1346;width:1323;" fillcolor="#00AEEF" filled="t" stroked="f" coordsize="1323,1346" o:gfxdata="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7zFELsAAADa&#10;AAAADwAAAAAAAAABACAAAAAiAAAAZHJzL2Rvd25yZXYueG1sUEsBAhQAFAAAAAgAh07iQDMvBZ47&#10;AAAAOQAAABAAAAAAAAAAAQAgAAAACgEAAGRycy9zaGFwZXhtbC54bWxQSwUGAAAAAAYABgBbAQAA&#10;tAMAAAAA&#10;" path="m13,1266c-9,1120,79,977,302,837c290,794,286,740,284,682c40,848,-58,1092,13,1266m667,0c668,173,678,338,713,477c1719,206,1366,1454,350,1335c1166,1097,1096,694,731,691c654,894,555,1026,448,1135c795,601,292,404,667,0m303,1209c726,778,453,724,484,199c121,727,529,902,303,1209e">
                  <v:fill on="t" focussize="0,0"/>
                  <v:stroke on="f"/>
                  <v:imagedata o:title=""/>
                  <o:lock v:ext="edit" aspectratio="f"/>
                </v:shape>
                <v:shape id="任意多边形 25" o:spid="_x0000_s1026" o:spt="100" style="position:absolute;left:158;top:0;height:544;width:380;" filled="f" stroked="t" coordsize="380,544" o:gfxdata="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292vQAA&#10;ANoAAAAPAAAAAAAAAAEAIAAAACIAAABkcnMvZG93bnJldi54bWxQSwECFAAUAAAACACHTuJAMy8F&#10;njsAAAA5AAAAEAAAAAAAAAABACAAAAAMAQAAZHJzL3NoYXBleG1sLnhtbFBLBQYAAAAABgAGAFsB&#10;AAC2AwAAAAA=&#10;" path="m218,76c261,73,295,57,313,19c311,58,319,92,361,108c314,114,285,135,270,169c270,123,252,92,218,76m19,431c62,429,95,412,114,374c112,413,119,447,162,464c115,470,86,491,71,524c70,478,53,447,19,431m24,167c85,164,133,140,160,86c157,142,167,190,228,214c161,222,119,252,98,300c97,234,73,190,24,167e">
                  <v:fill on="f" focussize="0,0"/>
                  <v:stroke weight="1.93pt" color="#FFFFFF" joinstyle="round" endcap="round"/>
                  <v:imagedata o:title=""/>
                  <o:lock v:ext="edit" aspectratio="f"/>
                </v:shape>
                <v:shape id="任意多边形 26" o:spid="_x0000_s1026" o:spt="100" style="position:absolute;left:178;top:19;height:505;width:342;" fillcolor="#00A54F" filled="t" stroked="f" coordsize="342,505" o:gfxdata="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fGH27gAAADaAAAA&#10;DwAAAAAAAAABACAAAAAiAAAAZHJzL2Rvd25yZXYueG1sUEsBAhQAFAAAAAgAh07iQDMvBZ47AAAA&#10;OQAAABAAAAAAAAAAAQAgAAAABwEAAGRycy9zaGFwZXhtbC54bWxQSwUGAAAAAAYABgBbAQAAsQMA&#10;AAAA&#10;" path="m199,56c242,54,275,37,294,0c292,38,299,73,342,89c295,95,266,116,251,149c250,103,233,72,199,56m0,412c43,409,76,393,95,355c92,394,100,428,142,445c96,450,66,471,51,505c51,459,34,428,0,412m5,148c66,145,114,121,141,67c137,122,148,171,209,195c142,203,100,233,79,281c78,215,53,171,5,148e">
                  <v:fill on="t" focussize="0,0"/>
                  <v:stroke on="f"/>
                  <v:imagedata o:title=""/>
                  <o:lock v:ext="edit" aspectratio="f"/>
                </v:shape>
                <w10:wrap type="none"/>
                <w10:anchorlock/>
              </v:group>
            </w:pict>
          </mc:Fallback>
        </mc:AlternateContent>
      </w:r>
    </w:p>
    <w:p w14:paraId="267E74A8">
      <w:pPr>
        <w:spacing w:line="1380" w:lineRule="exact"/>
        <w:textAlignment w:val="center"/>
        <w:rPr>
          <w:highlight w:val="none"/>
        </w:rPr>
      </w:pPr>
      <w:r>
        <mc:AlternateContent>
          <mc:Choice Requires="wpg">
            <w:drawing>
              <wp:inline distT="0" distB="0" distL="114300" distR="114300">
                <wp:extent cx="1299845" cy="309880"/>
                <wp:effectExtent l="0" t="0" r="14605" b="13970"/>
                <wp:docPr id="18" name="组合 18"/>
                <wp:cNvGraphicFramePr/>
                <a:graphic xmlns:a="http://schemas.openxmlformats.org/drawingml/2006/main">
                  <a:graphicData uri="http://schemas.microsoft.com/office/word/2010/wordprocessingGroup">
                    <wpg:wgp>
                      <wpg:cNvGrpSpPr/>
                      <wpg:grpSpPr>
                        <a:xfrm>
                          <a:off x="0" y="0"/>
                          <a:ext cx="1299845" cy="309880"/>
                          <a:chOff x="0" y="0"/>
                          <a:chExt cx="2046" cy="487"/>
                        </a:xfrm>
                      </wpg:grpSpPr>
                      <wps:wsp>
                        <wps:cNvPr id="2" name="任意多边形 1"/>
                        <wps:cNvSpPr/>
                        <wps:spPr>
                          <a:xfrm>
                            <a:off x="1547" y="0"/>
                            <a:ext cx="499" cy="487"/>
                          </a:xfrm>
                          <a:custGeom>
                            <a:avLst/>
                            <a:gdLst/>
                            <a:ahLst/>
                            <a:cxnLst/>
                            <a:pathLst>
                              <a:path w="499" h="487">
                                <a:moveTo>
                                  <a:pt x="19" y="401"/>
                                </a:moveTo>
                                <a:cubicBezTo>
                                  <a:pt x="78" y="350"/>
                                  <a:pt x="125" y="291"/>
                                  <a:pt x="159" y="225"/>
                                </a:cubicBezTo>
                                <a:lnTo>
                                  <a:pt x="55" y="225"/>
                                </a:lnTo>
                                <a:lnTo>
                                  <a:pt x="43" y="180"/>
                                </a:lnTo>
                                <a:lnTo>
                                  <a:pt x="218" y="180"/>
                                </a:lnTo>
                                <a:lnTo>
                                  <a:pt x="218" y="106"/>
                                </a:lnTo>
                                <a:cubicBezTo>
                                  <a:pt x="170" y="108"/>
                                  <a:pt x="126" y="110"/>
                                  <a:pt x="85" y="110"/>
                                </a:cubicBezTo>
                                <a:lnTo>
                                  <a:pt x="79" y="76"/>
                                </a:lnTo>
                                <a:cubicBezTo>
                                  <a:pt x="198" y="67"/>
                                  <a:pt x="300" y="48"/>
                                  <a:pt x="384" y="19"/>
                                </a:cubicBezTo>
                                <a:lnTo>
                                  <a:pt x="417" y="85"/>
                                </a:lnTo>
                                <a:cubicBezTo>
                                  <a:pt x="379" y="93"/>
                                  <a:pt x="335" y="98"/>
                                  <a:pt x="286" y="102"/>
                                </a:cubicBezTo>
                                <a:lnTo>
                                  <a:pt x="286" y="180"/>
                                </a:lnTo>
                                <a:lnTo>
                                  <a:pt x="396" y="180"/>
                                </a:lnTo>
                                <a:lnTo>
                                  <a:pt x="409" y="155"/>
                                </a:lnTo>
                                <a:lnTo>
                                  <a:pt x="462" y="189"/>
                                </a:lnTo>
                                <a:lnTo>
                                  <a:pt x="443" y="225"/>
                                </a:lnTo>
                                <a:lnTo>
                                  <a:pt x="318" y="225"/>
                                </a:lnTo>
                                <a:cubicBezTo>
                                  <a:pt x="364" y="278"/>
                                  <a:pt x="417" y="317"/>
                                  <a:pt x="479" y="341"/>
                                </a:cubicBezTo>
                                <a:cubicBezTo>
                                  <a:pt x="450" y="367"/>
                                  <a:pt x="429" y="393"/>
                                  <a:pt x="417" y="417"/>
                                </a:cubicBezTo>
                                <a:cubicBezTo>
                                  <a:pt x="348" y="360"/>
                                  <a:pt x="305" y="310"/>
                                  <a:pt x="286" y="267"/>
                                </a:cubicBezTo>
                                <a:lnTo>
                                  <a:pt x="286" y="468"/>
                                </a:lnTo>
                                <a:lnTo>
                                  <a:pt x="218" y="468"/>
                                </a:lnTo>
                                <a:lnTo>
                                  <a:pt x="218" y="271"/>
                                </a:lnTo>
                                <a:cubicBezTo>
                                  <a:pt x="172" y="335"/>
                                  <a:pt x="115" y="386"/>
                                  <a:pt x="45" y="424"/>
                                </a:cubicBezTo>
                                <a:lnTo>
                                  <a:pt x="19" y="401"/>
                                </a:lnTo>
                                <a:close/>
                              </a:path>
                            </a:pathLst>
                          </a:custGeom>
                          <a:noFill/>
                          <a:ln w="24511" cap="rnd" cmpd="sng">
                            <a:solidFill>
                              <a:srgbClr val="FFFFFF"/>
                            </a:solidFill>
                            <a:prstDash val="solid"/>
                            <a:headEnd type="none" w="med" len="med"/>
                            <a:tailEnd type="none" w="med" len="med"/>
                          </a:ln>
                        </wps:spPr>
                        <wps:bodyPr upright="1"/>
                      </wps:wsp>
                      <wps:wsp>
                        <wps:cNvPr id="3" name="任意多边形 3"/>
                        <wps:cNvSpPr/>
                        <wps:spPr>
                          <a:xfrm>
                            <a:off x="1567" y="18"/>
                            <a:ext cx="460" cy="449"/>
                          </a:xfrm>
                          <a:custGeom>
                            <a:avLst/>
                            <a:gdLst/>
                            <a:ahLst/>
                            <a:cxnLst/>
                            <a:pathLst>
                              <a:path w="460" h="449">
                                <a:moveTo>
                                  <a:pt x="0" y="382"/>
                                </a:moveTo>
                                <a:cubicBezTo>
                                  <a:pt x="59" y="330"/>
                                  <a:pt x="106" y="272"/>
                                  <a:pt x="140" y="206"/>
                                </a:cubicBezTo>
                                <a:lnTo>
                                  <a:pt x="35" y="206"/>
                                </a:lnTo>
                                <a:lnTo>
                                  <a:pt x="24" y="161"/>
                                </a:lnTo>
                                <a:lnTo>
                                  <a:pt x="198" y="161"/>
                                </a:lnTo>
                                <a:lnTo>
                                  <a:pt x="198" y="87"/>
                                </a:lnTo>
                                <a:cubicBezTo>
                                  <a:pt x="150" y="89"/>
                                  <a:pt x="106" y="90"/>
                                  <a:pt x="66" y="90"/>
                                </a:cubicBezTo>
                                <a:lnTo>
                                  <a:pt x="60" y="56"/>
                                </a:lnTo>
                                <a:cubicBezTo>
                                  <a:pt x="179" y="47"/>
                                  <a:pt x="280" y="29"/>
                                  <a:pt x="365" y="0"/>
                                </a:cubicBezTo>
                                <a:lnTo>
                                  <a:pt x="397" y="66"/>
                                </a:lnTo>
                                <a:cubicBezTo>
                                  <a:pt x="359" y="73"/>
                                  <a:pt x="316" y="79"/>
                                  <a:pt x="267" y="83"/>
                                </a:cubicBezTo>
                                <a:lnTo>
                                  <a:pt x="267" y="161"/>
                                </a:lnTo>
                                <a:lnTo>
                                  <a:pt x="376" y="161"/>
                                </a:lnTo>
                                <a:lnTo>
                                  <a:pt x="390" y="136"/>
                                </a:lnTo>
                                <a:lnTo>
                                  <a:pt x="443" y="170"/>
                                </a:lnTo>
                                <a:lnTo>
                                  <a:pt x="424" y="206"/>
                                </a:lnTo>
                                <a:lnTo>
                                  <a:pt x="299" y="206"/>
                                </a:lnTo>
                                <a:cubicBezTo>
                                  <a:pt x="344" y="259"/>
                                  <a:pt x="398" y="298"/>
                                  <a:pt x="460" y="322"/>
                                </a:cubicBezTo>
                                <a:cubicBezTo>
                                  <a:pt x="431" y="348"/>
                                  <a:pt x="410" y="373"/>
                                  <a:pt x="397" y="397"/>
                                </a:cubicBezTo>
                                <a:cubicBezTo>
                                  <a:pt x="329" y="340"/>
                                  <a:pt x="286" y="291"/>
                                  <a:pt x="267" y="248"/>
                                </a:cubicBezTo>
                                <a:lnTo>
                                  <a:pt x="267" y="448"/>
                                </a:lnTo>
                                <a:lnTo>
                                  <a:pt x="198" y="448"/>
                                </a:lnTo>
                                <a:lnTo>
                                  <a:pt x="198" y="251"/>
                                </a:lnTo>
                                <a:cubicBezTo>
                                  <a:pt x="153" y="316"/>
                                  <a:pt x="95" y="367"/>
                                  <a:pt x="26" y="405"/>
                                </a:cubicBezTo>
                                <a:lnTo>
                                  <a:pt x="0" y="382"/>
                                </a:lnTo>
                                <a:close/>
                              </a:path>
                            </a:pathLst>
                          </a:custGeom>
                          <a:solidFill>
                            <a:srgbClr val="223F99"/>
                          </a:solidFill>
                          <a:ln>
                            <a:noFill/>
                          </a:ln>
                        </wps:spPr>
                        <wps:bodyPr upright="1"/>
                      </wps:wsp>
                      <wps:wsp>
                        <wps:cNvPr id="4" name="任意多边形 4"/>
                        <wps:cNvSpPr/>
                        <wps:spPr>
                          <a:xfrm>
                            <a:off x="1012" y="0"/>
                            <a:ext cx="507" cy="485"/>
                          </a:xfrm>
                          <a:custGeom>
                            <a:avLst/>
                            <a:gdLst/>
                            <a:ahLst/>
                            <a:cxnLst/>
                            <a:pathLst>
                              <a:path w="507" h="485">
                                <a:moveTo>
                                  <a:pt x="400" y="259"/>
                                </a:moveTo>
                                <a:cubicBezTo>
                                  <a:pt x="439" y="290"/>
                                  <a:pt x="467" y="316"/>
                                  <a:pt x="483" y="337"/>
                                </a:cubicBezTo>
                                <a:cubicBezTo>
                                  <a:pt x="488" y="343"/>
                                  <a:pt x="489" y="350"/>
                                  <a:pt x="485" y="358"/>
                                </a:cubicBezTo>
                                <a:cubicBezTo>
                                  <a:pt x="471" y="378"/>
                                  <a:pt x="460" y="392"/>
                                  <a:pt x="451" y="400"/>
                                </a:cubicBezTo>
                                <a:cubicBezTo>
                                  <a:pt x="441" y="408"/>
                                  <a:pt x="434" y="407"/>
                                  <a:pt x="430" y="396"/>
                                </a:cubicBezTo>
                                <a:cubicBezTo>
                                  <a:pt x="416" y="355"/>
                                  <a:pt x="398" y="316"/>
                                  <a:pt x="377" y="278"/>
                                </a:cubicBezTo>
                                <a:lnTo>
                                  <a:pt x="400" y="259"/>
                                </a:lnTo>
                                <a:close/>
                                <a:moveTo>
                                  <a:pt x="170" y="388"/>
                                </a:moveTo>
                                <a:cubicBezTo>
                                  <a:pt x="198" y="344"/>
                                  <a:pt x="220" y="299"/>
                                  <a:pt x="235" y="252"/>
                                </a:cubicBezTo>
                                <a:lnTo>
                                  <a:pt x="295" y="278"/>
                                </a:lnTo>
                                <a:cubicBezTo>
                                  <a:pt x="268" y="328"/>
                                  <a:pt x="234" y="370"/>
                                  <a:pt x="195" y="405"/>
                                </a:cubicBezTo>
                                <a:lnTo>
                                  <a:pt x="170" y="388"/>
                                </a:lnTo>
                                <a:close/>
                                <a:moveTo>
                                  <a:pt x="229" y="49"/>
                                </a:moveTo>
                                <a:lnTo>
                                  <a:pt x="388" y="49"/>
                                </a:lnTo>
                                <a:lnTo>
                                  <a:pt x="405" y="26"/>
                                </a:lnTo>
                                <a:lnTo>
                                  <a:pt x="460" y="68"/>
                                </a:lnTo>
                                <a:lnTo>
                                  <a:pt x="445" y="93"/>
                                </a:lnTo>
                                <a:lnTo>
                                  <a:pt x="239" y="93"/>
                                </a:lnTo>
                                <a:lnTo>
                                  <a:pt x="229" y="49"/>
                                </a:lnTo>
                                <a:close/>
                                <a:moveTo>
                                  <a:pt x="208" y="167"/>
                                </a:moveTo>
                                <a:lnTo>
                                  <a:pt x="411" y="167"/>
                                </a:lnTo>
                                <a:lnTo>
                                  <a:pt x="428" y="144"/>
                                </a:lnTo>
                                <a:lnTo>
                                  <a:pt x="481" y="185"/>
                                </a:lnTo>
                                <a:lnTo>
                                  <a:pt x="468" y="210"/>
                                </a:lnTo>
                                <a:lnTo>
                                  <a:pt x="367" y="210"/>
                                </a:lnTo>
                                <a:lnTo>
                                  <a:pt x="367" y="400"/>
                                </a:lnTo>
                                <a:cubicBezTo>
                                  <a:pt x="374" y="438"/>
                                  <a:pt x="350" y="460"/>
                                  <a:pt x="295" y="466"/>
                                </a:cubicBezTo>
                                <a:cubicBezTo>
                                  <a:pt x="298" y="441"/>
                                  <a:pt x="282" y="425"/>
                                  <a:pt x="248" y="420"/>
                                </a:cubicBezTo>
                                <a:lnTo>
                                  <a:pt x="246" y="394"/>
                                </a:lnTo>
                                <a:cubicBezTo>
                                  <a:pt x="289" y="400"/>
                                  <a:pt x="309" y="393"/>
                                  <a:pt x="305" y="373"/>
                                </a:cubicBezTo>
                                <a:lnTo>
                                  <a:pt x="305" y="210"/>
                                </a:lnTo>
                                <a:lnTo>
                                  <a:pt x="218" y="210"/>
                                </a:lnTo>
                                <a:lnTo>
                                  <a:pt x="208" y="167"/>
                                </a:lnTo>
                                <a:close/>
                                <a:moveTo>
                                  <a:pt x="32" y="117"/>
                                </a:moveTo>
                                <a:lnTo>
                                  <a:pt x="95" y="117"/>
                                </a:lnTo>
                                <a:lnTo>
                                  <a:pt x="95" y="19"/>
                                </a:lnTo>
                                <a:lnTo>
                                  <a:pt x="155" y="19"/>
                                </a:lnTo>
                                <a:lnTo>
                                  <a:pt x="155" y="117"/>
                                </a:lnTo>
                                <a:lnTo>
                                  <a:pt x="161" y="117"/>
                                </a:lnTo>
                                <a:lnTo>
                                  <a:pt x="176" y="98"/>
                                </a:lnTo>
                                <a:lnTo>
                                  <a:pt x="220" y="136"/>
                                </a:lnTo>
                                <a:lnTo>
                                  <a:pt x="206" y="159"/>
                                </a:lnTo>
                                <a:lnTo>
                                  <a:pt x="155" y="159"/>
                                </a:lnTo>
                                <a:lnTo>
                                  <a:pt x="155" y="195"/>
                                </a:lnTo>
                                <a:lnTo>
                                  <a:pt x="161" y="191"/>
                                </a:lnTo>
                                <a:cubicBezTo>
                                  <a:pt x="185" y="206"/>
                                  <a:pt x="203" y="220"/>
                                  <a:pt x="214" y="233"/>
                                </a:cubicBezTo>
                                <a:cubicBezTo>
                                  <a:pt x="219" y="235"/>
                                  <a:pt x="220" y="240"/>
                                  <a:pt x="216" y="248"/>
                                </a:cubicBezTo>
                                <a:cubicBezTo>
                                  <a:pt x="209" y="262"/>
                                  <a:pt x="202" y="274"/>
                                  <a:pt x="193" y="284"/>
                                </a:cubicBezTo>
                                <a:cubicBezTo>
                                  <a:pt x="187" y="289"/>
                                  <a:pt x="182" y="288"/>
                                  <a:pt x="178" y="282"/>
                                </a:cubicBezTo>
                                <a:cubicBezTo>
                                  <a:pt x="173" y="264"/>
                                  <a:pt x="165" y="247"/>
                                  <a:pt x="155" y="229"/>
                                </a:cubicBezTo>
                                <a:lnTo>
                                  <a:pt x="155" y="462"/>
                                </a:lnTo>
                                <a:lnTo>
                                  <a:pt x="95" y="462"/>
                                </a:lnTo>
                                <a:lnTo>
                                  <a:pt x="95" y="284"/>
                                </a:lnTo>
                                <a:cubicBezTo>
                                  <a:pt x="72" y="322"/>
                                  <a:pt x="55" y="347"/>
                                  <a:pt x="43" y="360"/>
                                </a:cubicBezTo>
                                <a:lnTo>
                                  <a:pt x="19" y="343"/>
                                </a:lnTo>
                                <a:cubicBezTo>
                                  <a:pt x="49" y="286"/>
                                  <a:pt x="72" y="225"/>
                                  <a:pt x="87" y="159"/>
                                </a:cubicBezTo>
                                <a:lnTo>
                                  <a:pt x="42" y="159"/>
                                </a:lnTo>
                                <a:lnTo>
                                  <a:pt x="32" y="117"/>
                                </a:lnTo>
                                <a:close/>
                              </a:path>
                            </a:pathLst>
                          </a:custGeom>
                          <a:noFill/>
                          <a:ln w="24511" cap="rnd" cmpd="sng">
                            <a:solidFill>
                              <a:srgbClr val="FFFFFF"/>
                            </a:solidFill>
                            <a:prstDash val="solid"/>
                            <a:headEnd type="none" w="med" len="med"/>
                            <a:tailEnd type="none" w="med" len="med"/>
                          </a:ln>
                        </wps:spPr>
                        <wps:bodyPr upright="1"/>
                      </wps:wsp>
                      <wps:wsp>
                        <wps:cNvPr id="5" name="任意多边形 5"/>
                        <wps:cNvSpPr/>
                        <wps:spPr>
                          <a:xfrm>
                            <a:off x="1032" y="19"/>
                            <a:ext cx="470" cy="447"/>
                          </a:xfrm>
                          <a:custGeom>
                            <a:avLst/>
                            <a:gdLst/>
                            <a:ahLst/>
                            <a:cxnLst/>
                            <a:pathLst>
                              <a:path w="470" h="447">
                                <a:moveTo>
                                  <a:pt x="380" y="240"/>
                                </a:moveTo>
                                <a:cubicBezTo>
                                  <a:pt x="419" y="270"/>
                                  <a:pt x="447" y="296"/>
                                  <a:pt x="464" y="318"/>
                                </a:cubicBezTo>
                                <a:cubicBezTo>
                                  <a:pt x="469" y="324"/>
                                  <a:pt x="469" y="331"/>
                                  <a:pt x="465" y="339"/>
                                </a:cubicBezTo>
                                <a:cubicBezTo>
                                  <a:pt x="452" y="359"/>
                                  <a:pt x="440" y="373"/>
                                  <a:pt x="431" y="380"/>
                                </a:cubicBezTo>
                                <a:cubicBezTo>
                                  <a:pt x="421" y="389"/>
                                  <a:pt x="414" y="388"/>
                                  <a:pt x="411" y="376"/>
                                </a:cubicBezTo>
                                <a:cubicBezTo>
                                  <a:pt x="397" y="336"/>
                                  <a:pt x="379" y="297"/>
                                  <a:pt x="358" y="259"/>
                                </a:cubicBezTo>
                                <a:lnTo>
                                  <a:pt x="380" y="240"/>
                                </a:lnTo>
                                <a:close/>
                                <a:moveTo>
                                  <a:pt x="151" y="369"/>
                                </a:moveTo>
                                <a:cubicBezTo>
                                  <a:pt x="179" y="325"/>
                                  <a:pt x="200" y="279"/>
                                  <a:pt x="215" y="233"/>
                                </a:cubicBezTo>
                                <a:lnTo>
                                  <a:pt x="276" y="259"/>
                                </a:lnTo>
                                <a:cubicBezTo>
                                  <a:pt x="248" y="308"/>
                                  <a:pt x="215" y="351"/>
                                  <a:pt x="176" y="386"/>
                                </a:cubicBezTo>
                                <a:lnTo>
                                  <a:pt x="151" y="369"/>
                                </a:lnTo>
                                <a:close/>
                                <a:moveTo>
                                  <a:pt x="210" y="30"/>
                                </a:moveTo>
                                <a:lnTo>
                                  <a:pt x="369" y="30"/>
                                </a:lnTo>
                                <a:lnTo>
                                  <a:pt x="386" y="7"/>
                                </a:lnTo>
                                <a:lnTo>
                                  <a:pt x="441" y="49"/>
                                </a:lnTo>
                                <a:lnTo>
                                  <a:pt x="426" y="73"/>
                                </a:lnTo>
                                <a:lnTo>
                                  <a:pt x="219" y="73"/>
                                </a:lnTo>
                                <a:lnTo>
                                  <a:pt x="210" y="30"/>
                                </a:lnTo>
                                <a:close/>
                                <a:moveTo>
                                  <a:pt x="189" y="147"/>
                                </a:moveTo>
                                <a:lnTo>
                                  <a:pt x="392" y="147"/>
                                </a:lnTo>
                                <a:lnTo>
                                  <a:pt x="409" y="125"/>
                                </a:lnTo>
                                <a:lnTo>
                                  <a:pt x="462" y="166"/>
                                </a:lnTo>
                                <a:lnTo>
                                  <a:pt x="448" y="191"/>
                                </a:lnTo>
                                <a:lnTo>
                                  <a:pt x="348" y="191"/>
                                </a:lnTo>
                                <a:lnTo>
                                  <a:pt x="348" y="380"/>
                                </a:lnTo>
                                <a:cubicBezTo>
                                  <a:pt x="354" y="418"/>
                                  <a:pt x="330" y="440"/>
                                  <a:pt x="276" y="447"/>
                                </a:cubicBezTo>
                                <a:cubicBezTo>
                                  <a:pt x="279" y="421"/>
                                  <a:pt x="263" y="406"/>
                                  <a:pt x="229" y="401"/>
                                </a:cubicBezTo>
                                <a:lnTo>
                                  <a:pt x="227" y="375"/>
                                </a:lnTo>
                                <a:cubicBezTo>
                                  <a:pt x="270" y="381"/>
                                  <a:pt x="289" y="374"/>
                                  <a:pt x="286" y="354"/>
                                </a:cubicBezTo>
                                <a:lnTo>
                                  <a:pt x="286" y="191"/>
                                </a:lnTo>
                                <a:lnTo>
                                  <a:pt x="198" y="191"/>
                                </a:lnTo>
                                <a:lnTo>
                                  <a:pt x="189" y="147"/>
                                </a:lnTo>
                                <a:close/>
                                <a:moveTo>
                                  <a:pt x="13" y="98"/>
                                </a:moveTo>
                                <a:lnTo>
                                  <a:pt x="75" y="98"/>
                                </a:lnTo>
                                <a:lnTo>
                                  <a:pt x="75" y="0"/>
                                </a:lnTo>
                                <a:lnTo>
                                  <a:pt x="136" y="0"/>
                                </a:lnTo>
                                <a:lnTo>
                                  <a:pt x="136" y="98"/>
                                </a:lnTo>
                                <a:lnTo>
                                  <a:pt x="142" y="98"/>
                                </a:lnTo>
                                <a:lnTo>
                                  <a:pt x="157" y="79"/>
                                </a:lnTo>
                                <a:lnTo>
                                  <a:pt x="200" y="117"/>
                                </a:lnTo>
                                <a:lnTo>
                                  <a:pt x="187" y="140"/>
                                </a:lnTo>
                                <a:lnTo>
                                  <a:pt x="136" y="140"/>
                                </a:lnTo>
                                <a:lnTo>
                                  <a:pt x="136" y="176"/>
                                </a:lnTo>
                                <a:lnTo>
                                  <a:pt x="142" y="172"/>
                                </a:lnTo>
                                <a:cubicBezTo>
                                  <a:pt x="166" y="187"/>
                                  <a:pt x="183" y="201"/>
                                  <a:pt x="195" y="214"/>
                                </a:cubicBezTo>
                                <a:cubicBezTo>
                                  <a:pt x="200" y="216"/>
                                  <a:pt x="200" y="221"/>
                                  <a:pt x="196" y="229"/>
                                </a:cubicBezTo>
                                <a:cubicBezTo>
                                  <a:pt x="190" y="243"/>
                                  <a:pt x="183" y="255"/>
                                  <a:pt x="174" y="265"/>
                                </a:cubicBezTo>
                                <a:cubicBezTo>
                                  <a:pt x="167" y="270"/>
                                  <a:pt x="162" y="269"/>
                                  <a:pt x="159" y="263"/>
                                </a:cubicBezTo>
                                <a:cubicBezTo>
                                  <a:pt x="154" y="245"/>
                                  <a:pt x="146" y="227"/>
                                  <a:pt x="136" y="210"/>
                                </a:cubicBezTo>
                                <a:lnTo>
                                  <a:pt x="136" y="443"/>
                                </a:lnTo>
                                <a:lnTo>
                                  <a:pt x="75" y="443"/>
                                </a:lnTo>
                                <a:lnTo>
                                  <a:pt x="75" y="265"/>
                                </a:lnTo>
                                <a:cubicBezTo>
                                  <a:pt x="53" y="303"/>
                                  <a:pt x="35" y="328"/>
                                  <a:pt x="24" y="341"/>
                                </a:cubicBezTo>
                                <a:lnTo>
                                  <a:pt x="0" y="323"/>
                                </a:lnTo>
                                <a:cubicBezTo>
                                  <a:pt x="30" y="267"/>
                                  <a:pt x="53" y="205"/>
                                  <a:pt x="68" y="140"/>
                                </a:cubicBezTo>
                                <a:lnTo>
                                  <a:pt x="22" y="140"/>
                                </a:lnTo>
                                <a:lnTo>
                                  <a:pt x="13" y="98"/>
                                </a:lnTo>
                                <a:close/>
                              </a:path>
                            </a:pathLst>
                          </a:custGeom>
                          <a:solidFill>
                            <a:srgbClr val="223F99"/>
                          </a:solidFill>
                          <a:ln>
                            <a:noFill/>
                          </a:ln>
                        </wps:spPr>
                        <wps:bodyPr upright="1"/>
                      </wps:wsp>
                      <wps:wsp>
                        <wps:cNvPr id="14" name="任意多边形 14"/>
                        <wps:cNvSpPr/>
                        <wps:spPr>
                          <a:xfrm>
                            <a:off x="477" y="1"/>
                            <a:ext cx="507" cy="484"/>
                          </a:xfrm>
                          <a:custGeom>
                            <a:avLst/>
                            <a:gdLst/>
                            <a:ahLst/>
                            <a:cxnLst/>
                            <a:pathLst>
                              <a:path w="507" h="484">
                                <a:moveTo>
                                  <a:pt x="282" y="57"/>
                                </a:moveTo>
                                <a:cubicBezTo>
                                  <a:pt x="283" y="58"/>
                                  <a:pt x="285" y="59"/>
                                  <a:pt x="288" y="60"/>
                                </a:cubicBezTo>
                                <a:cubicBezTo>
                                  <a:pt x="313" y="74"/>
                                  <a:pt x="331" y="86"/>
                                  <a:pt x="341" y="95"/>
                                </a:cubicBezTo>
                                <a:cubicBezTo>
                                  <a:pt x="348" y="101"/>
                                  <a:pt x="350" y="108"/>
                                  <a:pt x="345" y="115"/>
                                </a:cubicBezTo>
                                <a:cubicBezTo>
                                  <a:pt x="340" y="127"/>
                                  <a:pt x="332" y="137"/>
                                  <a:pt x="322" y="148"/>
                                </a:cubicBezTo>
                                <a:cubicBezTo>
                                  <a:pt x="317" y="153"/>
                                  <a:pt x="312" y="155"/>
                                  <a:pt x="309" y="155"/>
                                </a:cubicBezTo>
                                <a:cubicBezTo>
                                  <a:pt x="306" y="155"/>
                                  <a:pt x="304" y="151"/>
                                  <a:pt x="301" y="144"/>
                                </a:cubicBezTo>
                                <a:cubicBezTo>
                                  <a:pt x="290" y="121"/>
                                  <a:pt x="276" y="98"/>
                                  <a:pt x="259" y="76"/>
                                </a:cubicBezTo>
                                <a:lnTo>
                                  <a:pt x="282" y="57"/>
                                </a:lnTo>
                                <a:close/>
                                <a:moveTo>
                                  <a:pt x="275" y="176"/>
                                </a:moveTo>
                                <a:cubicBezTo>
                                  <a:pt x="300" y="190"/>
                                  <a:pt x="319" y="203"/>
                                  <a:pt x="333" y="216"/>
                                </a:cubicBezTo>
                                <a:cubicBezTo>
                                  <a:pt x="342" y="221"/>
                                  <a:pt x="344" y="227"/>
                                  <a:pt x="339" y="235"/>
                                </a:cubicBezTo>
                                <a:cubicBezTo>
                                  <a:pt x="334" y="245"/>
                                  <a:pt x="326" y="256"/>
                                  <a:pt x="314" y="269"/>
                                </a:cubicBezTo>
                                <a:cubicBezTo>
                                  <a:pt x="304" y="279"/>
                                  <a:pt x="297" y="278"/>
                                  <a:pt x="294" y="267"/>
                                </a:cubicBezTo>
                                <a:cubicBezTo>
                                  <a:pt x="277" y="234"/>
                                  <a:pt x="263" y="209"/>
                                  <a:pt x="252" y="193"/>
                                </a:cubicBezTo>
                                <a:lnTo>
                                  <a:pt x="275" y="176"/>
                                </a:lnTo>
                                <a:close/>
                                <a:moveTo>
                                  <a:pt x="233" y="314"/>
                                </a:moveTo>
                                <a:lnTo>
                                  <a:pt x="356" y="295"/>
                                </a:lnTo>
                                <a:lnTo>
                                  <a:pt x="356" y="21"/>
                                </a:lnTo>
                                <a:lnTo>
                                  <a:pt x="420" y="21"/>
                                </a:lnTo>
                                <a:lnTo>
                                  <a:pt x="420" y="284"/>
                                </a:lnTo>
                                <a:lnTo>
                                  <a:pt x="426" y="284"/>
                                </a:lnTo>
                                <a:lnTo>
                                  <a:pt x="436" y="259"/>
                                </a:lnTo>
                                <a:lnTo>
                                  <a:pt x="487" y="288"/>
                                </a:lnTo>
                                <a:lnTo>
                                  <a:pt x="472" y="324"/>
                                </a:lnTo>
                                <a:lnTo>
                                  <a:pt x="420" y="331"/>
                                </a:lnTo>
                                <a:lnTo>
                                  <a:pt x="420" y="464"/>
                                </a:lnTo>
                                <a:lnTo>
                                  <a:pt x="356" y="464"/>
                                </a:lnTo>
                                <a:lnTo>
                                  <a:pt x="356" y="341"/>
                                </a:lnTo>
                                <a:lnTo>
                                  <a:pt x="250" y="356"/>
                                </a:lnTo>
                                <a:lnTo>
                                  <a:pt x="233" y="314"/>
                                </a:lnTo>
                                <a:close/>
                                <a:moveTo>
                                  <a:pt x="199" y="221"/>
                                </a:moveTo>
                                <a:cubicBezTo>
                                  <a:pt x="204" y="228"/>
                                  <a:pt x="211" y="235"/>
                                  <a:pt x="220" y="242"/>
                                </a:cubicBezTo>
                                <a:cubicBezTo>
                                  <a:pt x="232" y="254"/>
                                  <a:pt x="241" y="263"/>
                                  <a:pt x="246" y="271"/>
                                </a:cubicBezTo>
                                <a:cubicBezTo>
                                  <a:pt x="254" y="277"/>
                                  <a:pt x="253" y="284"/>
                                  <a:pt x="244" y="292"/>
                                </a:cubicBezTo>
                                <a:cubicBezTo>
                                  <a:pt x="238" y="299"/>
                                  <a:pt x="228" y="307"/>
                                  <a:pt x="216" y="316"/>
                                </a:cubicBezTo>
                                <a:cubicBezTo>
                                  <a:pt x="206" y="324"/>
                                  <a:pt x="199" y="320"/>
                                  <a:pt x="197" y="305"/>
                                </a:cubicBezTo>
                                <a:cubicBezTo>
                                  <a:pt x="194" y="291"/>
                                  <a:pt x="189" y="272"/>
                                  <a:pt x="182" y="248"/>
                                </a:cubicBezTo>
                                <a:cubicBezTo>
                                  <a:pt x="180" y="244"/>
                                  <a:pt x="180" y="242"/>
                                  <a:pt x="180" y="240"/>
                                </a:cubicBezTo>
                                <a:lnTo>
                                  <a:pt x="180" y="464"/>
                                </a:lnTo>
                                <a:lnTo>
                                  <a:pt x="115" y="464"/>
                                </a:lnTo>
                                <a:lnTo>
                                  <a:pt x="115" y="286"/>
                                </a:lnTo>
                                <a:cubicBezTo>
                                  <a:pt x="95" y="324"/>
                                  <a:pt x="72" y="357"/>
                                  <a:pt x="45" y="384"/>
                                </a:cubicBezTo>
                                <a:lnTo>
                                  <a:pt x="19" y="371"/>
                                </a:lnTo>
                                <a:cubicBezTo>
                                  <a:pt x="52" y="321"/>
                                  <a:pt x="76" y="261"/>
                                  <a:pt x="93" y="193"/>
                                </a:cubicBezTo>
                                <a:lnTo>
                                  <a:pt x="42" y="193"/>
                                </a:lnTo>
                                <a:lnTo>
                                  <a:pt x="32" y="150"/>
                                </a:lnTo>
                                <a:lnTo>
                                  <a:pt x="115" y="150"/>
                                </a:lnTo>
                                <a:lnTo>
                                  <a:pt x="115" y="89"/>
                                </a:lnTo>
                                <a:cubicBezTo>
                                  <a:pt x="91" y="90"/>
                                  <a:pt x="69" y="91"/>
                                  <a:pt x="47" y="91"/>
                                </a:cubicBezTo>
                                <a:lnTo>
                                  <a:pt x="40" y="60"/>
                                </a:lnTo>
                                <a:cubicBezTo>
                                  <a:pt x="107" y="50"/>
                                  <a:pt x="165" y="36"/>
                                  <a:pt x="214" y="19"/>
                                </a:cubicBezTo>
                                <a:lnTo>
                                  <a:pt x="240" y="76"/>
                                </a:lnTo>
                                <a:cubicBezTo>
                                  <a:pt x="234" y="77"/>
                                  <a:pt x="223" y="79"/>
                                  <a:pt x="208" y="81"/>
                                </a:cubicBezTo>
                                <a:cubicBezTo>
                                  <a:pt x="196" y="83"/>
                                  <a:pt x="186" y="84"/>
                                  <a:pt x="180" y="85"/>
                                </a:cubicBezTo>
                                <a:lnTo>
                                  <a:pt x="180" y="150"/>
                                </a:lnTo>
                                <a:lnTo>
                                  <a:pt x="199" y="150"/>
                                </a:lnTo>
                                <a:lnTo>
                                  <a:pt x="210" y="127"/>
                                </a:lnTo>
                                <a:lnTo>
                                  <a:pt x="256" y="161"/>
                                </a:lnTo>
                                <a:lnTo>
                                  <a:pt x="237" y="193"/>
                                </a:lnTo>
                                <a:lnTo>
                                  <a:pt x="180" y="193"/>
                                </a:lnTo>
                                <a:lnTo>
                                  <a:pt x="180" y="231"/>
                                </a:lnTo>
                                <a:lnTo>
                                  <a:pt x="199" y="221"/>
                                </a:lnTo>
                                <a:close/>
                              </a:path>
                            </a:pathLst>
                          </a:custGeom>
                          <a:noFill/>
                          <a:ln w="24511" cap="rnd" cmpd="sng">
                            <a:solidFill>
                              <a:srgbClr val="FFFFFF"/>
                            </a:solidFill>
                            <a:prstDash val="solid"/>
                            <a:headEnd type="none" w="med" len="med"/>
                            <a:tailEnd type="none" w="med" len="med"/>
                          </a:ln>
                        </wps:spPr>
                        <wps:bodyPr upright="1"/>
                      </wps:wsp>
                      <wps:wsp>
                        <wps:cNvPr id="15" name="任意多边形 15"/>
                        <wps:cNvSpPr/>
                        <wps:spPr>
                          <a:xfrm>
                            <a:off x="497" y="20"/>
                            <a:ext cx="467" cy="445"/>
                          </a:xfrm>
                          <a:custGeom>
                            <a:avLst/>
                            <a:gdLst/>
                            <a:ahLst/>
                            <a:cxnLst/>
                            <a:pathLst>
                              <a:path w="467" h="445">
                                <a:moveTo>
                                  <a:pt x="263" y="37"/>
                                </a:moveTo>
                                <a:cubicBezTo>
                                  <a:pt x="264" y="39"/>
                                  <a:pt x="266" y="40"/>
                                  <a:pt x="269" y="41"/>
                                </a:cubicBezTo>
                                <a:cubicBezTo>
                                  <a:pt x="294" y="55"/>
                                  <a:pt x="311" y="66"/>
                                  <a:pt x="322" y="75"/>
                                </a:cubicBezTo>
                                <a:cubicBezTo>
                                  <a:pt x="329" y="82"/>
                                  <a:pt x="330" y="88"/>
                                  <a:pt x="325" y="96"/>
                                </a:cubicBezTo>
                                <a:cubicBezTo>
                                  <a:pt x="320" y="107"/>
                                  <a:pt x="313" y="118"/>
                                  <a:pt x="303" y="128"/>
                                </a:cubicBezTo>
                                <a:cubicBezTo>
                                  <a:pt x="298" y="133"/>
                                  <a:pt x="293" y="136"/>
                                  <a:pt x="289" y="136"/>
                                </a:cubicBezTo>
                                <a:cubicBezTo>
                                  <a:pt x="287" y="136"/>
                                  <a:pt x="284" y="132"/>
                                  <a:pt x="282" y="124"/>
                                </a:cubicBezTo>
                                <a:cubicBezTo>
                                  <a:pt x="270" y="102"/>
                                  <a:pt x="257" y="79"/>
                                  <a:pt x="240" y="56"/>
                                </a:cubicBezTo>
                                <a:lnTo>
                                  <a:pt x="263" y="37"/>
                                </a:lnTo>
                                <a:close/>
                                <a:moveTo>
                                  <a:pt x="255" y="157"/>
                                </a:moveTo>
                                <a:cubicBezTo>
                                  <a:pt x="281" y="171"/>
                                  <a:pt x="300" y="184"/>
                                  <a:pt x="314" y="196"/>
                                </a:cubicBezTo>
                                <a:cubicBezTo>
                                  <a:pt x="323" y="202"/>
                                  <a:pt x="325" y="208"/>
                                  <a:pt x="320" y="215"/>
                                </a:cubicBezTo>
                                <a:cubicBezTo>
                                  <a:pt x="315" y="226"/>
                                  <a:pt x="306" y="237"/>
                                  <a:pt x="295" y="250"/>
                                </a:cubicBezTo>
                                <a:cubicBezTo>
                                  <a:pt x="285" y="260"/>
                                  <a:pt x="278" y="259"/>
                                  <a:pt x="274" y="248"/>
                                </a:cubicBezTo>
                                <a:cubicBezTo>
                                  <a:pt x="258" y="215"/>
                                  <a:pt x="244" y="190"/>
                                  <a:pt x="233" y="174"/>
                                </a:cubicBezTo>
                                <a:lnTo>
                                  <a:pt x="255" y="157"/>
                                </a:lnTo>
                                <a:close/>
                                <a:moveTo>
                                  <a:pt x="214" y="295"/>
                                </a:moveTo>
                                <a:lnTo>
                                  <a:pt x="337" y="276"/>
                                </a:lnTo>
                                <a:lnTo>
                                  <a:pt x="337" y="1"/>
                                </a:lnTo>
                                <a:lnTo>
                                  <a:pt x="401" y="1"/>
                                </a:lnTo>
                                <a:lnTo>
                                  <a:pt x="401" y="265"/>
                                </a:lnTo>
                                <a:lnTo>
                                  <a:pt x="407" y="265"/>
                                </a:lnTo>
                                <a:lnTo>
                                  <a:pt x="416" y="240"/>
                                </a:lnTo>
                                <a:lnTo>
                                  <a:pt x="467" y="269"/>
                                </a:lnTo>
                                <a:lnTo>
                                  <a:pt x="452" y="304"/>
                                </a:lnTo>
                                <a:lnTo>
                                  <a:pt x="401" y="312"/>
                                </a:lnTo>
                                <a:lnTo>
                                  <a:pt x="401" y="445"/>
                                </a:lnTo>
                                <a:lnTo>
                                  <a:pt x="337" y="445"/>
                                </a:lnTo>
                                <a:lnTo>
                                  <a:pt x="337" y="322"/>
                                </a:lnTo>
                                <a:lnTo>
                                  <a:pt x="231" y="337"/>
                                </a:lnTo>
                                <a:lnTo>
                                  <a:pt x="214" y="295"/>
                                </a:lnTo>
                                <a:close/>
                                <a:moveTo>
                                  <a:pt x="180" y="202"/>
                                </a:moveTo>
                                <a:cubicBezTo>
                                  <a:pt x="185" y="208"/>
                                  <a:pt x="191" y="215"/>
                                  <a:pt x="200" y="223"/>
                                </a:cubicBezTo>
                                <a:cubicBezTo>
                                  <a:pt x="213" y="234"/>
                                  <a:pt x="222" y="244"/>
                                  <a:pt x="227" y="251"/>
                                </a:cubicBezTo>
                                <a:cubicBezTo>
                                  <a:pt x="234" y="258"/>
                                  <a:pt x="234" y="265"/>
                                  <a:pt x="225" y="272"/>
                                </a:cubicBezTo>
                                <a:cubicBezTo>
                                  <a:pt x="219" y="280"/>
                                  <a:pt x="209" y="288"/>
                                  <a:pt x="197" y="297"/>
                                </a:cubicBezTo>
                                <a:cubicBezTo>
                                  <a:pt x="186" y="304"/>
                                  <a:pt x="180" y="301"/>
                                  <a:pt x="178" y="286"/>
                                </a:cubicBezTo>
                                <a:cubicBezTo>
                                  <a:pt x="175" y="272"/>
                                  <a:pt x="170" y="253"/>
                                  <a:pt x="162" y="229"/>
                                </a:cubicBezTo>
                                <a:cubicBezTo>
                                  <a:pt x="161" y="225"/>
                                  <a:pt x="161" y="222"/>
                                  <a:pt x="161" y="221"/>
                                </a:cubicBezTo>
                                <a:lnTo>
                                  <a:pt x="161" y="445"/>
                                </a:lnTo>
                                <a:lnTo>
                                  <a:pt x="96" y="445"/>
                                </a:lnTo>
                                <a:lnTo>
                                  <a:pt x="96" y="267"/>
                                </a:lnTo>
                                <a:cubicBezTo>
                                  <a:pt x="76" y="304"/>
                                  <a:pt x="53" y="337"/>
                                  <a:pt x="26" y="365"/>
                                </a:cubicBezTo>
                                <a:lnTo>
                                  <a:pt x="0" y="352"/>
                                </a:lnTo>
                                <a:cubicBezTo>
                                  <a:pt x="32" y="301"/>
                                  <a:pt x="57" y="242"/>
                                  <a:pt x="73" y="174"/>
                                </a:cubicBezTo>
                                <a:lnTo>
                                  <a:pt x="22" y="174"/>
                                </a:lnTo>
                                <a:lnTo>
                                  <a:pt x="13" y="130"/>
                                </a:lnTo>
                                <a:lnTo>
                                  <a:pt x="96" y="130"/>
                                </a:lnTo>
                                <a:lnTo>
                                  <a:pt x="96" y="70"/>
                                </a:lnTo>
                                <a:cubicBezTo>
                                  <a:pt x="72" y="71"/>
                                  <a:pt x="49" y="71"/>
                                  <a:pt x="28" y="71"/>
                                </a:cubicBezTo>
                                <a:lnTo>
                                  <a:pt x="20" y="41"/>
                                </a:lnTo>
                                <a:cubicBezTo>
                                  <a:pt x="87" y="31"/>
                                  <a:pt x="145" y="17"/>
                                  <a:pt x="195" y="0"/>
                                </a:cubicBezTo>
                                <a:lnTo>
                                  <a:pt x="221" y="56"/>
                                </a:lnTo>
                                <a:cubicBezTo>
                                  <a:pt x="215" y="58"/>
                                  <a:pt x="204" y="59"/>
                                  <a:pt x="189" y="62"/>
                                </a:cubicBezTo>
                                <a:cubicBezTo>
                                  <a:pt x="176" y="63"/>
                                  <a:pt x="167" y="64"/>
                                  <a:pt x="161" y="66"/>
                                </a:cubicBezTo>
                                <a:lnTo>
                                  <a:pt x="161" y="130"/>
                                </a:lnTo>
                                <a:lnTo>
                                  <a:pt x="180" y="130"/>
                                </a:lnTo>
                                <a:lnTo>
                                  <a:pt x="191" y="107"/>
                                </a:lnTo>
                                <a:lnTo>
                                  <a:pt x="236" y="142"/>
                                </a:lnTo>
                                <a:lnTo>
                                  <a:pt x="217" y="174"/>
                                </a:lnTo>
                                <a:lnTo>
                                  <a:pt x="161" y="174"/>
                                </a:lnTo>
                                <a:lnTo>
                                  <a:pt x="161" y="212"/>
                                </a:lnTo>
                                <a:lnTo>
                                  <a:pt x="180" y="202"/>
                                </a:lnTo>
                                <a:close/>
                              </a:path>
                            </a:pathLst>
                          </a:custGeom>
                          <a:solidFill>
                            <a:srgbClr val="223F99"/>
                          </a:solidFill>
                          <a:ln>
                            <a:noFill/>
                          </a:ln>
                        </wps:spPr>
                        <wps:bodyPr upright="1"/>
                      </wps:wsp>
                      <wps:wsp>
                        <wps:cNvPr id="16" name="任意多边形 16"/>
                        <wps:cNvSpPr/>
                        <wps:spPr>
                          <a:xfrm>
                            <a:off x="0" y="3"/>
                            <a:ext cx="450" cy="480"/>
                          </a:xfrm>
                          <a:custGeom>
                            <a:avLst/>
                            <a:gdLst/>
                            <a:ahLst/>
                            <a:cxnLst/>
                            <a:pathLst>
                              <a:path w="450" h="480">
                                <a:moveTo>
                                  <a:pt x="87" y="159"/>
                                </a:moveTo>
                                <a:lnTo>
                                  <a:pt x="87" y="256"/>
                                </a:lnTo>
                                <a:lnTo>
                                  <a:pt x="180" y="256"/>
                                </a:lnTo>
                                <a:lnTo>
                                  <a:pt x="180" y="159"/>
                                </a:lnTo>
                                <a:lnTo>
                                  <a:pt x="87" y="159"/>
                                </a:lnTo>
                                <a:close/>
                                <a:moveTo>
                                  <a:pt x="250" y="159"/>
                                </a:moveTo>
                                <a:lnTo>
                                  <a:pt x="250" y="256"/>
                                </a:lnTo>
                                <a:lnTo>
                                  <a:pt x="343" y="256"/>
                                </a:lnTo>
                                <a:lnTo>
                                  <a:pt x="343" y="159"/>
                                </a:lnTo>
                                <a:lnTo>
                                  <a:pt x="250" y="159"/>
                                </a:lnTo>
                                <a:close/>
                                <a:moveTo>
                                  <a:pt x="19" y="98"/>
                                </a:moveTo>
                                <a:lnTo>
                                  <a:pt x="87" y="98"/>
                                </a:lnTo>
                                <a:lnTo>
                                  <a:pt x="87" y="114"/>
                                </a:lnTo>
                                <a:lnTo>
                                  <a:pt x="180" y="114"/>
                                </a:lnTo>
                                <a:lnTo>
                                  <a:pt x="180" y="19"/>
                                </a:lnTo>
                                <a:lnTo>
                                  <a:pt x="250" y="19"/>
                                </a:lnTo>
                                <a:lnTo>
                                  <a:pt x="250" y="114"/>
                                </a:lnTo>
                                <a:lnTo>
                                  <a:pt x="339" y="114"/>
                                </a:lnTo>
                                <a:lnTo>
                                  <a:pt x="362" y="85"/>
                                </a:lnTo>
                                <a:lnTo>
                                  <a:pt x="430" y="133"/>
                                </a:lnTo>
                                <a:lnTo>
                                  <a:pt x="411" y="157"/>
                                </a:lnTo>
                                <a:lnTo>
                                  <a:pt x="411" y="322"/>
                                </a:lnTo>
                                <a:lnTo>
                                  <a:pt x="343" y="322"/>
                                </a:lnTo>
                                <a:lnTo>
                                  <a:pt x="343" y="301"/>
                                </a:lnTo>
                                <a:lnTo>
                                  <a:pt x="250" y="301"/>
                                </a:lnTo>
                                <a:lnTo>
                                  <a:pt x="250" y="460"/>
                                </a:lnTo>
                                <a:lnTo>
                                  <a:pt x="180" y="460"/>
                                </a:lnTo>
                                <a:lnTo>
                                  <a:pt x="180" y="301"/>
                                </a:lnTo>
                                <a:lnTo>
                                  <a:pt x="87" y="301"/>
                                </a:lnTo>
                                <a:lnTo>
                                  <a:pt x="87" y="322"/>
                                </a:lnTo>
                                <a:moveTo>
                                  <a:pt x="19" y="322"/>
                                </a:moveTo>
                                <a:lnTo>
                                  <a:pt x="19" y="98"/>
                                </a:lnTo>
                              </a:path>
                            </a:pathLst>
                          </a:custGeom>
                          <a:noFill/>
                          <a:ln w="24511" cap="rnd" cmpd="sng">
                            <a:solidFill>
                              <a:srgbClr val="FFFFFF"/>
                            </a:solidFill>
                            <a:prstDash val="solid"/>
                            <a:headEnd type="none" w="med" len="med"/>
                            <a:tailEnd type="none" w="med" len="med"/>
                          </a:ln>
                        </wps:spPr>
                        <wps:bodyPr upright="1"/>
                      </wps:wsp>
                      <wps:wsp>
                        <wps:cNvPr id="17" name="任意多边形 17"/>
                        <wps:cNvSpPr/>
                        <wps:spPr>
                          <a:xfrm>
                            <a:off x="19" y="22"/>
                            <a:ext cx="412" cy="442"/>
                          </a:xfrm>
                          <a:custGeom>
                            <a:avLst/>
                            <a:gdLst/>
                            <a:ahLst/>
                            <a:cxnLst/>
                            <a:pathLst>
                              <a:path w="412" h="442">
                                <a:moveTo>
                                  <a:pt x="68" y="140"/>
                                </a:moveTo>
                                <a:lnTo>
                                  <a:pt x="68" y="236"/>
                                </a:lnTo>
                                <a:lnTo>
                                  <a:pt x="161" y="236"/>
                                </a:lnTo>
                                <a:lnTo>
                                  <a:pt x="161" y="140"/>
                                </a:lnTo>
                                <a:lnTo>
                                  <a:pt x="68" y="140"/>
                                </a:lnTo>
                                <a:close/>
                                <a:moveTo>
                                  <a:pt x="231" y="140"/>
                                </a:moveTo>
                                <a:lnTo>
                                  <a:pt x="231" y="236"/>
                                </a:lnTo>
                                <a:lnTo>
                                  <a:pt x="323" y="236"/>
                                </a:lnTo>
                                <a:lnTo>
                                  <a:pt x="323" y="140"/>
                                </a:lnTo>
                                <a:lnTo>
                                  <a:pt x="231" y="140"/>
                                </a:lnTo>
                                <a:close/>
                                <a:moveTo>
                                  <a:pt x="0" y="79"/>
                                </a:moveTo>
                                <a:lnTo>
                                  <a:pt x="68" y="79"/>
                                </a:lnTo>
                                <a:lnTo>
                                  <a:pt x="68" y="94"/>
                                </a:lnTo>
                                <a:lnTo>
                                  <a:pt x="161" y="94"/>
                                </a:lnTo>
                                <a:lnTo>
                                  <a:pt x="161" y="0"/>
                                </a:lnTo>
                                <a:lnTo>
                                  <a:pt x="231" y="0"/>
                                </a:lnTo>
                                <a:lnTo>
                                  <a:pt x="231" y="94"/>
                                </a:lnTo>
                                <a:lnTo>
                                  <a:pt x="320" y="94"/>
                                </a:lnTo>
                                <a:lnTo>
                                  <a:pt x="342" y="66"/>
                                </a:lnTo>
                                <a:lnTo>
                                  <a:pt x="411" y="113"/>
                                </a:lnTo>
                                <a:lnTo>
                                  <a:pt x="392" y="138"/>
                                </a:lnTo>
                                <a:lnTo>
                                  <a:pt x="392" y="303"/>
                                </a:lnTo>
                                <a:lnTo>
                                  <a:pt x="323" y="303"/>
                                </a:lnTo>
                                <a:lnTo>
                                  <a:pt x="323" y="282"/>
                                </a:lnTo>
                                <a:lnTo>
                                  <a:pt x="231" y="282"/>
                                </a:lnTo>
                                <a:lnTo>
                                  <a:pt x="231" y="441"/>
                                </a:lnTo>
                                <a:lnTo>
                                  <a:pt x="161" y="441"/>
                                </a:lnTo>
                                <a:lnTo>
                                  <a:pt x="161" y="282"/>
                                </a:lnTo>
                                <a:lnTo>
                                  <a:pt x="68" y="282"/>
                                </a:lnTo>
                                <a:lnTo>
                                  <a:pt x="68" y="303"/>
                                </a:lnTo>
                                <a:lnTo>
                                  <a:pt x="0" y="303"/>
                                </a:lnTo>
                                <a:lnTo>
                                  <a:pt x="0" y="79"/>
                                </a:lnTo>
                                <a:close/>
                              </a:path>
                            </a:pathLst>
                          </a:custGeom>
                          <a:solidFill>
                            <a:srgbClr val="223F99"/>
                          </a:solidFill>
                          <a:ln>
                            <a:noFill/>
                          </a:ln>
                        </wps:spPr>
                        <wps:bodyPr upright="1"/>
                      </wps:wsp>
                    </wpg:wgp>
                  </a:graphicData>
                </a:graphic>
              </wp:inline>
            </w:drawing>
          </mc:Choice>
          <mc:Fallback>
            <w:pict>
              <v:group id="_x0000_s1026" o:spid="_x0000_s1026" o:spt="203" style="height:24.4pt;width:102.35pt;" coordsize="2046,487" o:gfxdata="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">
                <o:lock v:ext="edit" aspectratio="f"/>
                <v:shape id="任意多边形 1" o:spid="_x0000_s1026" o:spt="100" style="position:absolute;left:1547;top:0;height:487;width:499;" filled="f" stroked="t" coordsize="499,487" o:gfxdata="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EPOr4A&#10;AADaAAAADwAAAAAAAAABACAAAAAiAAAAZHJzL2Rvd25yZXYueG1sUEsBAhQAFAAAAAgAh07iQDMv&#10;BZ47AAAAOQAAABAAAAAAAAAAAQAgAAAADQEAAGRycy9zaGFwZXhtbC54bWxQSwUGAAAAAAYABgBb&#10;AQAAtwMAAAAA&#10;" path="m19,401c78,350,125,291,159,225l55,225,43,180,218,180,218,106c170,108,126,110,85,110l79,76c198,67,300,48,384,19l417,85c379,93,335,98,286,102l286,180,396,180,409,155,462,189,443,225,318,225c364,278,417,317,479,341c450,367,429,393,417,417c348,360,305,310,286,267l286,468,218,468,218,271c172,335,115,386,45,424l19,401xe">
                  <v:fill on="f" focussize="0,0"/>
                  <v:stroke weight="1.93pt" color="#FFFFFF" joinstyle="round" endcap="round"/>
                  <v:imagedata o:title=""/>
                  <o:lock v:ext="edit" aspectratio="f"/>
                </v:shape>
                <v:shape id="_x0000_s1026" o:spid="_x0000_s1026" o:spt="100" style="position:absolute;left:1567;top:18;height:449;width:460;" fillcolor="#223F99" filled="t" stroked="f" coordsize="460,449" o:gfxdata="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NGe5AAAA2gAA&#10;AA8AAAAAAAAAAQAgAAAAIgAAAGRycy9kb3ducmV2LnhtbFBLAQIUABQAAAAIAIdO4kAzLwWeOwAA&#10;ADkAAAAQAAAAAAAAAAEAIAAAAAgBAABkcnMvc2hhcGV4bWwueG1sUEsFBgAAAAAGAAYAWwEAALID&#10;AAAAAA==&#10;" path="m0,382c59,330,106,272,140,206l35,206,24,161,198,161,198,87c150,89,106,90,66,90l60,56c179,47,280,29,365,0l397,66c359,73,316,79,267,83l267,161,376,161,390,136,443,170,424,206,299,206c344,259,398,298,460,322c431,348,410,373,397,397c329,340,286,291,267,248l267,448,198,448,198,251c153,316,95,367,26,405l0,382xe">
                  <v:fill on="t" focussize="0,0"/>
                  <v:stroke on="f"/>
                  <v:imagedata o:title=""/>
                  <o:lock v:ext="edit" aspectratio="f"/>
                </v:shape>
                <v:shape id="_x0000_s1026" o:spid="_x0000_s1026" o:spt="100" style="position:absolute;left:1012;top:0;height:485;width:507;" filled="f" stroked="t" coordsize="507,485" o:gfxdata="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ZuYS8AAAA&#10;2gAAAA8AAAAAAAAAAQAgAAAAIgAAAGRycy9kb3ducmV2LnhtbFBLAQIUABQAAAAIAIdO4kAzLwWe&#10;OwAAADkAAAAQAAAAAAAAAAEAIAAAAAsBAABkcnMvc2hhcGV4bWwueG1sUEsFBgAAAAAGAAYAWwEA&#10;ALUDAAAAAA==&#10;" path="m400,259c439,290,467,316,483,337c488,343,489,350,485,358c471,378,460,392,451,400c441,408,434,407,430,396c416,355,398,316,377,278l400,259xm170,388c198,344,220,299,235,252l295,278c268,328,234,370,195,405l170,388xm229,49l388,49,405,26,460,68,445,93,239,93,229,49xm208,167l411,167,428,144,481,185,468,210,367,210,367,400c374,438,350,460,295,466c298,441,282,425,248,420l246,394c289,400,309,393,305,373l305,210,218,210,208,167xm32,117l95,117,95,19,155,19,155,117,161,117,176,98,220,136,206,159,155,159,155,195,161,191c185,206,203,220,214,233c219,235,220,240,216,248c209,262,202,274,193,284c187,289,182,288,178,282c173,264,165,247,155,229l155,462,95,462,95,284c72,322,55,347,43,360l19,343c49,286,72,225,87,159l42,159,32,117xe">
                  <v:fill on="f" focussize="0,0"/>
                  <v:stroke weight="1.93pt" color="#FFFFFF" joinstyle="round" endcap="round"/>
                  <v:imagedata o:title=""/>
                  <o:lock v:ext="edit" aspectratio="f"/>
                </v:shape>
                <v:shape id="_x0000_s1026" o:spid="_x0000_s1026" o:spt="100" style="position:absolute;left:1032;top:19;height:447;width:470;" fillcolor="#223F99" filled="t" stroked="f" coordsize="470,447" o:gfxdata="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tAaL4A&#10;AADaAAAADwAAAAAAAAABACAAAAAiAAAAZHJzL2Rvd25yZXYueG1sUEsBAhQAFAAAAAgAh07iQDMv&#10;BZ47AAAAOQAAABAAAAAAAAAAAQAgAAAADQEAAGRycy9zaGFwZXhtbC54bWxQSwUGAAAAAAYABgBb&#10;AQAAtwMAAAAA&#10;" path="m380,240c419,270,447,296,464,318c469,324,469,331,465,339c452,359,440,373,431,380c421,389,414,388,411,376c397,336,379,297,358,259l380,240xm151,369c179,325,200,279,215,233l276,259c248,308,215,351,176,386l151,369xm210,30l369,30,386,7,441,49,426,73,219,73,210,30xm189,147l392,147,409,125,462,166,448,191,348,191,348,380c354,418,330,440,276,447c279,421,263,406,229,401l227,375c270,381,289,374,286,354l286,191,198,191,189,147xm13,98l75,98,75,0,136,0,136,98,142,98,157,79,200,117,187,140,136,140,136,176,142,172c166,187,183,201,195,214c200,216,200,221,196,229c190,243,183,255,174,265c167,270,162,269,159,263c154,245,146,227,136,210l136,443,75,443,75,265c53,303,35,328,24,341l0,323c30,267,53,205,68,140l22,140,13,98xe">
                  <v:fill on="t" focussize="0,0"/>
                  <v:stroke on="f"/>
                  <v:imagedata o:title=""/>
                  <o:lock v:ext="edit" aspectratio="f"/>
                </v:shape>
                <v:shape id="_x0000_s1026" o:spid="_x0000_s1026" o:spt="100" style="position:absolute;left:477;top:1;height:484;width:507;" filled="f" stroked="t" coordsize="507,484" o:gfxdata="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f6u725AAAA2wAA&#10;AA8AAAAAAAAAAQAgAAAAIgAAAGRycy9kb3ducmV2LnhtbFBLAQIUABQAAAAIAIdO4kAzLwWeOwAA&#10;ADkAAAAQAAAAAAAAAAEAIAAAAAgBAABkcnMvc2hhcGV4bWwueG1sUEsFBgAAAAAGAAYAWwEAALID&#10;AAAAAA==&#10;" path="m282,57c283,58,285,59,288,60c313,74,331,86,341,95c348,101,350,108,345,115c340,127,332,137,322,148c317,153,312,155,309,155c306,155,304,151,301,144c290,121,276,98,259,76l282,57xm275,176c300,190,319,203,333,216c342,221,344,227,339,235c334,245,326,256,314,269c304,279,297,278,294,267c277,234,263,209,252,193l275,176xm233,314l356,295,356,21,420,21,420,284,426,284,436,259,487,288,472,324,420,331,420,464,356,464,356,341,250,356,233,314xm199,221c204,228,211,235,220,242c232,254,241,263,246,271c254,277,253,284,244,292c238,299,228,307,216,316c206,324,199,320,197,305c194,291,189,272,182,248c180,244,180,242,180,240l180,464,115,464,115,286c95,324,72,357,45,384l19,371c52,321,76,261,93,193l42,193,32,150,115,150,115,89c91,90,69,91,47,91l40,60c107,50,165,36,214,19l240,76c234,77,223,79,208,81c196,83,186,84,180,85l180,150,199,150,210,127,256,161,237,193,180,193,180,231,199,221xe">
                  <v:fill on="f" focussize="0,0"/>
                  <v:stroke weight="1.93pt" color="#FFFFFF" joinstyle="round" endcap="round"/>
                  <v:imagedata o:title=""/>
                  <o:lock v:ext="edit" aspectratio="f"/>
                </v:shape>
                <v:shape id="_x0000_s1026" o:spid="_x0000_s1026" o:spt="100" style="position:absolute;left:497;top:20;height:445;width:467;" fillcolor="#223F99" filled="t" stroked="f" coordsize="467,445" o:gfxdata="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mUFstwAAANsAAAAP&#10;AAAAAAAAAAEAIAAAACIAAABkcnMvZG93bnJldi54bWxQSwECFAAUAAAACACHTuJAMy8FnjsAAAA5&#10;AAAAEAAAAAAAAAABACAAAAAGAQAAZHJzL3NoYXBleG1sLnhtbFBLBQYAAAAABgAGAFsBAACwAwAA&#10;AAA=&#10;" path="m263,37c264,39,266,40,269,41c294,55,311,66,322,75c329,82,330,88,325,96c320,107,313,118,303,128c298,133,293,136,289,136c287,136,284,132,282,124c270,102,257,79,240,56l263,37xm255,157c281,171,300,184,314,196c323,202,325,208,320,215c315,226,306,237,295,250c285,260,278,259,274,248c258,215,244,190,233,174l255,157xm214,295l337,276,337,1,401,1,401,265,407,265,416,240,467,269,452,304,401,312,401,445,337,445,337,322,231,337,214,295xm180,202c185,208,191,215,200,223c213,234,222,244,227,251c234,258,234,265,225,272c219,280,209,288,197,297c186,304,180,301,178,286c175,272,170,253,162,229c161,225,161,222,161,221l161,445,96,445,96,267c76,304,53,337,26,365l0,352c32,301,57,242,73,174l22,174,13,130,96,130,96,70c72,71,49,71,28,71l20,41c87,31,145,17,195,0l221,56c215,58,204,59,189,62c176,63,167,64,161,66l161,130,180,130,191,107,236,142,217,174,161,174,161,212,180,202xe">
                  <v:fill on="t" focussize="0,0"/>
                  <v:stroke on="f"/>
                  <v:imagedata o:title=""/>
                  <o:lock v:ext="edit" aspectratio="f"/>
                </v:shape>
                <v:shape id="_x0000_s1026" o:spid="_x0000_s1026" o:spt="100" style="position:absolute;left:0;top:3;height:480;width:450;" filled="f" stroked="t" coordsize="450,480" o:gfxdata="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8NX1+5AAAA2wAA&#10;AA8AAAAAAAAAAQAgAAAAIgAAAGRycy9kb3ducmV2LnhtbFBLAQIUABQAAAAIAIdO4kAzLwWeOwAA&#10;ADkAAAAQAAAAAAAAAAEAIAAAAAgBAABkcnMvc2hhcGV4bWwueG1sUEsFBgAAAAAGAAYAWwEAALID&#10;AAAAAA==&#10;" path="m87,159l87,256,180,256,180,159,87,159xm250,159l250,256,343,256,343,159,250,159xm19,98l87,98,87,114,180,114,180,19,250,19,250,114,339,114,362,85,430,133,411,157,411,322,343,322,343,301,250,301,250,460,180,460,180,301,87,301,87,322m19,322l19,98e">
                  <v:fill on="f" focussize="0,0"/>
                  <v:stroke weight="1.93pt" color="#FFFFFF" joinstyle="round" endcap="round"/>
                  <v:imagedata o:title=""/>
                  <o:lock v:ext="edit" aspectratio="f"/>
                </v:shape>
                <v:shape id="_x0000_s1026" o:spid="_x0000_s1026" o:spt="100" style="position:absolute;left:19;top:22;height:442;width:412;" fillcolor="#223F99" filled="t" stroked="f" coordsize="412,442" o:gfxdata="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mHvGugAAANsA&#10;AAAPAAAAAAAAAAEAIAAAACIAAABkcnMvZG93bnJldi54bWxQSwECFAAUAAAACACHTuJAMy8FnjsA&#10;AAA5AAAAEAAAAAAAAAABACAAAAAJAQAAZHJzL3NoYXBleG1sLnhtbFBLBQYAAAAABgAGAFsBAACz&#10;AwAAAAA=&#10;" path="m68,140l68,236,161,236,161,140,68,140xm231,140l231,236,323,236,323,140,231,140xm0,79l68,79,68,94,161,94,161,0,231,0,231,94,320,94,342,66,411,113,392,138,392,303,323,303,323,282,231,282,231,441,161,441,161,282,68,282,68,303,0,303,0,79xe">
                  <v:fill on="t" focussize="0,0"/>
                  <v:stroke on="f"/>
                  <v:imagedata o:title=""/>
                  <o:lock v:ext="edit" aspectratio="f"/>
                </v:shape>
                <w10:wrap type="none"/>
                <w10:anchorlock/>
              </v:group>
            </w:pict>
          </mc:Fallback>
        </mc:AlternateContent>
      </w:r>
    </w:p>
    <w:p w14:paraId="1CC8C608">
      <w:pPr>
        <w:spacing w:before="115" w:line="187" w:lineRule="auto"/>
        <w:jc w:val="center"/>
        <w:outlineLvl w:val="0"/>
        <w:rPr>
          <w:rFonts w:hint="eastAsia" w:ascii="宋体" w:hAnsi="宋体" w:eastAsia="宋体" w:cs="宋体"/>
          <w:b/>
          <w:bCs/>
          <w:color w:val="1B3177"/>
          <w:spacing w:val="9"/>
          <w:sz w:val="36"/>
          <w:szCs w:val="36"/>
          <w:highlight w:val="none"/>
          <w:lang w:val="en-US" w:eastAsia="zh-CN"/>
        </w:rPr>
      </w:pPr>
      <w:bookmarkStart w:id="0" w:name="_Toc21241"/>
      <w:bookmarkStart w:id="1" w:name="_Toc26090"/>
      <w:bookmarkStart w:id="2" w:name="_Toc31551"/>
      <w:r>
        <w:rPr>
          <w:rFonts w:hint="eastAsia" w:ascii="宋体" w:hAnsi="宋体" w:eastAsia="宋体" w:cs="宋体"/>
          <w:b/>
          <w:bCs/>
          <w:color w:val="1B3177"/>
          <w:spacing w:val="9"/>
          <w:sz w:val="36"/>
          <w:szCs w:val="36"/>
          <w:highlight w:val="none"/>
          <w:lang w:val="en-US" w:eastAsia="zh-CN"/>
        </w:rPr>
        <w:t>2026年度将军路街选聘社区老年人服务中心</w:t>
      </w:r>
    </w:p>
    <w:p w14:paraId="01E0586F">
      <w:pPr>
        <w:spacing w:before="115" w:line="187" w:lineRule="auto"/>
        <w:jc w:val="center"/>
        <w:outlineLvl w:val="0"/>
        <w:rPr>
          <w:rFonts w:hint="eastAsia" w:ascii="宋体" w:hAnsi="宋体" w:eastAsia="宋体" w:cs="宋体"/>
          <w:b/>
          <w:bCs/>
          <w:color w:val="231F20"/>
          <w:spacing w:val="9"/>
          <w:sz w:val="72"/>
          <w:szCs w:val="72"/>
          <w:highlight w:val="none"/>
          <w:lang w:val="en-US" w:eastAsia="zh-CN"/>
        </w:rPr>
      </w:pPr>
      <w:r>
        <w:rPr>
          <w:rFonts w:hint="eastAsia" w:ascii="宋体" w:hAnsi="宋体" w:eastAsia="宋体" w:cs="宋体"/>
          <w:b/>
          <w:bCs/>
          <w:color w:val="1B3177"/>
          <w:spacing w:val="9"/>
          <w:sz w:val="36"/>
          <w:szCs w:val="36"/>
          <w:highlight w:val="none"/>
          <w:lang w:val="en-US" w:eastAsia="zh-CN"/>
        </w:rPr>
        <w:t>运营商</w:t>
      </w:r>
    </w:p>
    <w:p w14:paraId="7781D69B">
      <w:pPr>
        <w:spacing w:before="115" w:line="187" w:lineRule="auto"/>
        <w:jc w:val="center"/>
        <w:outlineLvl w:val="0"/>
        <w:rPr>
          <w:rFonts w:hint="eastAsia" w:ascii="宋体" w:hAnsi="宋体" w:eastAsia="宋体" w:cs="宋体"/>
          <w:b/>
          <w:bCs/>
          <w:color w:val="231F20"/>
          <w:spacing w:val="9"/>
          <w:sz w:val="28"/>
          <w:szCs w:val="28"/>
          <w:highlight w:val="none"/>
          <w:lang w:val="en-US" w:eastAsia="zh-CN"/>
        </w:rPr>
      </w:pPr>
      <w:r>
        <w:rPr>
          <w:rFonts w:hint="eastAsia" w:ascii="宋体" w:hAnsi="宋体" w:eastAsia="宋体" w:cs="宋体"/>
          <w:b/>
          <w:bCs/>
          <w:color w:val="231F20"/>
          <w:spacing w:val="9"/>
          <w:sz w:val="28"/>
          <w:szCs w:val="28"/>
          <w:highlight w:val="none"/>
          <w:lang w:val="en-US" w:eastAsia="zh-CN"/>
        </w:rPr>
        <w:t>项目编号：</w:t>
      </w:r>
      <w:bookmarkEnd w:id="0"/>
      <w:bookmarkEnd w:id="1"/>
      <w:bookmarkEnd w:id="2"/>
      <w:r>
        <w:rPr>
          <w:rFonts w:hint="eastAsia" w:ascii="宋体" w:hAnsi="宋体" w:eastAsia="宋体" w:cs="宋体"/>
          <w:b/>
          <w:bCs/>
          <w:color w:val="231F20"/>
          <w:spacing w:val="9"/>
          <w:sz w:val="28"/>
          <w:szCs w:val="28"/>
          <w:highlight w:val="none"/>
          <w:lang w:val="en-US" w:eastAsia="zh-CN"/>
        </w:rPr>
        <w:t>ZKBHCG-鄂-2026001</w:t>
      </w:r>
    </w:p>
    <w:p w14:paraId="42D5E1F4">
      <w:pPr>
        <w:spacing w:line="254" w:lineRule="auto"/>
        <w:rPr>
          <w:rFonts w:ascii="Arial"/>
          <w:sz w:val="21"/>
          <w:highlight w:val="none"/>
        </w:rPr>
      </w:pPr>
    </w:p>
    <w:p w14:paraId="6DCC89A4">
      <w:pPr>
        <w:spacing w:line="254" w:lineRule="auto"/>
        <w:rPr>
          <w:rFonts w:ascii="Arial"/>
          <w:sz w:val="21"/>
          <w:highlight w:val="none"/>
        </w:rPr>
      </w:pPr>
    </w:p>
    <w:p w14:paraId="060F8756">
      <w:pPr>
        <w:spacing w:line="254" w:lineRule="auto"/>
        <w:rPr>
          <w:rFonts w:ascii="Arial"/>
          <w:sz w:val="21"/>
          <w:highlight w:val="none"/>
        </w:rPr>
      </w:pPr>
    </w:p>
    <w:p w14:paraId="2DB44208">
      <w:pPr>
        <w:bidi w:val="0"/>
        <w:jc w:val="center"/>
        <w:rPr>
          <w:rFonts w:hint="default" w:ascii="宋体" w:hAnsi="宋体" w:eastAsia="宋体" w:cs="宋体"/>
          <w:color w:val="00B0F0"/>
          <w:spacing w:val="63"/>
          <w:sz w:val="98"/>
          <w:szCs w:val="98"/>
          <w:highlight w:val="none"/>
          <w:lang w:val="en-US" w:eastAsia="zh-CN"/>
          <w14:textOutline w14:w="2743" w14:cap="flat" w14:cmpd="sng">
            <w14:solidFill>
              <w14:srgbClr w14:val="223F99"/>
            </w14:solidFill>
            <w14:prstDash w14:val="solid"/>
            <w14:miter w14:val="0"/>
          </w14:textOutline>
        </w:rPr>
      </w:pPr>
      <w:r>
        <w:rPr>
          <w:rFonts w:hint="eastAsia" w:ascii="宋体" w:hAnsi="宋体" w:eastAsia="宋体" w:cs="宋体"/>
          <w:color w:val="1B3177"/>
          <w:spacing w:val="62"/>
          <w:kern w:val="0"/>
          <w:sz w:val="98"/>
          <w:szCs w:val="98"/>
          <w:highlight w:val="none"/>
          <w:lang w:val="en-US" w:eastAsia="zh-CN"/>
          <w14:textOutline w14:w="2743" w14:cap="flat" w14:cmpd="sng">
            <w14:solidFill>
              <w14:srgbClr w14:val="223F99"/>
            </w14:solidFill>
            <w14:prstDash w14:val="solid"/>
            <w14:miter w14:val="0"/>
          </w14:textOutline>
        </w:rPr>
        <w:t>采购用户需求</w:t>
      </w:r>
    </w:p>
    <w:p w14:paraId="3E507A6C">
      <w:pPr>
        <w:spacing w:line="254" w:lineRule="auto"/>
        <w:rPr>
          <w:rFonts w:ascii="Arial"/>
          <w:sz w:val="21"/>
          <w:highlight w:val="none"/>
        </w:rPr>
      </w:pPr>
    </w:p>
    <w:p w14:paraId="2338582C">
      <w:pPr>
        <w:spacing w:line="254" w:lineRule="auto"/>
        <w:rPr>
          <w:rFonts w:ascii="Arial"/>
          <w:sz w:val="21"/>
          <w:highlight w:val="none"/>
        </w:rPr>
      </w:pPr>
    </w:p>
    <w:p w14:paraId="45BE8B9C">
      <w:pPr>
        <w:spacing w:line="255" w:lineRule="auto"/>
        <w:rPr>
          <w:rFonts w:ascii="Arial"/>
          <w:sz w:val="21"/>
          <w:highlight w:val="none"/>
        </w:rPr>
      </w:pPr>
    </w:p>
    <w:p w14:paraId="4A461351">
      <w:pPr>
        <w:pStyle w:val="6"/>
        <w:rPr>
          <w:rFonts w:ascii="Arial"/>
          <w:sz w:val="21"/>
          <w:highlight w:val="none"/>
        </w:rPr>
      </w:pPr>
    </w:p>
    <w:p w14:paraId="759D10D0">
      <w:pPr>
        <w:pStyle w:val="6"/>
        <w:rPr>
          <w:rFonts w:ascii="Arial"/>
          <w:sz w:val="21"/>
          <w:highlight w:val="none"/>
        </w:rPr>
      </w:pPr>
    </w:p>
    <w:p w14:paraId="4CDC3C45">
      <w:pPr>
        <w:bidi w:val="0"/>
        <w:rPr>
          <w:highlight w:val="none"/>
        </w:rPr>
      </w:pPr>
    </w:p>
    <w:p w14:paraId="7DD91457">
      <w:pPr>
        <w:bidi w:val="0"/>
        <w:rPr>
          <w:highlight w:val="none"/>
        </w:rPr>
      </w:pPr>
    </w:p>
    <w:p w14:paraId="6CCF0ABE">
      <w:pPr>
        <w:spacing w:line="259" w:lineRule="auto"/>
        <w:rPr>
          <w:rFonts w:ascii="Arial"/>
          <w:sz w:val="21"/>
          <w:highlight w:val="none"/>
        </w:rPr>
      </w:pPr>
    </w:p>
    <w:p w14:paraId="251E7404">
      <w:pPr>
        <w:spacing w:line="259" w:lineRule="auto"/>
        <w:rPr>
          <w:rFonts w:ascii="Arial"/>
          <w:sz w:val="21"/>
          <w:highlight w:val="none"/>
        </w:rPr>
      </w:pPr>
    </w:p>
    <w:p w14:paraId="5CC76533">
      <w:pPr>
        <w:spacing w:line="480" w:lineRule="auto"/>
        <w:rPr>
          <w:rFonts w:hint="default" w:eastAsia="宋体"/>
          <w:b/>
          <w:bCs/>
          <w:sz w:val="28"/>
          <w:szCs w:val="28"/>
          <w:highlight w:val="none"/>
          <w:lang w:val="en-US" w:eastAsia="zh-CN"/>
        </w:rPr>
      </w:pPr>
      <w:r>
        <w:rPr>
          <w:rFonts w:hint="eastAsia" w:eastAsia="宋体"/>
          <w:b/>
          <w:bCs/>
          <w:sz w:val="28"/>
          <w:szCs w:val="28"/>
          <w:highlight w:val="none"/>
          <w:lang w:val="en-US" w:eastAsia="zh-CN"/>
        </w:rPr>
        <w:t>采   购   人：</w:t>
      </w:r>
      <w:r>
        <w:rPr>
          <w:rFonts w:hint="eastAsia" w:eastAsia="宋体"/>
          <w:b/>
          <w:bCs/>
          <w:sz w:val="28"/>
          <w:szCs w:val="28"/>
          <w:highlight w:val="none"/>
          <w:u w:val="single"/>
          <w:lang w:val="en-US" w:eastAsia="zh-CN"/>
        </w:rPr>
        <w:t xml:space="preserve">  武汉市东西湖区人民政府将军路街道办事处                       </w:t>
      </w:r>
    </w:p>
    <w:p w14:paraId="1A6A6735">
      <w:pPr>
        <w:pStyle w:val="6"/>
        <w:spacing w:line="480" w:lineRule="auto"/>
        <w:rPr>
          <w:rFonts w:hint="default" w:eastAsia="宋体"/>
          <w:b/>
          <w:bCs/>
          <w:sz w:val="28"/>
          <w:szCs w:val="28"/>
          <w:highlight w:val="none"/>
          <w:lang w:val="en-US" w:eastAsia="zh-CN"/>
        </w:rPr>
      </w:pPr>
      <w:r>
        <w:rPr>
          <w:rFonts w:hint="eastAsia" w:eastAsia="宋体"/>
          <w:b/>
          <w:bCs/>
          <w:sz w:val="28"/>
          <w:szCs w:val="28"/>
          <w:highlight w:val="none"/>
          <w:lang w:val="en-US" w:eastAsia="zh-CN"/>
        </w:rPr>
        <w:t>招标代理机构：</w:t>
      </w:r>
      <w:r>
        <w:rPr>
          <w:rFonts w:hint="eastAsia" w:eastAsia="宋体"/>
          <w:b/>
          <w:bCs/>
          <w:sz w:val="28"/>
          <w:szCs w:val="28"/>
          <w:highlight w:val="none"/>
          <w:u w:val="single"/>
          <w:lang w:val="en-US" w:eastAsia="zh-CN"/>
        </w:rPr>
        <w:t xml:space="preserve">         中科标禾工程项目管理有限公司                       </w:t>
      </w:r>
    </w:p>
    <w:p w14:paraId="51645C5B">
      <w:pPr>
        <w:pStyle w:val="6"/>
        <w:spacing w:line="480" w:lineRule="auto"/>
        <w:rPr>
          <w:rFonts w:hint="default" w:eastAsia="宋体"/>
          <w:b/>
          <w:bCs/>
          <w:sz w:val="28"/>
          <w:szCs w:val="28"/>
          <w:highlight w:val="none"/>
          <w:lang w:val="en-US" w:eastAsia="zh-CN"/>
        </w:rPr>
      </w:pPr>
      <w:r>
        <w:rPr>
          <w:rFonts w:hint="eastAsia" w:eastAsia="宋体"/>
          <w:b/>
          <w:bCs/>
          <w:sz w:val="28"/>
          <w:szCs w:val="28"/>
          <w:highlight w:val="none"/>
          <w:lang w:val="en-US" w:eastAsia="zh-CN"/>
        </w:rPr>
        <w:t>采  购  方  式：</w:t>
      </w:r>
      <w:r>
        <w:rPr>
          <w:rFonts w:hint="eastAsia" w:eastAsia="宋体"/>
          <w:b/>
          <w:bCs/>
          <w:sz w:val="28"/>
          <w:szCs w:val="28"/>
          <w:highlight w:val="none"/>
          <w:u w:val="single"/>
          <w:lang w:val="en-US" w:eastAsia="zh-CN"/>
        </w:rPr>
        <w:t xml:space="preserve">               </w:t>
      </w:r>
      <w:r>
        <w:rPr>
          <w:rFonts w:hint="eastAsia"/>
          <w:b/>
          <w:bCs/>
          <w:sz w:val="28"/>
          <w:szCs w:val="28"/>
          <w:highlight w:val="none"/>
          <w:u w:val="single"/>
          <w:lang w:val="en-US" w:eastAsia="zh-CN"/>
        </w:rPr>
        <w:t>竞争性磋商</w:t>
      </w:r>
      <w:r>
        <w:rPr>
          <w:rFonts w:hint="eastAsia" w:eastAsia="宋体"/>
          <w:b/>
          <w:bCs/>
          <w:sz w:val="28"/>
          <w:szCs w:val="28"/>
          <w:highlight w:val="none"/>
          <w:u w:val="single"/>
          <w:lang w:val="en-US" w:eastAsia="zh-CN"/>
        </w:rPr>
        <w:t xml:space="preserve">                                   </w:t>
      </w:r>
    </w:p>
    <w:p w14:paraId="043EE1E1">
      <w:pPr>
        <w:pStyle w:val="8"/>
        <w:jc w:val="left"/>
        <w:rPr>
          <w:rFonts w:hint="eastAsia" w:ascii="游狼美钢行书（简）" w:hAnsi="游狼美钢行书（简）" w:eastAsia="游狼美钢行书（简）" w:cs="游狼美钢行书（简）"/>
          <w:b/>
          <w:bCs/>
          <w:color w:val="0000CC"/>
          <w:sz w:val="36"/>
          <w:szCs w:val="36"/>
          <w:highlight w:val="none"/>
        </w:rPr>
      </w:pPr>
      <w:r>
        <w:rPr>
          <w:rFonts w:hint="eastAsia" w:eastAsia="宋体"/>
          <w:b/>
          <w:bCs/>
          <w:sz w:val="28"/>
          <w:szCs w:val="28"/>
          <w:highlight w:val="none"/>
          <w:lang w:val="en-US" w:eastAsia="zh-CN"/>
        </w:rPr>
        <w:t>项  目  日  期：</w:t>
      </w:r>
      <w:r>
        <w:rPr>
          <w:rFonts w:hint="eastAsia" w:eastAsia="宋体"/>
          <w:b/>
          <w:bCs/>
          <w:sz w:val="28"/>
          <w:szCs w:val="28"/>
          <w:highlight w:val="none"/>
          <w:u w:val="single"/>
          <w:lang w:val="en-US" w:eastAsia="zh-CN"/>
        </w:rPr>
        <w:t xml:space="preserve">            二○二</w:t>
      </w:r>
      <w:r>
        <w:rPr>
          <w:rFonts w:hint="eastAsia"/>
          <w:b/>
          <w:bCs/>
          <w:sz w:val="28"/>
          <w:szCs w:val="28"/>
          <w:highlight w:val="none"/>
          <w:u w:val="single"/>
          <w:lang w:val="en-US" w:eastAsia="zh-CN"/>
        </w:rPr>
        <w:t>六</w:t>
      </w:r>
      <w:r>
        <w:rPr>
          <w:rFonts w:hint="eastAsia" w:eastAsia="宋体"/>
          <w:b/>
          <w:bCs/>
          <w:sz w:val="28"/>
          <w:szCs w:val="28"/>
          <w:highlight w:val="none"/>
          <w:u w:val="single"/>
          <w:lang w:val="en-US" w:eastAsia="zh-CN"/>
        </w:rPr>
        <w:t>年</w:t>
      </w:r>
      <w:r>
        <w:rPr>
          <w:rFonts w:hint="eastAsia" w:asciiTheme="minorEastAsia" w:hAnsiTheme="minorEastAsia" w:eastAsiaTheme="minorEastAsia" w:cstheme="minorEastAsia"/>
          <w:b/>
          <w:bCs/>
          <w:sz w:val="28"/>
          <w:szCs w:val="28"/>
          <w:highlight w:val="none"/>
          <w:u w:val="single"/>
          <w:lang w:val="en-US" w:eastAsia="zh-CN"/>
        </w:rPr>
        <w:t>一</w:t>
      </w:r>
      <w:r>
        <w:rPr>
          <w:rFonts w:hint="eastAsia" w:eastAsia="宋体"/>
          <w:b/>
          <w:bCs/>
          <w:sz w:val="28"/>
          <w:szCs w:val="28"/>
          <w:highlight w:val="none"/>
          <w:u w:val="single"/>
          <w:lang w:val="en-US" w:eastAsia="zh-CN"/>
        </w:rPr>
        <w:t xml:space="preserve">月                              </w:t>
      </w:r>
    </w:p>
    <w:p w14:paraId="10F6CD22">
      <w:pPr>
        <w:bidi w:val="0"/>
        <w:rPr>
          <w:b/>
          <w:bCs/>
          <w:highlight w:val="none"/>
        </w:rPr>
      </w:pPr>
    </w:p>
    <w:p w14:paraId="472BDBE3">
      <w:pPr>
        <w:keepNext/>
        <w:keepLines/>
        <w:spacing w:line="360" w:lineRule="auto"/>
        <w:outlineLvl w:val="1"/>
        <w:rPr>
          <w:rFonts w:hint="eastAsia" w:ascii="宋体" w:hAnsi="宋体" w:eastAsia="宋体" w:cs="宋体"/>
          <w:bCs/>
          <w:sz w:val="24"/>
          <w:szCs w:val="24"/>
          <w:highlight w:val="none"/>
        </w:rPr>
        <w:sectPr>
          <w:pgSz w:w="11906" w:h="16838"/>
          <w:pgMar w:top="1440" w:right="1800" w:bottom="1440" w:left="1800" w:header="851" w:footer="992" w:gutter="0"/>
          <w:pgNumType w:fmt="decimal"/>
          <w:cols w:space="425" w:num="1"/>
          <w:docGrid w:type="lines" w:linePitch="312" w:charSpace="0"/>
        </w:sectPr>
      </w:pPr>
      <w:bookmarkStart w:id="3" w:name="_Toc28359089"/>
      <w:bookmarkStart w:id="4" w:name="_Toc3652"/>
      <w:bookmarkStart w:id="5" w:name="_Toc15521"/>
      <w:bookmarkStart w:id="6" w:name="_Toc35393629"/>
      <w:bookmarkStart w:id="7" w:name="_Toc31791"/>
      <w:bookmarkStart w:id="8" w:name="_Toc35393798"/>
      <w:bookmarkStart w:id="9" w:name="_Toc9687"/>
      <w:bookmarkStart w:id="10" w:name="_Toc28359012"/>
      <w:bookmarkStart w:id="11" w:name="_Toc8911"/>
      <w:bookmarkStart w:id="12" w:name="_Toc731"/>
    </w:p>
    <w:bookmarkEnd w:id="3"/>
    <w:bookmarkEnd w:id="4"/>
    <w:bookmarkEnd w:id="5"/>
    <w:bookmarkEnd w:id="6"/>
    <w:bookmarkEnd w:id="7"/>
    <w:bookmarkEnd w:id="8"/>
    <w:bookmarkEnd w:id="9"/>
    <w:bookmarkEnd w:id="10"/>
    <w:bookmarkEnd w:id="11"/>
    <w:bookmarkEnd w:id="12"/>
    <w:p w14:paraId="17FB18A1">
      <w:pPr>
        <w:spacing w:line="360" w:lineRule="auto"/>
        <w:jc w:val="center"/>
        <w:rPr>
          <w:rFonts w:hint="eastAsia"/>
          <w:sz w:val="44"/>
          <w:szCs w:val="44"/>
        </w:rPr>
      </w:pPr>
      <w:bookmarkStart w:id="13" w:name="_Toc12646"/>
      <w:r>
        <w:rPr>
          <w:rFonts w:hint="eastAsia"/>
          <w:b/>
          <w:bCs/>
          <w:sz w:val="44"/>
          <w:szCs w:val="44"/>
        </w:rPr>
        <w:t>申请人的资格要求</w:t>
      </w:r>
      <w:bookmarkEnd w:id="13"/>
    </w:p>
    <w:p w14:paraId="5249AC3D">
      <w:pPr>
        <w:spacing w:line="360" w:lineRule="auto"/>
        <w:jc w:val="center"/>
        <w:rPr>
          <w:rFonts w:hint="eastAsia" w:asciiTheme="minorEastAsia" w:hAnsiTheme="minorEastAsia" w:cstheme="minorEastAsia"/>
          <w:sz w:val="32"/>
          <w:szCs w:val="32"/>
          <w:lang w:eastAsia="zh-CN"/>
        </w:rPr>
      </w:pPr>
    </w:p>
    <w:p w14:paraId="7F2BC8E8">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1.满足《中华人民共和国政府采购法》第二十二条规定，即：</w:t>
      </w:r>
    </w:p>
    <w:p w14:paraId="75F8DA0F">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（1）具有独立承担民事责任的能力；</w:t>
      </w:r>
    </w:p>
    <w:p w14:paraId="37807B1C">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（2）具有良好的商业信誉和健全的财务会计制度；</w:t>
      </w:r>
    </w:p>
    <w:p w14:paraId="05163A85">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（3）具有履行合同所必需的设备和专业技术能力；</w:t>
      </w:r>
    </w:p>
    <w:p w14:paraId="1387BCDB">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（4）有依法缴纳税收和社会保障资金的良好记录；</w:t>
      </w:r>
    </w:p>
    <w:p w14:paraId="68024A29">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（5）参加政府采购活动前三年内，在经营活动中没有重大违法记录；</w:t>
      </w:r>
    </w:p>
    <w:p w14:paraId="2ED25481">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（6）法律、行政法规规定的其他条件。</w:t>
      </w:r>
    </w:p>
    <w:p w14:paraId="12669DC5">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2.单位负责人为同一人或者存在直接控股、管理关系的不同投标人，不得参加本项目同一合同项下的政府采购活动。</w:t>
      </w:r>
    </w:p>
    <w:p w14:paraId="59AFC90E">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3.为本采购项目提供整体设计、规范编制或者项目管理、监理、检测等服务的，不得再参加本项目的其他招标采购活动。</w:t>
      </w:r>
    </w:p>
    <w:p w14:paraId="5E19A534">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4.未被列入失信被执行人、重大税收违法案件当事人名单，未被列入政府采购严重违法失信行为记录名单。</w:t>
      </w:r>
    </w:p>
    <w:p w14:paraId="615D66E1">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5.落实政府采购政策需满足的资格要求：中小微企业执行价格扣除的相关政策。</w:t>
      </w:r>
    </w:p>
    <w:p w14:paraId="7D45371E">
      <w:pPr>
        <w:spacing w:line="360" w:lineRule="auto"/>
        <w:ind w:firstLine="480" w:firstLineChars="200"/>
        <w:rPr>
          <w:rFonts w:hint="eastAsia"/>
          <w:sz w:val="44"/>
          <w:szCs w:val="44"/>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sz w:val="24"/>
          <w:szCs w:val="24"/>
          <w:lang w:eastAsia="zh-CN"/>
        </w:rPr>
        <w:t>6.供应商特定资格要求：/。</w:t>
      </w:r>
    </w:p>
    <w:p w14:paraId="2BED5094">
      <w:pPr>
        <w:spacing w:line="360" w:lineRule="auto"/>
        <w:jc w:val="center"/>
        <w:rPr>
          <w:rFonts w:hint="eastAsia"/>
          <w:b/>
          <w:bCs/>
        </w:rPr>
      </w:pPr>
      <w:r>
        <w:rPr>
          <w:rFonts w:hint="eastAsia"/>
          <w:b/>
          <w:bCs/>
          <w:sz w:val="44"/>
          <w:szCs w:val="44"/>
        </w:rPr>
        <w:t>项目采购需求</w:t>
      </w:r>
    </w:p>
    <w:p w14:paraId="1D6F6853">
      <w:pPr>
        <w:pStyle w:val="6"/>
        <w:spacing w:line="244" w:lineRule="auto"/>
        <w:rPr>
          <w:rFonts w:hint="eastAsia" w:asciiTheme="minorEastAsia" w:hAnsiTheme="minorEastAsia" w:eastAsiaTheme="minorEastAsia" w:cstheme="minorEastAsia"/>
          <w:snapToGrid w:val="0"/>
          <w:color w:val="000000"/>
          <w:spacing w:val="-1"/>
          <w:kern w:val="0"/>
          <w:sz w:val="24"/>
          <w:szCs w:val="24"/>
          <w:lang w:val="en-US" w:eastAsia="en-US" w:bidi="ar-SA"/>
        </w:rPr>
      </w:pPr>
    </w:p>
    <w:p w14:paraId="78D83C25">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一、项目基本情况</w:t>
      </w:r>
    </w:p>
    <w:p w14:paraId="5727377E">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武汉市东西湖区人民政府将军路街道办事处</w:t>
      </w:r>
    </w:p>
    <w:p w14:paraId="51E69D30">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项目名称：</w:t>
      </w:r>
      <w:r>
        <w:rPr>
          <w:rFonts w:hint="eastAsia" w:asciiTheme="minorEastAsia" w:hAnsiTheme="minorEastAsia" w:eastAsiaTheme="minorEastAsia" w:cstheme="minorEastAsia"/>
          <w:sz w:val="24"/>
          <w:szCs w:val="24"/>
          <w:highlight w:val="none"/>
          <w:lang w:val="en-US" w:eastAsia="zh-CN"/>
        </w:rPr>
        <w:t>2026年度将军路街选聘社区老年人服务中心运营商</w:t>
      </w:r>
    </w:p>
    <w:p w14:paraId="1A5E44CE">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服务期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签订合同之日起一年（合同期满后根据需求及考核情况可续签，续签最多不超过两年。）</w:t>
      </w:r>
    </w:p>
    <w:p w14:paraId="5406A9E8">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预算金额：</w:t>
      </w:r>
      <w:r>
        <w:rPr>
          <w:rFonts w:hint="eastAsia" w:asciiTheme="minorEastAsia" w:hAnsiTheme="minorEastAsia" w:eastAsiaTheme="minorEastAsia" w:cstheme="minorEastAsia"/>
          <w:sz w:val="24"/>
          <w:szCs w:val="24"/>
          <w:highlight w:val="none"/>
          <w:lang w:val="en-US" w:eastAsia="zh-CN"/>
        </w:rPr>
        <w:t>115</w:t>
      </w:r>
      <w:r>
        <w:rPr>
          <w:rFonts w:hint="eastAsia" w:asciiTheme="minorEastAsia" w:hAnsiTheme="minorEastAsia" w:eastAsiaTheme="minorEastAsia" w:cstheme="minorEastAsia"/>
          <w:sz w:val="24"/>
          <w:szCs w:val="24"/>
          <w:highlight w:val="none"/>
          <w:lang w:eastAsia="zh-CN"/>
        </w:rPr>
        <w:t>万元</w:t>
      </w:r>
    </w:p>
    <w:p w14:paraId="0DDDDB5B">
      <w:pPr>
        <w:numPr>
          <w:ilvl w:val="0"/>
          <w:numId w:val="0"/>
        </w:numPr>
        <w:spacing w:line="360" w:lineRule="auto"/>
        <w:ind w:left="0" w:leftChars="0" w:firstLine="420" w:firstLineChars="175"/>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（5）付款方式：本合同签订后，甲方对乙方工作情况按季度考评，根据季度综合考评结果，甲方按季度据实向乙方支付合同款项。</w:t>
      </w:r>
    </w:p>
    <w:p w14:paraId="5B08F10A">
      <w:pPr>
        <w:spacing w:line="360" w:lineRule="auto"/>
        <w:ind w:left="482" w:hanging="482" w:hanging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二、采购项目的目标</w:t>
      </w:r>
    </w:p>
    <w:p w14:paraId="2723CBAC">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val="en-US" w:eastAsia="zh-CN" w:bidi="ar"/>
        </w:rPr>
        <w:t>1</w:t>
      </w:r>
      <w:r>
        <w:rPr>
          <w:rFonts w:hint="eastAsia" w:asciiTheme="minorEastAsia" w:hAnsiTheme="minorEastAsia" w:eastAsiaTheme="minorEastAsia" w:cstheme="minorEastAsia"/>
          <w:b/>
          <w:bCs/>
          <w:color w:val="000000"/>
          <w:kern w:val="0"/>
          <w:sz w:val="24"/>
          <w:szCs w:val="24"/>
          <w:highlight w:val="none"/>
          <w:lang w:bidi="ar"/>
        </w:rPr>
        <w:t xml:space="preserve">.1、项目概况 </w:t>
      </w:r>
    </w:p>
    <w:p w14:paraId="04DA1BDB">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eastAsia="zh-CN" w:bidi="ar"/>
        </w:rPr>
      </w:pPr>
      <w:r>
        <w:rPr>
          <w:rFonts w:hint="eastAsia" w:asciiTheme="minorEastAsia" w:hAnsiTheme="minorEastAsia" w:eastAsiaTheme="minorEastAsia" w:cstheme="minorEastAsia"/>
          <w:color w:val="000000"/>
          <w:kern w:val="0"/>
          <w:sz w:val="24"/>
          <w:szCs w:val="24"/>
          <w:highlight w:val="none"/>
          <w:lang w:eastAsia="zh-CN" w:bidi="ar"/>
        </w:rPr>
        <w:t>将军路</w:t>
      </w:r>
      <w:r>
        <w:rPr>
          <w:rFonts w:hint="eastAsia" w:asciiTheme="minorEastAsia" w:hAnsiTheme="minorEastAsia" w:eastAsiaTheme="minorEastAsia" w:cstheme="minorEastAsia"/>
          <w:color w:val="000000"/>
          <w:kern w:val="0"/>
          <w:sz w:val="24"/>
          <w:szCs w:val="24"/>
          <w:highlight w:val="none"/>
          <w:lang w:bidi="ar"/>
        </w:rPr>
        <w:t>街道办事处现有社区老年人服务中心</w:t>
      </w:r>
      <w:r>
        <w:rPr>
          <w:rFonts w:hint="eastAsia" w:asciiTheme="minorEastAsia" w:hAnsiTheme="minorEastAsia" w:eastAsiaTheme="minorEastAsia" w:cstheme="minorEastAsia"/>
          <w:color w:val="000000"/>
          <w:kern w:val="0"/>
          <w:sz w:val="24"/>
          <w:szCs w:val="24"/>
          <w:highlight w:val="none"/>
          <w:lang w:val="en-US" w:eastAsia="zh-CN" w:bidi="ar"/>
        </w:rPr>
        <w:t>11</w:t>
      </w:r>
      <w:r>
        <w:rPr>
          <w:rFonts w:hint="eastAsia" w:asciiTheme="minorEastAsia" w:hAnsiTheme="minorEastAsia" w:eastAsiaTheme="minorEastAsia" w:cstheme="minorEastAsia"/>
          <w:color w:val="000000"/>
          <w:kern w:val="0"/>
          <w:sz w:val="24"/>
          <w:szCs w:val="24"/>
          <w:highlight w:val="none"/>
          <w:lang w:bidi="ar"/>
        </w:rPr>
        <w:t>家，分别为</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rPr>
        <w:t>姑李路</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将花</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将南</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将军路</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银花</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张家墩</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马池墩</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刘家墩</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将北</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sz w:val="24"/>
          <w:szCs w:val="24"/>
          <w:highlight w:val="none"/>
          <w:lang w:eastAsia="zh-CN"/>
        </w:rPr>
        <w:t>熊家墩</w:t>
      </w:r>
      <w:r>
        <w:rPr>
          <w:rFonts w:hint="eastAsia" w:asciiTheme="minorEastAsia" w:hAnsiTheme="minorEastAsia" w:eastAsiaTheme="minorEastAsia" w:cstheme="minorEastAsia"/>
          <w:color w:val="000000"/>
          <w:kern w:val="0"/>
          <w:sz w:val="24"/>
          <w:szCs w:val="24"/>
          <w:highlight w:val="none"/>
          <w:lang w:bidi="ar"/>
        </w:rPr>
        <w:t>社区</w:t>
      </w:r>
      <w:r>
        <w:rPr>
          <w:rFonts w:hint="eastAsia" w:asciiTheme="minorEastAsia" w:hAnsiTheme="minorEastAsia" w:eastAsiaTheme="minorEastAsia" w:cstheme="minorEastAsia"/>
          <w:color w:val="000000"/>
          <w:kern w:val="0"/>
          <w:sz w:val="24"/>
          <w:szCs w:val="24"/>
          <w:highlight w:val="none"/>
          <w:lang w:eastAsia="zh-CN" w:bidi="ar"/>
        </w:rPr>
        <w:t>、杨柳社区</w:t>
      </w:r>
      <w:r>
        <w:rPr>
          <w:rFonts w:hint="eastAsia" w:asciiTheme="minorEastAsia" w:hAnsiTheme="minorEastAsia" w:eastAsiaTheme="minorEastAsia" w:cstheme="minorEastAsia"/>
          <w:color w:val="000000"/>
          <w:kern w:val="0"/>
          <w:sz w:val="24"/>
          <w:szCs w:val="24"/>
          <w:highlight w:val="none"/>
          <w:lang w:val="en-US" w:eastAsia="zh-CN" w:bidi="ar"/>
        </w:rPr>
        <w:t>11</w:t>
      </w:r>
      <w:r>
        <w:rPr>
          <w:rFonts w:hint="eastAsia" w:asciiTheme="minorEastAsia" w:hAnsiTheme="minorEastAsia" w:eastAsiaTheme="minorEastAsia" w:cstheme="minorEastAsia"/>
          <w:color w:val="000000"/>
          <w:kern w:val="0"/>
          <w:sz w:val="24"/>
          <w:szCs w:val="24"/>
          <w:highlight w:val="none"/>
          <w:lang w:bidi="ar"/>
        </w:rPr>
        <w:t>家老年人服务中心（站）提供服务，服务期一年</w:t>
      </w:r>
      <w:r>
        <w:rPr>
          <w:rFonts w:hint="eastAsia" w:asciiTheme="minorEastAsia" w:hAnsiTheme="minorEastAsia" w:eastAsiaTheme="minorEastAsia" w:cstheme="minorEastAsia"/>
          <w:color w:val="000000"/>
          <w:kern w:val="0"/>
          <w:sz w:val="24"/>
          <w:szCs w:val="24"/>
          <w:highlight w:val="none"/>
          <w:lang w:eastAsia="zh-CN" w:bidi="ar"/>
        </w:rPr>
        <w:t>。</w:t>
      </w:r>
    </w:p>
    <w:p w14:paraId="2B0A5DCA">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本项目旨在进一步规范社区老年人服务中心社会化运营，提升我街居家养老服务质量与水平，集中优势资源，让“专业人”把“专业事”做得更好，打造</w:t>
      </w:r>
      <w:r>
        <w:rPr>
          <w:rFonts w:hint="eastAsia" w:asciiTheme="minorEastAsia" w:hAnsiTheme="minorEastAsia" w:eastAsiaTheme="minorEastAsia" w:cstheme="minorEastAsia"/>
          <w:color w:val="000000"/>
          <w:kern w:val="0"/>
          <w:sz w:val="24"/>
          <w:szCs w:val="24"/>
          <w:highlight w:val="none"/>
          <w:lang w:eastAsia="zh-CN" w:bidi="ar"/>
        </w:rPr>
        <w:t>将军路</w:t>
      </w:r>
      <w:r>
        <w:rPr>
          <w:rFonts w:hint="eastAsia" w:asciiTheme="minorEastAsia" w:hAnsiTheme="minorEastAsia" w:eastAsiaTheme="minorEastAsia" w:cstheme="minorEastAsia"/>
          <w:color w:val="000000"/>
          <w:kern w:val="0"/>
          <w:sz w:val="24"/>
          <w:szCs w:val="24"/>
          <w:highlight w:val="none"/>
          <w:lang w:bidi="ar"/>
        </w:rPr>
        <w:t>街老年人服务特色品牌。</w:t>
      </w:r>
    </w:p>
    <w:p w14:paraId="6D3C7DAB">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val="en-US" w:eastAsia="zh-CN" w:bidi="ar"/>
        </w:rPr>
        <w:t>1</w:t>
      </w:r>
      <w:r>
        <w:rPr>
          <w:rFonts w:hint="eastAsia" w:asciiTheme="minorEastAsia" w:hAnsiTheme="minorEastAsia" w:eastAsiaTheme="minorEastAsia" w:cstheme="minorEastAsia"/>
          <w:b/>
          <w:bCs/>
          <w:color w:val="000000"/>
          <w:kern w:val="0"/>
          <w:sz w:val="24"/>
          <w:szCs w:val="24"/>
          <w:highlight w:val="none"/>
          <w:lang w:bidi="ar"/>
        </w:rPr>
        <w:t xml:space="preserve">.2、项目需求 </w:t>
      </w:r>
    </w:p>
    <w:p w14:paraId="02E23206">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本项目要求运营方在社区老年人服务中心提供以下服务：</w:t>
      </w:r>
    </w:p>
    <w:p w14:paraId="3A14287E">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1.2.1运维服务：提供机构运营管理，维护机构日常工作正常开展。工作内容包括：维护场地清洁卫生、设备设施使用管理、安全管理、秩序维护、文案管理、与社区工作对接等。服务时间：周一到周五，8：30-17：30。</w:t>
      </w:r>
    </w:p>
    <w:p w14:paraId="60F71C7F">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1.2.2信息管理：掌握辖区内60岁以上老年人的基本情况和需求，建立信息档案。</w:t>
      </w:r>
    </w:p>
    <w:p w14:paraId="23BE7485">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 xml:space="preserve">1.2.3居家养老服务： </w:t>
      </w:r>
    </w:p>
    <w:p w14:paraId="1021092D">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1.2.3.1 Ⅰ类支持服务</w:t>
      </w:r>
    </w:p>
    <w:p w14:paraId="07DEC4B8">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a)精神文化服务：组织老人兴趣小组或活动小组开展日常文化类活动、开展节日主题活动、知识类讲座，服务内容包括但不限于：阅览、绘画、书法、上网、棋牌、健身、游戏、手工制作等。</w:t>
      </w:r>
    </w:p>
    <w:p w14:paraId="4646D8AD">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b)日间照料服务：为老年人提供日间照料如午间休息、设施内照料等服务。</w:t>
      </w:r>
    </w:p>
    <w:p w14:paraId="6E3EE6AB">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c)其他适用于老年人需求开展的各项支持类服务：包括但不限于：兴趣培养、购物服务、委托代办服务等。</w:t>
      </w:r>
    </w:p>
    <w:p w14:paraId="69815E2C">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每项服务年服务人次达1000人次。</w:t>
      </w:r>
    </w:p>
    <w:p w14:paraId="4D409D38">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1.2.3.2 Ⅱ类照料服务</w:t>
      </w:r>
    </w:p>
    <w:p w14:paraId="2E282F3A">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a）生活照料服务：包括但不限于：助洁、助浴、理发、衣物洗涤等服务。</w:t>
      </w:r>
    </w:p>
    <w:p w14:paraId="07E567AA">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b)助餐服务：包括但不限于：为老年人提供就餐服务、个人配餐、上门送餐、上门做饭等服务。</w:t>
      </w:r>
    </w:p>
    <w:p w14:paraId="7929C6D7">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c)医疗保健服务：包括但不限于：用药指导、血压测量与监测、健康义诊、助医服务、老年保健养生咨询、老年安全防护教育等内容，宜采取老年人易于接受的形式，如一对一服务、面对面解答、观看影视资料等，健康保健服务宜由专业人员提供。</w:t>
      </w:r>
    </w:p>
    <w:p w14:paraId="6B9C5164">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d)心理精神支持服务：包括但不限于：情绪疏导、心理支持、危机干预、社会交往等。</w:t>
      </w:r>
    </w:p>
    <w:p w14:paraId="3F75C338">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e)其他适用于老年人需求开展的各项照料服务：服务项目包括但不限于：生活技能培训、医疗护理服务、陪同服务、养老服务对象评估服务等。</w:t>
      </w:r>
    </w:p>
    <w:p w14:paraId="1227F6EB">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每项服务年服务人数达20人，年服务</w:t>
      </w:r>
      <w:r>
        <w:rPr>
          <w:rFonts w:hint="eastAsia" w:asciiTheme="minorEastAsia" w:hAnsiTheme="minorEastAsia" w:eastAsiaTheme="minorEastAsia" w:cstheme="minorEastAsia"/>
          <w:color w:val="000000"/>
          <w:kern w:val="0"/>
          <w:sz w:val="24"/>
          <w:szCs w:val="24"/>
          <w:highlight w:val="none"/>
          <w:lang w:eastAsia="zh-CN" w:bidi="ar"/>
        </w:rPr>
        <w:t>人次</w:t>
      </w:r>
      <w:r>
        <w:rPr>
          <w:rFonts w:hint="eastAsia" w:asciiTheme="minorEastAsia" w:hAnsiTheme="minorEastAsia" w:eastAsiaTheme="minorEastAsia" w:cstheme="minorEastAsia"/>
          <w:color w:val="000000"/>
          <w:kern w:val="0"/>
          <w:sz w:val="24"/>
          <w:szCs w:val="24"/>
          <w:highlight w:val="none"/>
          <w:lang w:bidi="ar"/>
        </w:rPr>
        <w:t>达200人次。</w:t>
      </w:r>
    </w:p>
    <w:p w14:paraId="2F33753B">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 xml:space="preserve">1.2.3.3 Ⅲ类专业服务 </w:t>
      </w:r>
    </w:p>
    <w:p w14:paraId="5C1F62D2">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a）通过集中照料开展的服务:包括但不限于日间托护服务、短期托管服务、24小时护理服务床位。</w:t>
      </w:r>
    </w:p>
    <w:p w14:paraId="0B075948">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b）通过远程照护开展的服务:包括但不限于家庭养老照护床位服务。</w:t>
      </w:r>
    </w:p>
    <w:p w14:paraId="51600C4E">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c）其他适用于老年人需求开展的各项专业类服务:包括但不限于：法律援助服务、上门康复理疗服务、心理咨询、能力训练服务等.</w:t>
      </w:r>
    </w:p>
    <w:p w14:paraId="3B53D30A">
      <w:pPr>
        <w:widowControl/>
        <w:spacing w:line="360" w:lineRule="auto"/>
        <w:ind w:left="420" w:leftChars="200" w:firstLine="0" w:firstLineChars="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 运营管理： </w:t>
      </w:r>
    </w:p>
    <w:p w14:paraId="07D9D891">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.2.4.1 对应上述服务内容，投标人需制定完备的、可执行的运营管理制度。  </w:t>
      </w:r>
    </w:p>
    <w:p w14:paraId="0849C514">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.2.4.2 投标人有完备的考核评估方案。 </w:t>
      </w:r>
    </w:p>
    <w:p w14:paraId="34B89CDE">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.2.4.3 建立监督机制 </w:t>
      </w:r>
    </w:p>
    <w:p w14:paraId="2C755C24">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社区和社区老年人对服务中心的运营服务工作行使监督职权，建立中心与群众的协调机制。</w:t>
      </w:r>
    </w:p>
    <w:p w14:paraId="5FD2B89C">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.2.4.4 建立社区自治型公益社会组织 </w:t>
      </w:r>
    </w:p>
    <w:p w14:paraId="68ABF32D">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社区老年服务工作依托老人、服务老人，投标人要结合老年人自身年龄、需求等特别开展社区招募，在招募过程中发现老年人的能力，逐步发展成为服务中心的志愿者，在日常工作中提出有效建议、帮助组织活动，投标人需建设社区志愿者服务团队等。通过公益活动，逐渐地改变社区公益氛围，形成邻里友爱，互帮互助的和谐氛围。</w:t>
      </w:r>
    </w:p>
    <w:p w14:paraId="3493782B">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.2.4.6 利用线上平台，大力开展线上服务。 </w:t>
      </w:r>
    </w:p>
    <w:p w14:paraId="79B2FB18">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.2.5 人员配置（每个中心） </w:t>
      </w:r>
    </w:p>
    <w:p w14:paraId="45B7954A">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驻中心人员：1 名； </w:t>
      </w:r>
    </w:p>
    <w:p w14:paraId="0841D391">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运营辅助团队：不低于 </w:t>
      </w:r>
      <w:r>
        <w:rPr>
          <w:rFonts w:hint="eastAsia" w:asciiTheme="minorEastAsia" w:hAnsiTheme="minorEastAsia" w:eastAsiaTheme="minorEastAsia" w:cstheme="minorEastAsia"/>
          <w:color w:val="000000"/>
          <w:kern w:val="0"/>
          <w:sz w:val="24"/>
          <w:szCs w:val="24"/>
          <w:highlight w:val="none"/>
          <w:lang w:val="en-US" w:eastAsia="zh-CN" w:bidi="ar"/>
        </w:rPr>
        <w:t>2</w:t>
      </w:r>
      <w:r>
        <w:rPr>
          <w:rFonts w:hint="eastAsia" w:asciiTheme="minorEastAsia" w:hAnsiTheme="minorEastAsia" w:eastAsiaTheme="minorEastAsia" w:cstheme="minorEastAsia"/>
          <w:color w:val="000000"/>
          <w:kern w:val="0"/>
          <w:sz w:val="24"/>
          <w:szCs w:val="24"/>
          <w:highlight w:val="none"/>
          <w:lang w:bidi="ar"/>
        </w:rPr>
        <w:t xml:space="preserve"> 名； </w:t>
      </w:r>
    </w:p>
    <w:p w14:paraId="2855DCAD">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val="en-US" w:eastAsia="zh-CN" w:bidi="ar"/>
        </w:rPr>
        <w:t>1</w:t>
      </w:r>
      <w:r>
        <w:rPr>
          <w:rFonts w:hint="eastAsia" w:asciiTheme="minorEastAsia" w:hAnsiTheme="minorEastAsia" w:eastAsiaTheme="minorEastAsia" w:cstheme="minorEastAsia"/>
          <w:b/>
          <w:bCs/>
          <w:color w:val="000000"/>
          <w:kern w:val="0"/>
          <w:sz w:val="24"/>
          <w:szCs w:val="24"/>
          <w:highlight w:val="none"/>
          <w:lang w:bidi="ar"/>
        </w:rPr>
        <w:t xml:space="preserve">.3、服务目标 </w:t>
      </w:r>
    </w:p>
    <w:p w14:paraId="5A758D61">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.3.1 完成社区居家养老工作目标  </w:t>
      </w:r>
    </w:p>
    <w:p w14:paraId="71346CE6">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 xml:space="preserve">投标人需从健康生活、精神文化、便民服务三大层面，解决社区老人生活照料、医疗养生、精神关爱、社会融入、安全守护、文体娱乐、法律援助等需求，使社区老人真正达到“老有所学、老有所为、老有所乐、老有所养”。 </w:t>
      </w:r>
    </w:p>
    <w:p w14:paraId="72486B8A">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.3.2 进一步丰富老年人精神文化生活  </w:t>
      </w:r>
    </w:p>
    <w:p w14:paraId="352A8C8B">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投标人需满足社区老人基本文化娱乐需求，建立社区文化吸纳、参与、推广渠道，形成一个完备的精神文化生活服务圈，建立文化参与渠道，形成社区文化养老新氛围。 </w:t>
      </w:r>
    </w:p>
    <w:p w14:paraId="5AC05E14">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.3.3 建设智慧养老社区 </w:t>
      </w:r>
    </w:p>
    <w:p w14:paraId="2BD90171">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投标人需结合社区实际、根据社区特色开展建设，搭建先进的信息化管理平台，打造社区“幸福食堂”取餐点、中医理疗间及舒适温馨的社区居家式服务中心等养老服务设施，配备专业化的上门服务团队，实现助餐、助洁、助医、远程看护“三助一护”智慧居家养老功能，以各社区中心为基地，做好智慧养老服务，辐射周边小区，将政府的关爱落到实处，协助社区打造老年宜居社区，把各社区中心打造成为“老人依赖、政府信赖”的智慧居家养老机构，为各社区建设打下坚实基础。</w:t>
      </w:r>
    </w:p>
    <w:p w14:paraId="63942A07">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.3.4 促进社区公益事业发展 </w:t>
      </w:r>
    </w:p>
    <w:p w14:paraId="0FB75C46">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 xml:space="preserve">投标人可创造更多就业机会，新增就业岗位数个，为社区做公益事业。 </w:t>
      </w:r>
    </w:p>
    <w:p w14:paraId="03D07D7D">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投标人需提供以社区老人融入社会、社区共建及发展社区公益事业的可行性方案。 </w:t>
      </w: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.3.5 打造社区居家养老示范点 </w:t>
      </w:r>
    </w:p>
    <w:p w14:paraId="2238DEE3">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投标人需利用专业的养老服务资源，依托社区优势，通过共驻共建链接多方资源来推进各方面工作在各社区内有序开展。利用智慧养老综合服务平台的优势， 建设居家养老社区示范点。</w:t>
      </w:r>
    </w:p>
    <w:p w14:paraId="3B1A42F9">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val="en-US" w:eastAsia="zh-CN" w:bidi="ar"/>
        </w:rPr>
        <w:t>★1</w:t>
      </w:r>
      <w:r>
        <w:rPr>
          <w:rFonts w:hint="eastAsia" w:asciiTheme="minorEastAsia" w:hAnsiTheme="minorEastAsia" w:eastAsiaTheme="minorEastAsia" w:cstheme="minorEastAsia"/>
          <w:b/>
          <w:bCs/>
          <w:color w:val="000000"/>
          <w:kern w:val="0"/>
          <w:sz w:val="24"/>
          <w:szCs w:val="24"/>
          <w:highlight w:val="none"/>
          <w:lang w:bidi="ar"/>
        </w:rPr>
        <w:t xml:space="preserve">.4、其他要求 </w:t>
      </w:r>
    </w:p>
    <w:p w14:paraId="15171884">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1</w:t>
      </w:r>
      <w:r>
        <w:rPr>
          <w:rFonts w:hint="eastAsia" w:asciiTheme="minorEastAsia" w:hAnsiTheme="minorEastAsia" w:eastAsiaTheme="minorEastAsia" w:cstheme="minorEastAsia"/>
          <w:color w:val="000000"/>
          <w:kern w:val="0"/>
          <w:sz w:val="24"/>
          <w:szCs w:val="24"/>
          <w:highlight w:val="none"/>
          <w:lang w:bidi="ar"/>
        </w:rPr>
        <w:t xml:space="preserve">.4.1 投标人须针对服务中心建设要求配备相关服务人员。所有人员按法律法规办理社保，签订劳动合同随时备查，否则作废标处理。（在投标文件中进行承诺响应） </w:t>
      </w:r>
    </w:p>
    <w:p w14:paraId="6EB57AE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.4.2 安全管理：服务机构制定养老服务中心安全管理制度，降低服务中心的安全隐患，制定老年人身心健康等突发事件的应急预案，创造一个安全、和谐的服务环境。</w:t>
      </w:r>
    </w:p>
    <w:p w14:paraId="3A83278A">
      <w:pPr>
        <w:rPr>
          <w:rFonts w:hint="eastAsia" w:asciiTheme="minorEastAsia" w:hAnsiTheme="minorEastAsia" w:eastAsiaTheme="minorEastAsia" w:cstheme="minorEastAsia"/>
          <w:b/>
          <w:bCs/>
          <w:spacing w:val="9"/>
          <w:sz w:val="31"/>
          <w:szCs w:val="31"/>
          <w:highlight w:val="none"/>
        </w:rPr>
      </w:pPr>
      <w:r>
        <w:rPr>
          <w:rFonts w:hint="eastAsia" w:asciiTheme="minorEastAsia" w:hAnsiTheme="minorEastAsia" w:eastAsiaTheme="minorEastAsia" w:cstheme="minorEastAsia"/>
          <w:b/>
          <w:bCs/>
          <w:spacing w:val="9"/>
          <w:sz w:val="31"/>
          <w:szCs w:val="31"/>
          <w:highlight w:val="none"/>
        </w:rPr>
        <w:br w:type="page"/>
      </w:r>
    </w:p>
    <w:p w14:paraId="6E616A3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9"/>
          <w:sz w:val="31"/>
          <w:szCs w:val="31"/>
          <w:highlight w:val="none"/>
        </w:rPr>
        <w:t>合同</w:t>
      </w:r>
      <w:r>
        <w:rPr>
          <w:rFonts w:hint="eastAsia" w:asciiTheme="minorEastAsia" w:hAnsiTheme="minorEastAsia" w:eastAsiaTheme="minorEastAsia" w:cstheme="minorEastAsia"/>
          <w:b/>
          <w:bCs/>
          <w:spacing w:val="9"/>
          <w:sz w:val="31"/>
          <w:szCs w:val="31"/>
          <w:highlight w:val="none"/>
          <w:lang w:eastAsia="zh-CN"/>
        </w:rPr>
        <w:t>（参考）</w:t>
      </w:r>
    </w:p>
    <w:p w14:paraId="5C256AED">
      <w:pPr>
        <w:pStyle w:val="6"/>
        <w:spacing w:before="307" w:line="345" w:lineRule="auto"/>
        <w:ind w:right="9"/>
        <w:rPr>
          <w:sz w:val="24"/>
          <w:szCs w:val="24"/>
          <w:highlight w:val="none"/>
        </w:rPr>
      </w:pPr>
      <w:r>
        <w:rPr>
          <w:spacing w:val="4"/>
          <w:sz w:val="24"/>
          <w:szCs w:val="24"/>
          <w:highlight w:val="none"/>
        </w:rPr>
        <w:t>（此合同格式及主要条款作为签订正式合同时的参考，最终以甲乙双方签</w:t>
      </w:r>
      <w:r>
        <w:rPr>
          <w:spacing w:val="-2"/>
          <w:sz w:val="24"/>
          <w:szCs w:val="24"/>
          <w:highlight w:val="none"/>
        </w:rPr>
        <w:t>订的合同为准。）</w:t>
      </w:r>
    </w:p>
    <w:p w14:paraId="14303EC9">
      <w:pPr>
        <w:bidi w:val="0"/>
        <w:jc w:val="center"/>
        <w:rPr>
          <w:rFonts w:hint="eastAsia" w:asciiTheme="minorEastAsia" w:hAnsiTheme="minorEastAsia" w:eastAsiaTheme="minorEastAsia" w:cstheme="minorEastAsia"/>
          <w:b/>
          <w:bCs/>
          <w:sz w:val="32"/>
          <w:szCs w:val="32"/>
          <w:highlight w:val="none"/>
          <w:lang w:val="zh-CN" w:eastAsia="zh-CN"/>
        </w:rPr>
      </w:pPr>
      <w:r>
        <w:rPr>
          <w:rFonts w:hint="eastAsia" w:asciiTheme="minorEastAsia" w:hAnsiTheme="minorEastAsia" w:eastAsiaTheme="minorEastAsia" w:cstheme="minorEastAsia"/>
          <w:b/>
          <w:bCs/>
          <w:sz w:val="32"/>
          <w:szCs w:val="32"/>
          <w:highlight w:val="none"/>
          <w:lang w:val="en-US" w:eastAsia="zh-CN"/>
        </w:rPr>
        <w:t>2026年度将军路街选聘社区老年人服务中心运营商</w:t>
      </w:r>
    </w:p>
    <w:p w14:paraId="4C8C51FA">
      <w:pPr>
        <w:pStyle w:val="6"/>
        <w:autoSpaceDE w:val="0"/>
        <w:autoSpaceDN w:val="0"/>
        <w:ind w:firstLine="420" w:firstLineChars="200"/>
        <w:rPr>
          <w:rFonts w:hint="eastAsia" w:ascii="宋体" w:hAnsi="宋体" w:eastAsia="宋体" w:cs="宋体"/>
          <w:highlight w:val="none"/>
        </w:rPr>
      </w:pPr>
    </w:p>
    <w:p w14:paraId="6FB40751">
      <w:pPr>
        <w:pStyle w:val="6"/>
        <w:autoSpaceDE w:val="0"/>
        <w:autoSpaceDN w:val="0"/>
        <w:ind w:firstLine="420" w:firstLineChars="200"/>
        <w:rPr>
          <w:rFonts w:hint="eastAsia" w:ascii="宋体" w:hAnsi="宋体" w:eastAsia="宋体" w:cs="宋体"/>
          <w:highlight w:val="none"/>
        </w:rPr>
      </w:pPr>
    </w:p>
    <w:p w14:paraId="1BB0CBB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lang w:eastAsia="zh-CN"/>
        </w:rPr>
      </w:pPr>
      <w:bookmarkStart w:id="14" w:name="bookmark60"/>
      <w:bookmarkEnd w:id="14"/>
      <w:bookmarkStart w:id="15" w:name="bookmark59"/>
      <w:bookmarkEnd w:id="15"/>
      <w:bookmarkStart w:id="16" w:name="_bookmark31"/>
      <w:bookmarkEnd w:id="16"/>
      <w:bookmarkStart w:id="17" w:name="_bookmark65"/>
      <w:bookmarkEnd w:id="17"/>
      <w:r>
        <w:rPr>
          <w:rFonts w:hint="eastAsia" w:asciiTheme="minorEastAsia" w:hAnsiTheme="minorEastAsia" w:eastAsiaTheme="minorEastAsia" w:cstheme="minorEastAsia"/>
          <w:sz w:val="24"/>
          <w:szCs w:val="24"/>
        </w:rPr>
        <w:t>甲方：东西湖区</w:t>
      </w:r>
      <w:r>
        <w:rPr>
          <w:rFonts w:hint="eastAsia" w:asciiTheme="minorEastAsia" w:hAnsiTheme="minorEastAsia" w:eastAsiaTheme="minorEastAsia" w:cstheme="minorEastAsia"/>
          <w:sz w:val="24"/>
          <w:szCs w:val="24"/>
          <w:lang w:eastAsia="zh-CN"/>
        </w:rPr>
        <w:t>人民政府将军路街道办事处</w:t>
      </w:r>
    </w:p>
    <w:p w14:paraId="49DAE85E">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31DF7954">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为贯彻落实《国务院关于加快发展养老服务业的若干意见》(国发〔2013〕35 号)、《武汉市人民政府关于提升养老服务供给水平加快发展养老服务业的实施意见》（武政规〔2017〕34号）和《市民政局、市财政局关于进一步健全完善养老服务补贴的通知》(武民政〔2022〕38号)文件精神，提升社区养老服务水平，甲乙双方在协商一致的基础上，现就甲方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社区老年人服务中心（地址：</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sz w:val="24"/>
          <w:szCs w:val="24"/>
        </w:rPr>
        <w:t>,以下简称“老年人服务中心”）交由乙方运营管理事宜达成如下协议，并由双方共同遵守。</w:t>
      </w:r>
    </w:p>
    <w:p w14:paraId="4AC4D9D8">
      <w:pPr>
        <w:autoSpaceDE w:val="0"/>
        <w:autoSpaceDN w:val="0"/>
        <w:adjustRightIn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甲方负责提供该社区老年人服务中心场地，乙方负责开展老年人服务中心的运营服务，以本社区老年人为服务对象开展公益服务活动，完成运维管理、信息管理、居家养老服务等服务内容。</w:t>
      </w:r>
    </w:p>
    <w:p w14:paraId="0E1892D1">
      <w:pPr>
        <w:autoSpaceDE w:val="0"/>
        <w:autoSpaceDN w:val="0"/>
        <w:adjustRightIn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本协议从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日止。协议到期后，根据乙方履约及考核情况双方可以协商续签。同等条件下，优先考虑乙方。</w:t>
      </w:r>
    </w:p>
    <w:p w14:paraId="1BBEA220">
      <w:pPr>
        <w:autoSpaceDE w:val="0"/>
        <w:autoSpaceDN w:val="0"/>
        <w:adjustRightIn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老年人服务中心开放时间，原则上为每周一至周五8:30—17:30，遇国家法定节假日或特殊情况征得甲方同意后可以关闭。如遇甲方需要在周末或其他节假日期间利用老年人服务中心场地开展活动时，乙方应配合并提供便利。</w:t>
      </w:r>
    </w:p>
    <w:p w14:paraId="7F0FD0C4">
      <w:pPr>
        <w:autoSpaceDE w:val="0"/>
        <w:autoSpaceDN w:val="0"/>
        <w:adjustRightIn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sz w:val="24"/>
          <w:szCs w:val="24"/>
        </w:rPr>
        <w:t>乙方承诺在老年人服务中心运营期间为辖区老年人，按照《比价申请运营社区老年人服务中心实施方案》执行，提供如下服务：</w:t>
      </w:r>
    </w:p>
    <w:p w14:paraId="69D4B3E2">
      <w:pPr>
        <w:autoSpaceDE w:val="0"/>
        <w:autoSpaceDN w:val="0"/>
        <w:adjustRightIn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一、基本免费服务</w:t>
      </w:r>
    </w:p>
    <w:p w14:paraId="5B41DB91">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1.开展日间基本为老服务。包括且不限于：</w:t>
      </w:r>
    </w:p>
    <w:p w14:paraId="7009AC32">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康复保健服务：指导和帮助老年人进行健身、康复等训练活动。有医务人员固定时间为老年人提供康复保健、疾病预防、科学养老知识咨询和健康知识讲座；定期开展义诊、健康讲座，每季度开展不低于5次。建立老年人健康档案（建档率达100%）。</w:t>
      </w:r>
    </w:p>
    <w:p w14:paraId="0376CF80">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②文化娱乐服务：定期组织开展适合老年人身心特点的视听、阅览等日常文化娱乐活动。组织建立兴趣活动小组，开展各类节日主题活动、知识类讲座。组建 10 人以上兴趣活动小组不少于 1支，开展日常文化娱乐类活动每月不少于20场次，节日主题活动每月不少于1 次。 </w:t>
      </w:r>
    </w:p>
    <w:p w14:paraId="7BC18237">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③精神慰藉服务：开展谈心交流、心理咨询、心理抚慰、定期探望和其他情感交流活动。</w:t>
      </w:r>
    </w:p>
    <w:p w14:paraId="2A04394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④法律维权服务：链接律师资源，提供法律咨询、法律援助，维护老年人赡养、财产、婚姻等方面的合法权益。</w:t>
      </w:r>
    </w:p>
    <w:p w14:paraId="12922D1D">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⑤老年教育服务：按照社区老年人实际兴趣需求，提供书法、绘画、手工制作、手机操作等各类主题老年课堂培训，搭建老年人学习、接受教育的平台。</w:t>
      </w:r>
    </w:p>
    <w:p w14:paraId="68CE12CD">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⑥志愿服务：组建社区志愿者队伍，建立邻里互助等志愿服务社会支持网络，为老年人提供公益维修、义务理发等各类便民志愿服务。</w:t>
      </w:r>
    </w:p>
    <w:p w14:paraId="4830A82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2.开展上门关爱探视探访服务，包括且不限于：</w:t>
      </w:r>
    </w:p>
    <w:p w14:paraId="719691E2">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①针对60岁以上老年人群采取电话问候、视频问候、上门探访巡视等多种形式开展老年人关心关爱服务。</w:t>
      </w:r>
    </w:p>
    <w:p w14:paraId="57137FB9">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针对孤寡、空巢独居等重点困难老年人群加大探访频次，了解老人身体情况，开展安全隐患提醒，解决困难老年人实际需求。其中80岁以上重点困难老人每周应联系3次以上，其他困难老人每周应联系2次以上。建立重点困难老人关爱台账。</w:t>
      </w:r>
    </w:p>
    <w:p w14:paraId="02EB22E7">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3.其他特色亮点服务及线上服务。根据社区老人需求，组织开展特色亮点服务项目。利用线上平台，大力开展线上服务，及时回应老年人群各类需求。 </w:t>
      </w:r>
    </w:p>
    <w:p w14:paraId="6362281C">
      <w:pPr>
        <w:autoSpaceDE w:val="0"/>
        <w:autoSpaceDN w:val="0"/>
        <w:adjustRightIn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二、特色低偿服务</w:t>
      </w:r>
    </w:p>
    <w:p w14:paraId="591909DC">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针对有居家上门服务需求的老人，开展各类低偿收费服务，公示收费服务项目清单和收费价格。包括且不限于以下服务：</w:t>
      </w:r>
    </w:p>
    <w:p w14:paraId="175A378D">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活照料服务：为老人开展协助起居、助洁助浴、生命体征监测、健康理疗等各类居家生活照料服务。能配备各类智能辅助设备，其中：呼叫器、求助门铃、远红外感应器等安全防护器材应符合国家规定，功能应符合老年人的特点和需求，质量完好率达100%。</w:t>
      </w:r>
    </w:p>
    <w:p w14:paraId="73D9129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2.康复理疗训练：对有身体康复需求的老人提供针对性康复训练。</w:t>
      </w:r>
    </w:p>
    <w:p w14:paraId="1D3E076C">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3.助餐服务：对有需求的老年人提供配餐就餐服务。</w:t>
      </w:r>
    </w:p>
    <w:p w14:paraId="19BA5B42">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4.家政服务：为老人提供上门维修、衣物清洗、卫生保洁、代购代缴、商品配送等各类便民家政服务。</w:t>
      </w:r>
    </w:p>
    <w:p w14:paraId="35E32D53">
      <w:pPr>
        <w:autoSpaceDE w:val="0"/>
        <w:autoSpaceDN w:val="0"/>
        <w:adjustRightIn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三、其他日常运营管理工作</w:t>
      </w:r>
    </w:p>
    <w:p w14:paraId="61B43BF8">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运营管理制度。针对上述服务内容，制定完备、可执行的运营管理制度。包括并不限于：服务管理制度、服务对象评价制度、员工管理制度、档案管理制度、清洁管理制度、各功能室管理制度等规范化管理制度。并将制度上墙，公示服务时间、服务承诺、监督电话，墙面张贴整齐、不杂乱。</w:t>
      </w:r>
    </w:p>
    <w:p w14:paraId="4907C80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安全应急制度。建立安全责任制度，制定安全应急预案，落实消防安全管理。制定并完善医疗卫生应急预案，定期进行场所消毒并做好记录。在开展各类服务中，针对突发的危机老年人人身安全情况，应直接或间接提供快速应急措施。</w:t>
      </w:r>
    </w:p>
    <w:p w14:paraId="7986557A">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3.落实服务监督及评价机制，接受服务对象的投诉与监督，详细记录处理服务对象反馈情况。</w:t>
      </w:r>
    </w:p>
    <w:p w14:paraId="7AD2345D">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4.完善台账管理。通过关爱探访，掌握辖区内 60 岁以上老年人的基本情况和需求，建立健全各类老年人信息档案。对日常参加各类活动的老年人实行登记管理，做好日常各类服务台账（纸质台账和电子台账应齐全）。</w:t>
      </w:r>
    </w:p>
    <w:p w14:paraId="5121AF03">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5.做好上级部门开展的第三方日常考核、星级评定、领导调研接待等相关工作。</w:t>
      </w:r>
    </w:p>
    <w:p w14:paraId="416ADFF3">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6.老年人服务中心日常项目实施、活动组织安排专人负责，保证中心水电网络正常使用、维护场地清洁卫生、做好设备设施管理维护。</w:t>
      </w:r>
    </w:p>
    <w:p w14:paraId="421B33D9">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7.其他未尽服务内容，根据星级评定相关要求，按</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sz w:val="24"/>
          <w:szCs w:val="24"/>
        </w:rPr>
        <w:t>级标准开展相应一类、二类、三类服务，并力争创建更高一级的服务标准参加上级部门组织的星级评定。</w:t>
      </w:r>
    </w:p>
    <w:p w14:paraId="4CFA7A07">
      <w:pPr>
        <w:autoSpaceDE w:val="0"/>
        <w:autoSpaceDN w:val="0"/>
        <w:adjustRightInd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乙方保证其上岗人员身体健康并有良好从业资质，其提供照护康复服务的人员持有对应资质，遵守职业操守，尊重服务对象，保护服务对象的隐私和利益。</w:t>
      </w:r>
    </w:p>
    <w:p w14:paraId="065D7238">
      <w:pPr>
        <w:pStyle w:val="17"/>
        <w:spacing w:line="360" w:lineRule="auto"/>
        <w:ind w:firstLine="482"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第六条：</w:t>
      </w:r>
      <w:r>
        <w:rPr>
          <w:rFonts w:hint="eastAsia" w:asciiTheme="minorEastAsia" w:hAnsiTheme="minorEastAsia" w:eastAsiaTheme="minorEastAsia" w:cstheme="minorEastAsia"/>
          <w:sz w:val="24"/>
          <w:szCs w:val="24"/>
          <w:lang w:val="en-US" w:eastAsia="zh-CN"/>
        </w:rPr>
        <w:t>为了更好的运营本项目，甲方协助乙方链接辖区企事业单位、社区志愿者资源等其他社会资源。</w:t>
      </w:r>
    </w:p>
    <w:p w14:paraId="08835F74">
      <w:pPr>
        <w:pStyle w:val="17"/>
        <w:spacing w:line="360" w:lineRule="auto"/>
        <w:ind w:firstLine="482"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第七条：</w:t>
      </w:r>
      <w:r>
        <w:rPr>
          <w:rFonts w:hint="eastAsia" w:asciiTheme="minorEastAsia" w:hAnsiTheme="minorEastAsia" w:eastAsiaTheme="minorEastAsia" w:cstheme="minorEastAsia"/>
          <w:sz w:val="24"/>
          <w:szCs w:val="24"/>
          <w:lang w:val="en-US" w:eastAsia="zh-CN"/>
        </w:rPr>
        <w:t>乙方在运营期间不得改变老年人服务中心的使用性质，也不得占用其场地或设施用于其他与养老服务无关的经营活动。</w:t>
      </w:r>
    </w:p>
    <w:p w14:paraId="26C057F3">
      <w:pPr>
        <w:pStyle w:val="17"/>
        <w:spacing w:line="360" w:lineRule="auto"/>
        <w:ind w:firstLine="482" w:firstLineChars="2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第八条：考核管理</w:t>
      </w:r>
    </w:p>
    <w:p w14:paraId="025902E0">
      <w:pPr>
        <w:pStyle w:val="17"/>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val="en-US" w:eastAsia="zh-CN"/>
        </w:rPr>
        <w:t>1、社区考核管理：</w:t>
      </w:r>
      <w:r>
        <w:rPr>
          <w:rFonts w:hint="eastAsia" w:asciiTheme="minorEastAsia" w:hAnsiTheme="minorEastAsia" w:eastAsiaTheme="minorEastAsia" w:cstheme="minorEastAsia"/>
          <w:sz w:val="24"/>
          <w:szCs w:val="24"/>
          <w:lang w:val="en-US" w:eastAsia="zh-CN"/>
        </w:rPr>
        <w:t>乙方对甲方提供的社区用房，遵照一室多用的原则，服从甲方的工作需要和统一管理。甲方有权根据《</w:t>
      </w:r>
      <w:r>
        <w:rPr>
          <w:rFonts w:hint="eastAsia" w:asciiTheme="minorEastAsia" w:hAnsiTheme="minorEastAsia" w:eastAsiaTheme="minorEastAsia" w:cstheme="minorEastAsia"/>
          <w:color w:val="0070C0"/>
          <w:kern w:val="2"/>
          <w:sz w:val="24"/>
          <w:szCs w:val="24"/>
          <w:lang w:val="en-US" w:eastAsia="zh-CN"/>
        </w:rPr>
        <w:t>比价申请运营社区老年人服务中心实施方案</w:t>
      </w:r>
      <w:r>
        <w:rPr>
          <w:rFonts w:hint="eastAsia" w:asciiTheme="minorEastAsia" w:hAnsiTheme="minorEastAsia" w:eastAsiaTheme="minorEastAsia" w:cstheme="minorEastAsia"/>
          <w:sz w:val="24"/>
          <w:szCs w:val="24"/>
          <w:lang w:val="en-US" w:eastAsia="zh-CN"/>
        </w:rPr>
        <w:t>》对乙方服务质量、开展工作情况、服务对象满意度进行管理、监督和考核,</w:t>
      </w:r>
      <w:r>
        <w:rPr>
          <w:rFonts w:hint="eastAsia" w:asciiTheme="minorEastAsia" w:hAnsiTheme="minorEastAsia" w:eastAsiaTheme="minorEastAsia" w:cstheme="minorEastAsia"/>
          <w:color w:val="auto"/>
          <w:sz w:val="24"/>
          <w:szCs w:val="24"/>
          <w:lang w:val="en-US" w:eastAsia="zh-CN"/>
        </w:rPr>
        <w:t>并依据全年考核结果予以发放运营补贴（具体详见附件二）。</w:t>
      </w:r>
    </w:p>
    <w:p w14:paraId="253A7574">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2、民政部门考核管理：</w:t>
      </w:r>
      <w:r>
        <w:rPr>
          <w:rFonts w:hint="eastAsia" w:asciiTheme="minorEastAsia" w:hAnsiTheme="minorEastAsia" w:eastAsiaTheme="minorEastAsia" w:cstheme="minorEastAsia"/>
          <w:sz w:val="24"/>
          <w:szCs w:val="24"/>
        </w:rPr>
        <w:t>乙方应按照《</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考核办法》（附件二），主动配合甲方，接受市、区等上级民政部门对老年人服务中心开展的养老服务质量评估考核，配合做好全年养老服务设施运营补贴申报（运营补贴标准根据市、区民政部门运营补贴政策规定确定）。年度运营补贴待上级部门审批并拨付到位后，按照甲方全年综合考核结果予以发放，发放时乙方须提供符合甲方费用核算要求的有效票据。</w:t>
      </w:r>
    </w:p>
    <w:p w14:paraId="62B8091D">
      <w:pPr>
        <w:pStyle w:val="17"/>
        <w:spacing w:line="360" w:lineRule="auto"/>
        <w:ind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如遇到以下情形之一的，甲方有权向乙方提出书面整改意见，乙方应当按照甲方的书面意见进行整改。若乙方在收到书面意见七日内不能整改或整改后仍然考核不合格的，甲方有权终止合同并要求乙方赔偿给甲方及服务对象因乙方不当服务所造成的损失。</w:t>
      </w:r>
    </w:p>
    <w:p w14:paraId="7B1E8694">
      <w:pPr>
        <w:pStyle w:val="17"/>
        <w:spacing w:line="360" w:lineRule="auto"/>
        <w:ind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（1）乙方在运营年度内出现5例区级以上个人投诉或2例以上集体信访投诉，经查实和造成较坏影响的；</w:t>
      </w:r>
    </w:p>
    <w:p w14:paraId="3E9D1678">
      <w:pPr>
        <w:pStyle w:val="17"/>
        <w:spacing w:line="360" w:lineRule="auto"/>
        <w:ind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（2）老年人服务中心在民政部门全年综合考核平均分在60分以下，或在民政部门组织的第三方考核被评为不合格等次；</w:t>
      </w:r>
    </w:p>
    <w:p w14:paraId="46A41A06">
      <w:pPr>
        <w:pStyle w:val="17"/>
        <w:spacing w:line="360" w:lineRule="auto"/>
        <w:ind w:firstLine="480" w:firstLineChars="200"/>
        <w:jc w:val="both"/>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（3）其它违反运营规定或影响运营的情形。</w:t>
      </w:r>
    </w:p>
    <w:p w14:paraId="51C44773">
      <w:pPr>
        <w:pStyle w:val="17"/>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val="en-US" w:eastAsia="zh-CN"/>
        </w:rPr>
        <w:t>第九条：经济和法律责任</w:t>
      </w:r>
    </w:p>
    <w:p w14:paraId="1F2A3AA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1、甲方将老年人服务中心场地及配套运营设施交付乙方为辖区老年人提供服务，乙方独立运营老年人服务中心并承担对应的经济和法律责任。</w:t>
      </w:r>
    </w:p>
    <w:p w14:paraId="6704D1D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2、乙方负责老年人服务中心日常维护及服务物品添置，自行负担运营服务所需的日常开支和人力费用；乙方在运营期间对甲方提供的相关配套设施设备器材（详见附件五《</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配套设备清单》）享有使用权，并保证设施和所有财产完整，如有变动须与甲方提前沟通另行约定。乙方对老年人服务中心相关设施负有妥善管理、维护义务，承担相关安全生产责任，并定期接受消防部门、安全监督部门检查。</w:t>
      </w:r>
    </w:p>
    <w:p w14:paraId="52F2B88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有偿服务的相关约定：①乙方提供有偿服务前，应当向服务对象明示服务项目、服务标准、收费标准及其他相关信息；提供服务的人员应当具备相应的执业资格，持证上岗。乙方所提供服务的服务费用标准及结算由乙方与服务对象约定，但不得高于同期同类市场价格。②提供的有偿服务应在乙方和服务对象双方同意的前提下进行，由双方共同签订服务协议，并严格按协议中约定服务时间地点、服务方式、服务标准及规范执行。乙方为其所提供的服务承担全部责任。如果服务对象或任何第三方，对乙方向服务对象提供服务过程中的任何行为提出侵权指控，乙方负责与服务对象或第三方交涉，并承担发生的一切法律责任以及由此产生的全部费用。</w:t>
      </w:r>
    </w:p>
    <w:p w14:paraId="5612F8E4">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sz w:val="24"/>
          <w:szCs w:val="24"/>
        </w:rPr>
        <w:t>未经甲方同意，乙方不得擅自将老年人服务中心转让给第三方运营和管理，否则甲方可提前解约，在运营期间，乙方发生重大责任事故导致甲方重大损失或考核不合格的，甲方可提前解约。</w:t>
      </w:r>
    </w:p>
    <w:p w14:paraId="62697950">
      <w:pPr>
        <w:widowControl/>
        <w:spacing w:line="360" w:lineRule="auto"/>
        <w:jc w:val="lef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sz w:val="24"/>
          <w:szCs w:val="24"/>
        </w:rPr>
        <w:t>双方发生任何争议应协商解决，协商不成的可向人民法院提起诉讼</w:t>
      </w:r>
      <w:r>
        <w:rPr>
          <w:rFonts w:hint="eastAsia" w:asciiTheme="minorEastAsia" w:hAnsiTheme="minorEastAsia" w:eastAsiaTheme="minorEastAsia" w:cstheme="minorEastAsia"/>
          <w:sz w:val="24"/>
          <w:szCs w:val="24"/>
          <w:lang w:eastAsia="zh-CN"/>
        </w:rPr>
        <w:t>。</w:t>
      </w:r>
    </w:p>
    <w:p w14:paraId="6CC9E992">
      <w:pPr>
        <w:pStyle w:val="17"/>
        <w:spacing w:line="360" w:lineRule="auto"/>
        <w:ind w:firstLine="482"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第十二条：</w:t>
      </w:r>
      <w:r>
        <w:rPr>
          <w:rFonts w:hint="eastAsia" w:asciiTheme="minorEastAsia" w:hAnsiTheme="minorEastAsia" w:eastAsiaTheme="minorEastAsia" w:cstheme="minorEastAsia"/>
          <w:sz w:val="24"/>
          <w:szCs w:val="24"/>
        </w:rPr>
        <w:t>本协议</w:t>
      </w:r>
      <w:r>
        <w:rPr>
          <w:rFonts w:hint="eastAsia" w:asciiTheme="minorEastAsia" w:hAnsiTheme="minorEastAsia" w:eastAsiaTheme="minorEastAsia" w:cstheme="minorEastAsia"/>
          <w:color w:val="auto"/>
          <w:kern w:val="2"/>
          <w:sz w:val="24"/>
          <w:szCs w:val="24"/>
          <w:lang w:val="en-US" w:eastAsia="zh-CN"/>
        </w:rPr>
        <w:t>一式肆份，甲方叁份、乙方壹份,每份均具同</w:t>
      </w:r>
      <w:r>
        <w:rPr>
          <w:rFonts w:hint="eastAsia" w:asciiTheme="minorEastAsia" w:hAnsiTheme="minorEastAsia" w:eastAsiaTheme="minorEastAsia" w:cstheme="minorEastAsia"/>
          <w:sz w:val="24"/>
          <w:szCs w:val="24"/>
        </w:rPr>
        <w:t>等法律效力。未尽事宜，双方</w:t>
      </w:r>
      <w:r>
        <w:rPr>
          <w:rFonts w:hint="eastAsia" w:asciiTheme="minorEastAsia" w:hAnsiTheme="minorEastAsia" w:eastAsiaTheme="minorEastAsia" w:cstheme="minorEastAsia"/>
          <w:sz w:val="24"/>
          <w:szCs w:val="24"/>
          <w:lang w:val="en-US" w:eastAsia="zh-CN"/>
        </w:rPr>
        <w:t>协商解决。</w:t>
      </w:r>
    </w:p>
    <w:p w14:paraId="4968D84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社区老年人服务中心社会化运营服务明细》</w:t>
      </w:r>
    </w:p>
    <w:p w14:paraId="3357890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社区老年人服务中心社会化运营考核办法》</w:t>
      </w:r>
    </w:p>
    <w:p w14:paraId="7EE53C8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附件三:《</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社区老年人服务中心社会化运营考核评分表》</w:t>
      </w:r>
    </w:p>
    <w:p w14:paraId="0D6D21CA">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附件四：《</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color w:val="000000"/>
          <w:kern w:val="0"/>
          <w:sz w:val="24"/>
          <w:szCs w:val="24"/>
        </w:rPr>
        <w:t>老年人服务中心服务评价问卷调查表》</w:t>
      </w:r>
    </w:p>
    <w:p w14:paraId="102E30C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社区老年人服务中心配套设备清单》</w:t>
      </w:r>
    </w:p>
    <w:p w14:paraId="3B6A92AA">
      <w:pPr>
        <w:pStyle w:val="4"/>
        <w:spacing w:line="360" w:lineRule="auto"/>
        <w:rPr>
          <w:rFonts w:hint="eastAsia" w:asciiTheme="minorEastAsia" w:hAnsiTheme="minorEastAsia" w:eastAsiaTheme="minorEastAsia" w:cstheme="minorEastAsia"/>
          <w:sz w:val="24"/>
          <w:szCs w:val="24"/>
        </w:rPr>
      </w:pPr>
    </w:p>
    <w:p w14:paraId="451903A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甲方：东西湖区</w:t>
      </w:r>
      <w:r>
        <w:rPr>
          <w:rFonts w:hint="eastAsia" w:asciiTheme="minorEastAsia" w:hAnsiTheme="minorEastAsia" w:eastAsiaTheme="minorEastAsia" w:cstheme="minorEastAsia"/>
          <w:sz w:val="24"/>
          <w:szCs w:val="24"/>
          <w:lang w:eastAsia="zh-CN"/>
        </w:rPr>
        <w:t>人民政府将军路街道办事处</w:t>
      </w:r>
      <w:r>
        <w:rPr>
          <w:rFonts w:hint="eastAsia" w:asciiTheme="minorEastAsia" w:hAnsiTheme="minorEastAsia" w:eastAsiaTheme="minorEastAsia" w:cstheme="minorEastAsia"/>
          <w:sz w:val="24"/>
          <w:szCs w:val="24"/>
        </w:rPr>
        <w:t>（盖章）</w:t>
      </w:r>
    </w:p>
    <w:p w14:paraId="1AB67F8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                           日期：</w:t>
      </w:r>
    </w:p>
    <w:p w14:paraId="3C573FF7">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                                  （盖章）</w:t>
      </w:r>
    </w:p>
    <w:p w14:paraId="50F600E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                           日期：</w:t>
      </w:r>
    </w:p>
    <w:p w14:paraId="0BE8551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E285CD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附件一：  </w:t>
      </w:r>
    </w:p>
    <w:p w14:paraId="4343127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社区老年人服务中心社会化运营服务明细</w:t>
      </w:r>
    </w:p>
    <w:tbl>
      <w:tblPr>
        <w:tblStyle w:val="10"/>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5076"/>
        <w:gridCol w:w="2659"/>
      </w:tblGrid>
      <w:tr w14:paraId="1407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03" w:type="dxa"/>
            <w:vAlign w:val="center"/>
          </w:tcPr>
          <w:p w14:paraId="6A82709F">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工作事项</w:t>
            </w:r>
          </w:p>
        </w:tc>
        <w:tc>
          <w:tcPr>
            <w:tcW w:w="5076" w:type="dxa"/>
            <w:vAlign w:val="center"/>
          </w:tcPr>
          <w:p w14:paraId="2E46C5F2">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内容与实施</w:t>
            </w:r>
          </w:p>
        </w:tc>
        <w:tc>
          <w:tcPr>
            <w:tcW w:w="2659" w:type="dxa"/>
            <w:vAlign w:val="center"/>
          </w:tcPr>
          <w:p w14:paraId="24A7EFA7">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工作目标</w:t>
            </w:r>
          </w:p>
        </w:tc>
      </w:tr>
      <w:tr w14:paraId="7058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1E8BC3B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环境秩序</w:t>
            </w:r>
          </w:p>
        </w:tc>
        <w:tc>
          <w:tcPr>
            <w:tcW w:w="5076" w:type="dxa"/>
          </w:tcPr>
          <w:p w14:paraId="16AC1E89">
            <w:pPr>
              <w:numPr>
                <w:ilvl w:val="0"/>
                <w:numId w:val="1"/>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合理布置各功能区域且保持场地干净整洁。</w:t>
            </w:r>
          </w:p>
          <w:p w14:paraId="76A17432">
            <w:pPr>
              <w:numPr>
                <w:ilvl w:val="0"/>
                <w:numId w:val="1"/>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保持现场文明有序。</w:t>
            </w:r>
          </w:p>
        </w:tc>
        <w:tc>
          <w:tcPr>
            <w:tcW w:w="2659" w:type="dxa"/>
            <w:vMerge w:val="restart"/>
            <w:vAlign w:val="center"/>
          </w:tcPr>
          <w:p w14:paraId="464426E3">
            <w:pPr>
              <w:spacing w:line="360" w:lineRule="auto"/>
              <w:jc w:val="center"/>
              <w:rPr>
                <w:rFonts w:hint="eastAsia" w:asciiTheme="minorEastAsia" w:hAnsiTheme="minorEastAsia" w:eastAsiaTheme="minorEastAsia" w:cstheme="minorEastAsia"/>
                <w:sz w:val="24"/>
                <w:szCs w:val="24"/>
              </w:rPr>
            </w:pPr>
          </w:p>
          <w:p w14:paraId="7E879315">
            <w:pPr>
              <w:spacing w:line="360" w:lineRule="auto"/>
              <w:jc w:val="center"/>
              <w:rPr>
                <w:rFonts w:hint="eastAsia" w:asciiTheme="minorEastAsia" w:hAnsiTheme="minorEastAsia" w:eastAsiaTheme="minorEastAsia" w:cstheme="minorEastAsia"/>
                <w:sz w:val="24"/>
                <w:szCs w:val="24"/>
              </w:rPr>
            </w:pPr>
          </w:p>
          <w:p w14:paraId="3135BC1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通过标准规范化落实场地维护，让服务中心呈现出安全有序、文明活泼的运营面貌。</w:t>
            </w:r>
          </w:p>
          <w:p w14:paraId="05871E92">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填写《日常运营工作日志》《设备设施登记表》</w:t>
            </w:r>
          </w:p>
        </w:tc>
      </w:tr>
      <w:tr w14:paraId="4B3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77FF835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氛围营造</w:t>
            </w:r>
          </w:p>
        </w:tc>
        <w:tc>
          <w:tcPr>
            <w:tcW w:w="5076" w:type="dxa"/>
          </w:tcPr>
          <w:p w14:paraId="5348671F">
            <w:pPr>
              <w:numPr>
                <w:ilvl w:val="0"/>
                <w:numId w:val="2"/>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月度主题宣传，及时更新照片墙。</w:t>
            </w:r>
          </w:p>
          <w:p w14:paraId="7DE5DAD5">
            <w:pPr>
              <w:numPr>
                <w:ilvl w:val="0"/>
                <w:numId w:val="2"/>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展示老人书画、手工等作品。</w:t>
            </w:r>
          </w:p>
        </w:tc>
        <w:tc>
          <w:tcPr>
            <w:tcW w:w="2659" w:type="dxa"/>
            <w:vMerge w:val="continue"/>
          </w:tcPr>
          <w:p w14:paraId="04469C2F">
            <w:pPr>
              <w:spacing w:line="360" w:lineRule="auto"/>
              <w:rPr>
                <w:rFonts w:hint="eastAsia" w:asciiTheme="minorEastAsia" w:hAnsiTheme="minorEastAsia" w:eastAsiaTheme="minorEastAsia" w:cstheme="minorEastAsia"/>
                <w:bCs/>
                <w:sz w:val="24"/>
                <w:szCs w:val="24"/>
              </w:rPr>
            </w:pPr>
          </w:p>
        </w:tc>
      </w:tr>
      <w:tr w14:paraId="446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60E8A89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设备设施</w:t>
            </w:r>
          </w:p>
        </w:tc>
        <w:tc>
          <w:tcPr>
            <w:tcW w:w="5076" w:type="dxa"/>
          </w:tcPr>
          <w:p w14:paraId="7C0BD871">
            <w:pPr>
              <w:numPr>
                <w:ilvl w:val="0"/>
                <w:numId w:val="3"/>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设备设施登记在册，有维护管理，每年至少盘点一次。</w:t>
            </w:r>
          </w:p>
          <w:p w14:paraId="67228566">
            <w:pPr>
              <w:numPr>
                <w:ilvl w:val="0"/>
                <w:numId w:val="3"/>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引导老年人规范合理地使用设备器材。</w:t>
            </w:r>
          </w:p>
        </w:tc>
        <w:tc>
          <w:tcPr>
            <w:tcW w:w="2659" w:type="dxa"/>
            <w:vMerge w:val="continue"/>
          </w:tcPr>
          <w:p w14:paraId="1E50E2C5">
            <w:pPr>
              <w:spacing w:line="360" w:lineRule="auto"/>
              <w:rPr>
                <w:rFonts w:hint="eastAsia" w:asciiTheme="minorEastAsia" w:hAnsiTheme="minorEastAsia" w:eastAsiaTheme="minorEastAsia" w:cstheme="minorEastAsia"/>
                <w:bCs/>
                <w:sz w:val="24"/>
                <w:szCs w:val="24"/>
              </w:rPr>
            </w:pPr>
          </w:p>
        </w:tc>
      </w:tr>
      <w:tr w14:paraId="593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7C202D4B">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安全管理</w:t>
            </w:r>
          </w:p>
        </w:tc>
        <w:tc>
          <w:tcPr>
            <w:tcW w:w="5076" w:type="dxa"/>
          </w:tcPr>
          <w:p w14:paraId="75B0B1C1">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制定安全应急预案，落实消防安全管理。</w:t>
            </w:r>
          </w:p>
          <w:p w14:paraId="7AFD9116">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制定并完善医疗卫生应急预案，定期进行场所消毒并做好记录。</w:t>
            </w:r>
          </w:p>
          <w:p w14:paraId="406AAD29">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每日例行安全巡查、及时排除各类隐患。</w:t>
            </w:r>
          </w:p>
          <w:p w14:paraId="2D301887">
            <w:pPr>
              <w:numPr>
                <w:ilvl w:val="0"/>
                <w:numId w:val="4"/>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按标准流程处理突发事件，做到事态可控。</w:t>
            </w:r>
          </w:p>
        </w:tc>
        <w:tc>
          <w:tcPr>
            <w:tcW w:w="2659" w:type="dxa"/>
            <w:vMerge w:val="continue"/>
          </w:tcPr>
          <w:p w14:paraId="5F68EF8F">
            <w:pPr>
              <w:spacing w:line="360" w:lineRule="auto"/>
              <w:rPr>
                <w:rFonts w:hint="eastAsia" w:asciiTheme="minorEastAsia" w:hAnsiTheme="minorEastAsia" w:eastAsiaTheme="minorEastAsia" w:cstheme="minorEastAsia"/>
                <w:bCs/>
                <w:sz w:val="24"/>
                <w:szCs w:val="24"/>
              </w:rPr>
            </w:pPr>
          </w:p>
        </w:tc>
      </w:tr>
      <w:tr w14:paraId="57D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389A36EE">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水电网络</w:t>
            </w:r>
          </w:p>
        </w:tc>
        <w:tc>
          <w:tcPr>
            <w:tcW w:w="5076" w:type="dxa"/>
            <w:vAlign w:val="center"/>
          </w:tcPr>
          <w:p w14:paraId="09B172D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保证水、电使用正常，网络、服务电话畅通。</w:t>
            </w:r>
          </w:p>
        </w:tc>
        <w:tc>
          <w:tcPr>
            <w:tcW w:w="2659" w:type="dxa"/>
            <w:vMerge w:val="continue"/>
          </w:tcPr>
          <w:p w14:paraId="027F96CB">
            <w:pPr>
              <w:spacing w:line="360" w:lineRule="auto"/>
              <w:rPr>
                <w:rFonts w:hint="eastAsia" w:asciiTheme="minorEastAsia" w:hAnsiTheme="minorEastAsia" w:eastAsiaTheme="minorEastAsia" w:cstheme="minorEastAsia"/>
                <w:bCs/>
                <w:sz w:val="24"/>
                <w:szCs w:val="24"/>
              </w:rPr>
            </w:pPr>
          </w:p>
        </w:tc>
      </w:tr>
      <w:tr w14:paraId="54D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3B03904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文案管理</w:t>
            </w:r>
          </w:p>
        </w:tc>
        <w:tc>
          <w:tcPr>
            <w:tcW w:w="5076" w:type="dxa"/>
          </w:tcPr>
          <w:p w14:paraId="31229F9D">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1、每日填写各类工作日志、服务及活动台账。</w:t>
            </w:r>
          </w:p>
          <w:p w14:paraId="3FA67799">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2、建立上门关爱探视探访重点困难老人关爱服务台账。</w:t>
            </w:r>
          </w:p>
          <w:p w14:paraId="79238299">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3、做好老年人志愿者团队、活动团队、兴趣小组等组织的名册登记和活动记录。</w:t>
            </w:r>
          </w:p>
          <w:p w14:paraId="4EB475C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4、每月汇总各项运营数据、图片并制作月度运营报告，交由社区审核确认。</w:t>
            </w:r>
          </w:p>
        </w:tc>
        <w:tc>
          <w:tcPr>
            <w:tcW w:w="2659" w:type="dxa"/>
            <w:vAlign w:val="center"/>
          </w:tcPr>
          <w:p w14:paraId="5203364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通过统一的台账管理，标准填写，规范使用，提升站点运营效率与服务效果。</w:t>
            </w:r>
          </w:p>
        </w:tc>
      </w:tr>
      <w:tr w14:paraId="4771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2027A29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工作对接</w:t>
            </w:r>
          </w:p>
        </w:tc>
        <w:tc>
          <w:tcPr>
            <w:tcW w:w="5076" w:type="dxa"/>
          </w:tcPr>
          <w:p w14:paraId="0A39D05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1、及时向街道与社区通报工作近况与计划，社区有专人对接。</w:t>
            </w:r>
          </w:p>
          <w:p w14:paraId="6935535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2、积极配合社区开展其他工作。</w:t>
            </w:r>
          </w:p>
        </w:tc>
        <w:tc>
          <w:tcPr>
            <w:tcW w:w="2659" w:type="dxa"/>
            <w:vAlign w:val="center"/>
          </w:tcPr>
          <w:p w14:paraId="2762570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保持良好沟通，接受街道、社区的工作指导与建议，保证站点运营健康高效。</w:t>
            </w:r>
          </w:p>
        </w:tc>
      </w:tr>
      <w:tr w14:paraId="4055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4F987A8D">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上门走访</w:t>
            </w:r>
          </w:p>
        </w:tc>
        <w:tc>
          <w:tcPr>
            <w:tcW w:w="5076" w:type="dxa"/>
          </w:tcPr>
          <w:p w14:paraId="13A1DF8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1、针对60岁以上老年人群采取电话问候、视频问候、上门探访巡视等多种形式开展老年人关心关爱服务。</w:t>
            </w:r>
          </w:p>
          <w:p w14:paraId="00A261A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针对孤寡、空巢独居、高龄等重点困难老年人群加大探访频次，了解老人身体情况，进行家庭用电、水、气安全排查，开展安全隐患提醒，居家生活整理及垃圾清理，陪伴谈心交流，解决困难老年人实际需求。其中80岁以上重点困难老人每月应联系2-3次以上，其他困难老人每月应保持联系1-2次。建立重点困难老人关爱台账。</w:t>
            </w:r>
          </w:p>
        </w:tc>
        <w:tc>
          <w:tcPr>
            <w:tcW w:w="2659" w:type="dxa"/>
            <w:vMerge w:val="restart"/>
            <w:vAlign w:val="center"/>
          </w:tcPr>
          <w:p w14:paraId="74B062B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全面、准确地掌握老年人信息，建立重点困难老人关爱台账，为社区的各项老年工作打好基础。</w:t>
            </w:r>
          </w:p>
          <w:p w14:paraId="29F0DA75">
            <w:pPr>
              <w:spacing w:line="360" w:lineRule="auto"/>
              <w:jc w:val="center"/>
              <w:rPr>
                <w:rFonts w:hint="eastAsia" w:asciiTheme="minorEastAsia" w:hAnsiTheme="minorEastAsia" w:eastAsiaTheme="minorEastAsia" w:cstheme="minorEastAsia"/>
                <w:sz w:val="24"/>
                <w:szCs w:val="24"/>
              </w:rPr>
            </w:pPr>
          </w:p>
        </w:tc>
      </w:tr>
      <w:tr w14:paraId="006F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5C5358E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录入归档</w:t>
            </w:r>
          </w:p>
        </w:tc>
        <w:tc>
          <w:tcPr>
            <w:tcW w:w="5076" w:type="dxa"/>
          </w:tcPr>
          <w:p w14:paraId="29BCCBA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将各类信息汇总录入系统，整理归档，为后期制定服务计划提供数据支持。相关信息与街道、社区高度共享，为政府制定养老相关政策提供决策依据。</w:t>
            </w:r>
          </w:p>
        </w:tc>
        <w:tc>
          <w:tcPr>
            <w:tcW w:w="2659" w:type="dxa"/>
            <w:vMerge w:val="continue"/>
          </w:tcPr>
          <w:p w14:paraId="6EFB5068">
            <w:pPr>
              <w:spacing w:line="360" w:lineRule="auto"/>
              <w:rPr>
                <w:rFonts w:hint="eastAsia" w:asciiTheme="minorEastAsia" w:hAnsiTheme="minorEastAsia" w:eastAsiaTheme="minorEastAsia" w:cstheme="minorEastAsia"/>
                <w:bCs/>
                <w:sz w:val="24"/>
                <w:szCs w:val="24"/>
              </w:rPr>
            </w:pPr>
          </w:p>
        </w:tc>
      </w:tr>
      <w:tr w14:paraId="7112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0A439F8F">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平台应用</w:t>
            </w:r>
          </w:p>
        </w:tc>
        <w:tc>
          <w:tcPr>
            <w:tcW w:w="5076" w:type="dxa"/>
          </w:tcPr>
          <w:p w14:paraId="21BD26F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在各社区建立社区级互联网工作站，实现与区级平台实时对接。及时将信息上传，与区级信息平台互通互联，数据共享。</w:t>
            </w:r>
          </w:p>
        </w:tc>
        <w:tc>
          <w:tcPr>
            <w:tcW w:w="2659" w:type="dxa"/>
            <w:vMerge w:val="continue"/>
          </w:tcPr>
          <w:p w14:paraId="3BC1A5BB">
            <w:pPr>
              <w:spacing w:line="360" w:lineRule="auto"/>
              <w:rPr>
                <w:rFonts w:hint="eastAsia" w:asciiTheme="minorEastAsia" w:hAnsiTheme="minorEastAsia" w:eastAsiaTheme="minorEastAsia" w:cstheme="minorEastAsia"/>
                <w:bCs/>
                <w:sz w:val="24"/>
                <w:szCs w:val="24"/>
              </w:rPr>
            </w:pPr>
          </w:p>
        </w:tc>
      </w:tr>
      <w:tr w14:paraId="4D14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20CDCA0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基础服务</w:t>
            </w:r>
          </w:p>
        </w:tc>
        <w:tc>
          <w:tcPr>
            <w:tcW w:w="5076" w:type="dxa"/>
          </w:tcPr>
          <w:p w14:paraId="238920C2">
            <w:pPr>
              <w:numPr>
                <w:ilvl w:val="0"/>
                <w:numId w:val="5"/>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基于老年人服务中心场地及配套设备设施开展基础性服务。</w:t>
            </w:r>
          </w:p>
          <w:p w14:paraId="7228FF27">
            <w:pPr>
              <w:numPr>
                <w:ilvl w:val="0"/>
                <w:numId w:val="5"/>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利用场地与设备，引导老年人积极参与文体活动，每月助乐服务不少于300人次</w:t>
            </w:r>
          </w:p>
          <w:p w14:paraId="1B367FCE">
            <w:pPr>
              <w:numPr>
                <w:ilvl w:val="0"/>
                <w:numId w:val="5"/>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建立成员10人以上的兴趣小组4支，每月组织小组活动不少于8场次。</w:t>
            </w:r>
          </w:p>
          <w:p w14:paraId="7127BDA0">
            <w:pPr>
              <w:numPr>
                <w:ilvl w:val="0"/>
                <w:numId w:val="5"/>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每月开展节日主题活动或知识讲座至少1次，全年不少于12场次。</w:t>
            </w:r>
          </w:p>
          <w:p w14:paraId="76CFCD81">
            <w:pPr>
              <w:numPr>
                <w:ilvl w:val="0"/>
                <w:numId w:val="5"/>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协助社区举办其他活动。</w:t>
            </w:r>
          </w:p>
          <w:p w14:paraId="43957D6A">
            <w:pPr>
              <w:pStyle w:val="6"/>
              <w:spacing w:line="36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6、线上服务。</w:t>
            </w:r>
          </w:p>
        </w:tc>
        <w:tc>
          <w:tcPr>
            <w:tcW w:w="2659" w:type="dxa"/>
            <w:vMerge w:val="restart"/>
            <w:vAlign w:val="center"/>
          </w:tcPr>
          <w:p w14:paraId="3763DB5F">
            <w:pPr>
              <w:spacing w:line="360" w:lineRule="auto"/>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提高场地设施设备的使用率，培养老年人健康生活的习惯。</w:t>
            </w:r>
          </w:p>
          <w:p w14:paraId="4C9CA1F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定期开展以健康、便民为主题的服务项目，能提高老年人的满意度，增强对社区老年工作的认可。</w:t>
            </w:r>
          </w:p>
          <w:p w14:paraId="044BC78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填写相关活动记录表</w:t>
            </w:r>
          </w:p>
        </w:tc>
      </w:tr>
      <w:tr w14:paraId="37BB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4F8C5697">
            <w:pPr>
              <w:spacing w:line="360" w:lineRule="auto"/>
              <w:jc w:val="center"/>
              <w:rPr>
                <w:rFonts w:hint="eastAsia" w:asciiTheme="minorEastAsia" w:hAnsiTheme="minorEastAsia" w:eastAsiaTheme="minorEastAsia" w:cstheme="minorEastAsia"/>
                <w:bCs/>
                <w:sz w:val="24"/>
                <w:szCs w:val="24"/>
              </w:rPr>
            </w:pPr>
          </w:p>
          <w:p w14:paraId="6B88A757">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公益服务</w:t>
            </w:r>
          </w:p>
        </w:tc>
        <w:tc>
          <w:tcPr>
            <w:tcW w:w="5076" w:type="dxa"/>
          </w:tcPr>
          <w:p w14:paraId="6EB195C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1、定期开展公益理发服务，全年不少于4场次，服务不少于100人次/场。</w:t>
            </w:r>
          </w:p>
          <w:p w14:paraId="24555F3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2、每月探访慰问服务不少于10人次。</w:t>
            </w:r>
          </w:p>
          <w:p w14:paraId="42DC475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3、每季度便民助老服务不少于100人次。</w:t>
            </w:r>
          </w:p>
          <w:p w14:paraId="5E7716C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4、定期开展康复理疗服务，全年不少于12场次，服务不少于100人次。</w:t>
            </w:r>
          </w:p>
          <w:p w14:paraId="22935E7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5、常态化开展健康检查服务，每月服务不少于100人次。</w:t>
            </w:r>
          </w:p>
          <w:p w14:paraId="770E081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6、开展心理咨询服务，每月不少于50人次。</w:t>
            </w:r>
          </w:p>
          <w:p w14:paraId="5D2B2C3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7、组织开展健康知识讲座与义诊，全年不少于24场次。</w:t>
            </w:r>
          </w:p>
        </w:tc>
        <w:tc>
          <w:tcPr>
            <w:tcW w:w="2659" w:type="dxa"/>
            <w:vMerge w:val="continue"/>
          </w:tcPr>
          <w:p w14:paraId="7884908B">
            <w:pPr>
              <w:spacing w:line="360" w:lineRule="auto"/>
              <w:rPr>
                <w:rFonts w:hint="eastAsia" w:asciiTheme="minorEastAsia" w:hAnsiTheme="minorEastAsia" w:eastAsiaTheme="minorEastAsia" w:cstheme="minorEastAsia"/>
                <w:sz w:val="24"/>
                <w:szCs w:val="24"/>
              </w:rPr>
            </w:pPr>
          </w:p>
        </w:tc>
      </w:tr>
      <w:tr w14:paraId="10E9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050646B1">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老年参与</w:t>
            </w:r>
          </w:p>
        </w:tc>
        <w:tc>
          <w:tcPr>
            <w:tcW w:w="5076" w:type="dxa"/>
          </w:tcPr>
          <w:p w14:paraId="06EA586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中心在社区养老服务设施的社会化运营中，要求各站点组建四种形式的志愿者团队，激励老年参与。</w:t>
            </w:r>
          </w:p>
        </w:tc>
        <w:tc>
          <w:tcPr>
            <w:tcW w:w="2659" w:type="dxa"/>
            <w:vMerge w:val="continue"/>
          </w:tcPr>
          <w:p w14:paraId="3AE20742">
            <w:pPr>
              <w:spacing w:line="360" w:lineRule="auto"/>
              <w:rPr>
                <w:rFonts w:hint="eastAsia" w:asciiTheme="minorEastAsia" w:hAnsiTheme="minorEastAsia" w:eastAsiaTheme="minorEastAsia" w:cstheme="minorEastAsia"/>
                <w:bCs/>
                <w:sz w:val="24"/>
                <w:szCs w:val="24"/>
              </w:rPr>
            </w:pPr>
          </w:p>
        </w:tc>
      </w:tr>
      <w:tr w14:paraId="19DD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02CEEF4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低偿服务</w:t>
            </w:r>
          </w:p>
        </w:tc>
        <w:tc>
          <w:tcPr>
            <w:tcW w:w="5076" w:type="dxa"/>
          </w:tcPr>
          <w:p w14:paraId="677FB7D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整合服务资源，为老年人提供低于市场价格的生活照料、送餐、维修、家政、医诊及居家上门服务。</w:t>
            </w:r>
          </w:p>
        </w:tc>
        <w:tc>
          <w:tcPr>
            <w:tcW w:w="2659" w:type="dxa"/>
            <w:vMerge w:val="restart"/>
            <w:vAlign w:val="center"/>
          </w:tcPr>
          <w:p w14:paraId="2A0966DE">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《便民服务收费标准》</w:t>
            </w:r>
          </w:p>
        </w:tc>
      </w:tr>
      <w:tr w14:paraId="05B0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33F40E1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特色服务</w:t>
            </w:r>
          </w:p>
        </w:tc>
        <w:tc>
          <w:tcPr>
            <w:tcW w:w="5076" w:type="dxa"/>
          </w:tcPr>
          <w:p w14:paraId="5FDC4CA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针对社区地理环境、人口分布、文化底蕴及老年群体兴趣偏好等方面存在的差异，相应地制定有侧重点、有方向性的服务方案，打造社区乃至街道的亮点特色。（根据各社区实际情况，不限于备选文案）</w:t>
            </w:r>
          </w:p>
        </w:tc>
        <w:tc>
          <w:tcPr>
            <w:tcW w:w="2659" w:type="dxa"/>
            <w:vMerge w:val="continue"/>
          </w:tcPr>
          <w:p w14:paraId="289E6E3E">
            <w:pPr>
              <w:spacing w:line="360" w:lineRule="auto"/>
              <w:rPr>
                <w:rFonts w:hint="eastAsia" w:asciiTheme="minorEastAsia" w:hAnsiTheme="minorEastAsia" w:eastAsiaTheme="minorEastAsia" w:cstheme="minorEastAsia"/>
                <w:bCs/>
                <w:sz w:val="24"/>
                <w:szCs w:val="24"/>
              </w:rPr>
            </w:pPr>
          </w:p>
        </w:tc>
      </w:tr>
      <w:tr w14:paraId="2DF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4F0927A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政策宣传</w:t>
            </w:r>
          </w:p>
        </w:tc>
        <w:tc>
          <w:tcPr>
            <w:tcW w:w="7735" w:type="dxa"/>
            <w:gridSpan w:val="2"/>
          </w:tcPr>
          <w:p w14:paraId="58B73DB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通过线下宣传及微信公众号等线上形式开展为老服务活动、老年人政策相关宣传。</w:t>
            </w:r>
          </w:p>
        </w:tc>
      </w:tr>
      <w:tr w14:paraId="50FD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795341B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监督机制</w:t>
            </w:r>
          </w:p>
        </w:tc>
        <w:tc>
          <w:tcPr>
            <w:tcW w:w="7735" w:type="dxa"/>
            <w:gridSpan w:val="2"/>
          </w:tcPr>
          <w:p w14:paraId="1077CB8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落实服务监督及评价机制，接受服务对象的投诉与监督，详细记录处理服务对象反馈情况。</w:t>
            </w:r>
          </w:p>
        </w:tc>
      </w:tr>
    </w:tbl>
    <w:p w14:paraId="6A89BBF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054403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14:paraId="6756F6A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社区老年人服务中心社会化运营考核办法</w:t>
      </w:r>
    </w:p>
    <w:p w14:paraId="118DA01D">
      <w:pPr>
        <w:spacing w:line="360" w:lineRule="auto"/>
        <w:ind w:firstLine="480" w:firstLineChars="200"/>
        <w:rPr>
          <w:rFonts w:hint="eastAsia" w:asciiTheme="minorEastAsia" w:hAnsiTheme="minorEastAsia" w:eastAsiaTheme="minorEastAsia" w:cstheme="minorEastAsia"/>
          <w:sz w:val="24"/>
          <w:szCs w:val="24"/>
        </w:rPr>
      </w:pPr>
    </w:p>
    <w:p w14:paraId="0D7601D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w:t>
      </w:r>
      <w:r>
        <w:rPr>
          <w:rFonts w:hint="eastAsia" w:asciiTheme="minorEastAsia" w:hAnsiTheme="minorEastAsia" w:eastAsiaTheme="minorEastAsia" w:cstheme="minorEastAsia"/>
          <w:sz w:val="24"/>
          <w:szCs w:val="24"/>
          <w:lang w:eastAsia="zh-CN"/>
        </w:rPr>
        <w:t>将军路街</w:t>
      </w:r>
      <w:r>
        <w:rPr>
          <w:rFonts w:hint="eastAsia" w:asciiTheme="minorEastAsia" w:hAnsiTheme="minorEastAsia" w:eastAsiaTheme="minorEastAsia" w:cstheme="minorEastAsia"/>
          <w:sz w:val="24"/>
          <w:szCs w:val="24"/>
        </w:rPr>
        <w:t>社区老年人服务中心社会化运营，更好地为社区老人提供居家养老服务，特制定本办法。</w:t>
      </w:r>
      <w:bookmarkStart w:id="18" w:name="_Toc27976"/>
    </w:p>
    <w:p w14:paraId="31C44F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一、考核内容</w:t>
      </w:r>
      <w:bookmarkEnd w:id="18"/>
    </w:p>
    <w:p w14:paraId="22AECBE7">
      <w:pPr>
        <w:pStyle w:val="13"/>
        <w:spacing w:line="360" w:lineRule="auto"/>
        <w:ind w:left="36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1.日常活动评价。</w:t>
      </w:r>
      <w:r>
        <w:rPr>
          <w:rFonts w:hint="eastAsia" w:asciiTheme="minorEastAsia" w:hAnsiTheme="minorEastAsia" w:eastAsiaTheme="minorEastAsia" w:cstheme="minorEastAsia"/>
          <w:sz w:val="24"/>
          <w:szCs w:val="24"/>
        </w:rPr>
        <w:t>每次开展活动前，乙方必须将方案上报甲方，甲方派人员全程跟踪，了解掌握活动开展情况，并对参与对象进行测评。</w:t>
      </w:r>
      <w:r>
        <w:rPr>
          <w:rFonts w:hint="eastAsia" w:asciiTheme="minorEastAsia" w:hAnsiTheme="minorEastAsia" w:eastAsiaTheme="minorEastAsia" w:cstheme="minorEastAsia"/>
          <w:bCs/>
          <w:sz w:val="24"/>
          <w:szCs w:val="24"/>
        </w:rPr>
        <w:t>针对有居家上门服务需求的老人开展各类低偿收费服务时，应公示收费服务项目清单和收费价格。</w:t>
      </w:r>
    </w:p>
    <w:p w14:paraId="37AA162C">
      <w:pPr>
        <w:pStyle w:val="13"/>
        <w:spacing w:line="360" w:lineRule="auto"/>
        <w:ind w:left="36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2.服务对象评价。</w:t>
      </w:r>
      <w:r>
        <w:rPr>
          <w:rFonts w:hint="eastAsia" w:asciiTheme="minorEastAsia" w:hAnsiTheme="minorEastAsia" w:eastAsiaTheme="minorEastAsia" w:cstheme="minorEastAsia"/>
          <w:sz w:val="24"/>
          <w:szCs w:val="24"/>
        </w:rPr>
        <w:t>针对三大服务项目，甲方从老年人服务中心服务对象名册（包括老年人服务中心现场服务对象及上门走访、居家服务对象）中抽出20人进行问卷调查，从服务质量、服务态度、活动成效等方面进行评价。</w:t>
      </w:r>
    </w:p>
    <w:p w14:paraId="27BB4C82">
      <w:pPr>
        <w:pStyle w:val="13"/>
        <w:spacing w:line="360" w:lineRule="auto"/>
        <w:ind w:left="36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3.协调配合。</w:t>
      </w:r>
      <w:r>
        <w:rPr>
          <w:rFonts w:hint="eastAsia" w:asciiTheme="minorEastAsia" w:hAnsiTheme="minorEastAsia" w:eastAsiaTheme="minorEastAsia" w:cstheme="minorEastAsia"/>
          <w:sz w:val="24"/>
          <w:szCs w:val="24"/>
        </w:rPr>
        <w:t>甲方根据平时工作情况，对乙方提出相关工作要求，乙方根据甲方的要求，配合完成相关工作任务。</w:t>
      </w:r>
      <w:bookmarkStart w:id="19" w:name="_Toc19013"/>
    </w:p>
    <w:p w14:paraId="6D23A2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二、考核方法</w:t>
      </w:r>
      <w:bookmarkEnd w:id="19"/>
    </w:p>
    <w:p w14:paraId="0519130A">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考核每半年进行1次，由甲方负责组织专班实施，按百分制进行，日常活动评价占40%，服务对象评价占40%，协调配合占20%。考核结果分为四个等级：</w:t>
      </w:r>
    </w:p>
    <w:p w14:paraId="469DA4C6">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1、优秀：运营考核评分在90分以上（含90分）</w:t>
      </w:r>
    </w:p>
    <w:p w14:paraId="3A9BF8FB">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2、良好：运营考核评分在80分以上（含80分）</w:t>
      </w:r>
    </w:p>
    <w:p w14:paraId="1B43943E">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3、合格：运营考核评分在70分以上（含70分）</w:t>
      </w:r>
    </w:p>
    <w:p w14:paraId="1F6C33AC">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4、基本合格：运营考核评分在60分以上（含60分）</w:t>
      </w:r>
    </w:p>
    <w:p w14:paraId="43F7D682">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5、运营考核评分60分以下的为不合格。</w:t>
      </w:r>
    </w:p>
    <w:p w14:paraId="608C498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三、考核结果的应用</w:t>
      </w:r>
    </w:p>
    <w:p w14:paraId="413817F0">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武汉市人民政府关于提升养老服务供给水平加快发展养老服务业的实施意见》（武政规〔2017〕34号）和《市民政局、市财政局关于进一步健全完善养老服务补贴的通知》(武民政〔2022〕38号)规定，考核结果作为结算年度运营补贴的依据，具体考核发放比例如下图所示：</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61"/>
        <w:gridCol w:w="4196"/>
      </w:tblGrid>
      <w:tr w14:paraId="57F2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3561" w:type="dxa"/>
            <w:vAlign w:val="center"/>
          </w:tcPr>
          <w:p w14:paraId="77DD20AA">
            <w:pPr>
              <w:pStyle w:val="17"/>
              <w:spacing w:line="360" w:lineRule="auto"/>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年度考核平均得分</w:t>
            </w:r>
          </w:p>
        </w:tc>
        <w:tc>
          <w:tcPr>
            <w:tcW w:w="4196" w:type="dxa"/>
            <w:vAlign w:val="center"/>
          </w:tcPr>
          <w:p w14:paraId="4250A958">
            <w:pPr>
              <w:pStyle w:val="17"/>
              <w:spacing w:line="360" w:lineRule="auto"/>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年度运营补贴发放标准</w:t>
            </w:r>
          </w:p>
        </w:tc>
      </w:tr>
      <w:tr w14:paraId="494F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561" w:type="dxa"/>
            <w:vAlign w:val="center"/>
          </w:tcPr>
          <w:p w14:paraId="2EA11402">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90分以上</w:t>
            </w:r>
          </w:p>
        </w:tc>
        <w:tc>
          <w:tcPr>
            <w:tcW w:w="4196" w:type="dxa"/>
            <w:vAlign w:val="center"/>
          </w:tcPr>
          <w:p w14:paraId="0532E35A">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按全年运营补贴全额发放</w:t>
            </w:r>
          </w:p>
        </w:tc>
      </w:tr>
      <w:tr w14:paraId="27C6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561" w:type="dxa"/>
            <w:vAlign w:val="center"/>
          </w:tcPr>
          <w:p w14:paraId="6F092AD5">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81分-89分</w:t>
            </w:r>
          </w:p>
        </w:tc>
        <w:tc>
          <w:tcPr>
            <w:tcW w:w="4196" w:type="dxa"/>
            <w:vAlign w:val="center"/>
          </w:tcPr>
          <w:p w14:paraId="010833AC">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按全年运营补贴的90%发放</w:t>
            </w:r>
          </w:p>
        </w:tc>
      </w:tr>
      <w:tr w14:paraId="5405C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3561" w:type="dxa"/>
            <w:vAlign w:val="center"/>
          </w:tcPr>
          <w:p w14:paraId="124F2760">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71分至80分</w:t>
            </w:r>
          </w:p>
        </w:tc>
        <w:tc>
          <w:tcPr>
            <w:tcW w:w="4196" w:type="dxa"/>
            <w:vAlign w:val="center"/>
          </w:tcPr>
          <w:p w14:paraId="382646D2">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按全年运营补贴的80%发放</w:t>
            </w:r>
          </w:p>
        </w:tc>
      </w:tr>
      <w:tr w14:paraId="7CF9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561" w:type="dxa"/>
            <w:vAlign w:val="center"/>
          </w:tcPr>
          <w:p w14:paraId="6C31FC72">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60分至70分</w:t>
            </w:r>
          </w:p>
        </w:tc>
        <w:tc>
          <w:tcPr>
            <w:tcW w:w="4196" w:type="dxa"/>
            <w:vAlign w:val="center"/>
          </w:tcPr>
          <w:p w14:paraId="46ECBB7E">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按全年运营补贴的70%发放</w:t>
            </w:r>
          </w:p>
        </w:tc>
      </w:tr>
      <w:tr w14:paraId="1D8E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3561" w:type="dxa"/>
            <w:vAlign w:val="center"/>
          </w:tcPr>
          <w:p w14:paraId="34778182">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不满60分或不合格</w:t>
            </w:r>
          </w:p>
        </w:tc>
        <w:tc>
          <w:tcPr>
            <w:tcW w:w="4196" w:type="dxa"/>
            <w:vAlign w:val="center"/>
          </w:tcPr>
          <w:p w14:paraId="3023FCBC">
            <w:pPr>
              <w:pStyle w:val="17"/>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不予发放，并终止运营协议</w:t>
            </w:r>
          </w:p>
        </w:tc>
      </w:tr>
    </w:tbl>
    <w:p w14:paraId="2147C552">
      <w:pPr>
        <w:pStyle w:val="6"/>
        <w:spacing w:line="360" w:lineRule="auto"/>
        <w:ind w:left="0"/>
        <w:rPr>
          <w:rFonts w:hint="eastAsia" w:asciiTheme="minorEastAsia" w:hAnsiTheme="minorEastAsia" w:eastAsiaTheme="minorEastAsia" w:cstheme="minorEastAsia"/>
          <w:sz w:val="24"/>
          <w:szCs w:val="24"/>
        </w:rPr>
      </w:pPr>
    </w:p>
    <w:p w14:paraId="255B72BB">
      <w:pPr>
        <w:rPr>
          <w:rFonts w:hint="eastAsia" w:asciiTheme="minorEastAsia" w:hAnsiTheme="minorEastAsia" w:eastAsiaTheme="minorEastAsia" w:cstheme="minorEastAsia"/>
          <w:b/>
          <w:bCs/>
          <w:spacing w:val="9"/>
          <w:sz w:val="31"/>
          <w:szCs w:val="31"/>
          <w:highlight w:val="none"/>
          <w:lang w:eastAsia="zh-CN"/>
        </w:rPr>
      </w:pPr>
      <w:r>
        <w:rPr>
          <w:rFonts w:hint="eastAsia" w:asciiTheme="minorEastAsia" w:hAnsiTheme="minorEastAsia" w:eastAsiaTheme="minorEastAsia" w:cstheme="minorEastAsia"/>
          <w:b/>
          <w:bCs/>
          <w:spacing w:val="9"/>
          <w:sz w:val="31"/>
          <w:szCs w:val="31"/>
          <w:highlight w:val="none"/>
          <w:lang w:eastAsia="zh-CN"/>
        </w:rPr>
        <w:br w:type="page"/>
      </w:r>
    </w:p>
    <w:p w14:paraId="1BBEFA47">
      <w:pPr>
        <w:spacing w:line="360" w:lineRule="auto"/>
        <w:jc w:val="center"/>
        <w:rPr>
          <w:rFonts w:hint="eastAsia"/>
          <w:spacing w:val="-15"/>
          <w:sz w:val="24"/>
          <w:szCs w:val="24"/>
          <w:lang w:eastAsia="zh-CN"/>
        </w:rPr>
      </w:pPr>
      <w:r>
        <w:rPr>
          <w:rFonts w:hint="eastAsia" w:asciiTheme="minorEastAsia" w:hAnsiTheme="minorEastAsia" w:eastAsiaTheme="minorEastAsia" w:cstheme="minorEastAsia"/>
          <w:b/>
          <w:bCs/>
          <w:spacing w:val="9"/>
          <w:sz w:val="31"/>
          <w:szCs w:val="31"/>
          <w:highlight w:val="none"/>
          <w:lang w:eastAsia="zh-CN"/>
        </w:rPr>
        <w:t>评分标准</w:t>
      </w:r>
    </w:p>
    <w:tbl>
      <w:tblPr>
        <w:tblStyle w:val="10"/>
        <w:tblW w:w="10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7"/>
        <w:gridCol w:w="1228"/>
        <w:gridCol w:w="570"/>
        <w:gridCol w:w="7103"/>
      </w:tblGrid>
      <w:tr w14:paraId="0964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3BA">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项目</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1051">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评标分项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41A">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分值</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77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评分标准</w:t>
            </w:r>
          </w:p>
        </w:tc>
      </w:tr>
      <w:tr w14:paraId="6CA7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FC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价格部分（15分）</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0013">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报价得分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2A35">
            <w:pPr>
              <w:keepNext w:val="0"/>
              <w:keepLines w:val="0"/>
              <w:widowControl/>
              <w:suppressLineNumbers w:val="0"/>
              <w:kinsoku w:val="0"/>
              <w:autoSpaceDE w:val="0"/>
              <w:autoSpaceDN w:val="0"/>
              <w:adjustRightInd w:val="0"/>
              <w:snapToGrid w:val="0"/>
              <w:spacing w:line="36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15</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D51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评标基准价计算方法：报价分采用低价优先法计算，即满足磋商文件要求且报价格最低的报价为评标基准价,其报价分比重为满分。其他供应商的报价分按照下列公式计算：投标报价得分=(评标基准价／投标报价)×15</w:t>
            </w:r>
          </w:p>
        </w:tc>
      </w:tr>
      <w:tr w14:paraId="6B04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B70F2">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商务部分</w:t>
            </w: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（25分）</w:t>
            </w:r>
          </w:p>
        </w:tc>
        <w:tc>
          <w:tcPr>
            <w:tcW w:w="1228" w:type="dxa"/>
            <w:tcBorders>
              <w:top w:val="single" w:color="000000" w:sz="4" w:space="0"/>
              <w:left w:val="single" w:color="000000" w:sz="4" w:space="0"/>
              <w:right w:val="single" w:color="000000" w:sz="4" w:space="0"/>
            </w:tcBorders>
            <w:shd w:val="clear" w:color="auto" w:fill="auto"/>
            <w:vAlign w:val="center"/>
          </w:tcPr>
          <w:p w14:paraId="6CF2D38E">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类似业绩</w:t>
            </w:r>
          </w:p>
        </w:tc>
        <w:tc>
          <w:tcPr>
            <w:tcW w:w="570" w:type="dxa"/>
            <w:tcBorders>
              <w:top w:val="single" w:color="000000" w:sz="4" w:space="0"/>
              <w:left w:val="single" w:color="000000" w:sz="4" w:space="0"/>
              <w:right w:val="single" w:color="000000" w:sz="4" w:space="0"/>
            </w:tcBorders>
            <w:shd w:val="clear" w:color="auto" w:fill="auto"/>
            <w:vAlign w:val="center"/>
          </w:tcPr>
          <w:p w14:paraId="3112D1D3">
            <w:pPr>
              <w:keepNext w:val="0"/>
              <w:keepLines w:val="0"/>
              <w:widowControl/>
              <w:suppressLineNumbers w:val="0"/>
              <w:kinsoku w:val="0"/>
              <w:autoSpaceDE w:val="0"/>
              <w:autoSpaceDN w:val="0"/>
              <w:adjustRightInd w:val="0"/>
              <w:snapToGrid w:val="0"/>
              <w:spacing w:line="360" w:lineRule="auto"/>
              <w:jc w:val="center"/>
              <w:textAlignment w:val="center"/>
              <w:rPr>
                <w:rFonts w:hint="default" w:asciiTheme="minorEastAsia" w:hAnsiTheme="minorEastAsia" w:eastAsiaTheme="minorEastAsia" w:cstheme="minorEastAsia"/>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16</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CF2">
            <w:pPr>
              <w:keepNext w:val="0"/>
              <w:keepLines w:val="0"/>
              <w:pageBreakBefore w:val="0"/>
              <w:widowControl/>
              <w:suppressLineNumbers w:val="0"/>
              <w:kinsoku/>
              <w:wordWrap/>
              <w:overflowPunct w:val="0"/>
              <w:autoSpaceDE w:val="0"/>
              <w:autoSpaceDN w:val="0"/>
              <w:bidi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投标人</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2023年</w:t>
            </w: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至今承接过社区老年人服务中心运营的，每提供一份业绩证明得4分，满分16分；（提供中标通知书或合同协议书）</w:t>
            </w:r>
          </w:p>
          <w:p w14:paraId="1FDFD2AB">
            <w:pPr>
              <w:keepNext w:val="0"/>
              <w:keepLines w:val="0"/>
              <w:widowControl/>
              <w:suppressLineNumbers w:val="0"/>
              <w:kinsoku w:val="0"/>
              <w:autoSpaceDE w:val="0"/>
              <w:autoSpaceDN w:val="0"/>
              <w:adjustRightInd w:val="0"/>
              <w:snapToGrid w:val="0"/>
              <w:spacing w:line="360" w:lineRule="auto"/>
              <w:jc w:val="both"/>
              <w:textAlignment w:val="center"/>
              <w:rPr>
                <w:rFonts w:hint="default"/>
                <w:sz w:val="24"/>
                <w:szCs w:val="24"/>
                <w:highlight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同一用户只算一个业绩</w:t>
            </w:r>
          </w:p>
        </w:tc>
      </w:tr>
      <w:tr w14:paraId="09D2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9BB4">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0CC">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项目团队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CF4D">
            <w:pPr>
              <w:keepNext w:val="0"/>
              <w:keepLines w:val="0"/>
              <w:widowControl/>
              <w:suppressLineNumbers w:val="0"/>
              <w:kinsoku w:val="0"/>
              <w:autoSpaceDE w:val="0"/>
              <w:autoSpaceDN w:val="0"/>
              <w:adjustRightInd w:val="0"/>
              <w:snapToGrid w:val="0"/>
              <w:spacing w:line="360" w:lineRule="auto"/>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6</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235">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具有养老护理员证、社工证、心理咨询师证，每提供一个养老护理员证得0.5分，其它证件每提供一个得1分。满分6分。证明材料：提供身份证、证书复印件、劳动合同。</w:t>
            </w:r>
          </w:p>
        </w:tc>
      </w:tr>
      <w:tr w14:paraId="13B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C3A5">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551D">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用户好评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CFF">
            <w:pPr>
              <w:keepNext w:val="0"/>
              <w:keepLines w:val="0"/>
              <w:widowControl/>
              <w:suppressLineNumbers w:val="0"/>
              <w:kinsoku w:val="0"/>
              <w:autoSpaceDE w:val="0"/>
              <w:autoSpaceDN w:val="0"/>
              <w:adjustRightInd w:val="0"/>
              <w:snapToGrid w:val="0"/>
              <w:spacing w:line="360" w:lineRule="auto"/>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3</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8F6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投标人（2023年至今）以来类似项目获得业主满意度，每提供一个得1分，本项最多得3分。（注:投标人所提供的满意评价需与上述类似服务项目业绩相对应）（需提供甲方盖章文件复印件）</w:t>
            </w:r>
          </w:p>
        </w:tc>
      </w:tr>
      <w:tr w14:paraId="18BE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C49E9">
            <w:pPr>
              <w:keepNext w:val="0"/>
              <w:keepLines w:val="0"/>
              <w:widowControl/>
              <w:suppressLineNumbers w:val="0"/>
              <w:kinsoku w:val="0"/>
              <w:autoSpaceDE w:val="0"/>
              <w:autoSpaceDN w:val="0"/>
              <w:adjustRightInd w:val="0"/>
              <w:snapToGrid w:val="0"/>
              <w:spacing w:line="360" w:lineRule="auto"/>
              <w:jc w:val="both"/>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技术部分（60分）</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3931">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服务方案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0177">
            <w:pPr>
              <w:keepNext w:val="0"/>
              <w:keepLines w:val="0"/>
              <w:widowControl/>
              <w:suppressLineNumbers w:val="0"/>
              <w:kinsoku w:val="0"/>
              <w:autoSpaceDE w:val="0"/>
              <w:autoSpaceDN w:val="0"/>
              <w:adjustRightInd w:val="0"/>
              <w:snapToGrid w:val="0"/>
              <w:spacing w:line="36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10</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FBF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根据投标人的整体服务方案满足项目要求，具有可行性、实用性、完整性，对服务地点、服务对象等情况进行说明，对老年服务工作的重点进行深入分析，能够准确把握项目特点及考虑老年人健康、行动、安全等方面进行综合评分，分析透彻且制定有针对性措施，得10分；</w:t>
            </w:r>
          </w:p>
          <w:p w14:paraId="3AEFF943">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方案较合理、有措施，得7分；</w:t>
            </w:r>
          </w:p>
          <w:p w14:paraId="41557EE5">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基本合理无措施，得4分，</w:t>
            </w:r>
          </w:p>
          <w:p w14:paraId="4695171B">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未提供不得分。</w:t>
            </w:r>
          </w:p>
        </w:tc>
      </w:tr>
      <w:tr w14:paraId="2501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7662">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8CC">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健康生活服务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BF06">
            <w:pPr>
              <w:keepNext w:val="0"/>
              <w:keepLines w:val="0"/>
              <w:widowControl/>
              <w:suppressLineNumbers w:val="0"/>
              <w:kinsoku w:val="0"/>
              <w:autoSpaceDE w:val="0"/>
              <w:autoSpaceDN w:val="0"/>
              <w:adjustRightInd w:val="0"/>
              <w:snapToGrid w:val="0"/>
              <w:spacing w:line="36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9</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ED7">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健康生活服务方案满足项目要求，具有可行性、实用性、完整性，服务对象记录详实、能准确把握服务对象动态（服务方案包括但不限于对辖区内的小区，开展“便民义诊”服务及老年健康类讲座等）内容条例清晰、完整、适当、重点突出、针对性强，得9分；基本满足上诉要求，得6分；有缺陷得3分；未提供，得0分；</w:t>
            </w:r>
          </w:p>
        </w:tc>
      </w:tr>
      <w:tr w14:paraId="6918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DD3C">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071E4677">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精神文化服务</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8066EB">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8</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568D">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通过文化活动（活动方式包括但不限于线上+线下相结合的、形式多样的老年文体活动及线上+线下相结合的持续性传统节庆活动，提升老年人精神文化生活品质）内容条例清晰、完整、适当、重点突出、针对性强，得8分；基本满足上诉要求，得5分；有缺陷得2分；未提供，得0分；</w:t>
            </w:r>
          </w:p>
        </w:tc>
      </w:tr>
      <w:tr w14:paraId="563B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2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1BC3E7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9044B4E">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运营管理</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27D08273">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14</w:t>
            </w:r>
          </w:p>
        </w:tc>
        <w:tc>
          <w:tcPr>
            <w:tcW w:w="7103" w:type="dxa"/>
            <w:tcBorders>
              <w:top w:val="single" w:color="000000" w:sz="4" w:space="0"/>
              <w:left w:val="single" w:color="auto" w:sz="4" w:space="0"/>
              <w:bottom w:val="single" w:color="000000" w:sz="4" w:space="0"/>
              <w:right w:val="single" w:color="000000" w:sz="4" w:space="0"/>
            </w:tcBorders>
            <w:shd w:val="clear" w:color="auto" w:fill="auto"/>
            <w:vAlign w:val="center"/>
          </w:tcPr>
          <w:p w14:paraId="6604CE89">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针对运营管理，根据本项目采购需求所列要求，对投标人的运营方案进行综合评分：</w:t>
            </w:r>
          </w:p>
          <w:p w14:paraId="72DEB1B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1.具备完善的管理制度，科学合理、可行性强的，得4分；</w:t>
            </w:r>
          </w:p>
          <w:p w14:paraId="3D0C6951">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基本满足上诉要求，得2分；</w:t>
            </w:r>
          </w:p>
          <w:p w14:paraId="3CD033D4">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有缺陷得1分；未提供得0分。（提供完整的管理制度文件）；</w:t>
            </w:r>
          </w:p>
          <w:p w14:paraId="4F673AA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2.具备员工考核评估方案，重点突出、针对性强，得4分；</w:t>
            </w:r>
          </w:p>
          <w:p w14:paraId="3946A7FE">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有评估方案，基本满足上述要求，得2分；</w:t>
            </w:r>
          </w:p>
          <w:p w14:paraId="60F0060C">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有缺陷得1分；无评估方案，得0分。（提供完整的考核文件）</w:t>
            </w:r>
          </w:p>
          <w:p w14:paraId="20B1405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3.有社区和老年人监督机制，得3分；</w:t>
            </w:r>
          </w:p>
          <w:p w14:paraId="3E6A794B">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没有监督机制得 0 分。（提供社区、老年人评价和服务反馈材料）缺一项不得分。</w:t>
            </w:r>
          </w:p>
          <w:p w14:paraId="50E1016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4.有老年志愿者，并参与中心公益服务及活动，得3分；</w:t>
            </w:r>
          </w:p>
          <w:p w14:paraId="3E4FB582">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无老年志愿者参与服务，得0分。（提供志愿者管理文件、志愿者资料及活动图片），缺一项不得分。</w:t>
            </w:r>
          </w:p>
        </w:tc>
      </w:tr>
      <w:tr w14:paraId="705C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2CF06ABD">
            <w:pPr>
              <w:keepNext w:val="0"/>
              <w:keepLines w:val="0"/>
              <w:widowControl/>
              <w:suppressLineNumbers w:val="0"/>
              <w:kinsoku w:val="0"/>
              <w:autoSpaceDE w:val="0"/>
              <w:autoSpaceDN w:val="0"/>
              <w:adjustRightInd w:val="0"/>
              <w:snapToGrid w:val="0"/>
              <w:spacing w:line="360" w:lineRule="auto"/>
              <w:jc w:val="both"/>
              <w:textAlignment w:val="center"/>
              <w:rPr>
                <w:sz w:val="24"/>
                <w:szCs w:val="24"/>
                <w:highlight w:val="none"/>
              </w:rPr>
            </w:pPr>
          </w:p>
        </w:tc>
        <w:tc>
          <w:tcPr>
            <w:tcW w:w="1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6B4C5805">
            <w:pPr>
              <w:keepNext w:val="0"/>
              <w:keepLines w:val="0"/>
              <w:widowControl/>
              <w:suppressLineNumbers w:val="0"/>
              <w:kinsoku w:val="0"/>
              <w:autoSpaceDE w:val="0"/>
              <w:autoSpaceDN w:val="0"/>
              <w:adjustRightInd w:val="0"/>
              <w:snapToGrid w:val="0"/>
              <w:spacing w:line="360" w:lineRule="auto"/>
              <w:jc w:val="both"/>
              <w:textAlignment w:val="center"/>
              <w:rPr>
                <w:sz w:val="24"/>
                <w:szCs w:val="24"/>
                <w:highlight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项目计划</w:t>
            </w: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0EEC8E">
            <w:pPr>
              <w:keepNext w:val="0"/>
              <w:keepLines w:val="0"/>
              <w:widowControl/>
              <w:suppressLineNumbers w:val="0"/>
              <w:kinsoku w:val="0"/>
              <w:autoSpaceDE w:val="0"/>
              <w:autoSpaceDN w:val="0"/>
              <w:adjustRightInd w:val="0"/>
              <w:snapToGrid w:val="0"/>
              <w:spacing w:line="360" w:lineRule="auto"/>
              <w:jc w:val="both"/>
              <w:textAlignment w:val="center"/>
              <w:rPr>
                <w:sz w:val="24"/>
                <w:szCs w:val="24"/>
                <w:highlight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2</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31D2">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服务项目的目标制定总体工作计划2分</w:t>
            </w:r>
          </w:p>
          <w:p w14:paraId="27086F8B">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有阶段性工作计划1分</w:t>
            </w:r>
          </w:p>
          <w:p w14:paraId="5C295ABB">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未提供不得分。</w:t>
            </w:r>
          </w:p>
        </w:tc>
      </w:tr>
      <w:tr w14:paraId="0E30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97A4">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0D8">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对突发性事件的应急方案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A12B">
            <w:pPr>
              <w:keepNext w:val="0"/>
              <w:keepLines w:val="0"/>
              <w:widowControl/>
              <w:suppressLineNumbers w:val="0"/>
              <w:kinsoku w:val="0"/>
              <w:autoSpaceDE w:val="0"/>
              <w:autoSpaceDN w:val="0"/>
              <w:adjustRightInd w:val="0"/>
              <w:snapToGrid w:val="0"/>
              <w:spacing w:line="360" w:lineRule="auto"/>
              <w:jc w:val="both"/>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5</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AAD5">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对突发事件的处理预案方案科学合理的，得5分;</w:t>
            </w:r>
          </w:p>
          <w:p w14:paraId="724CFAFE">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对突发事件的处理预案方案较合理，能应对一般性突发事件的，得3分;</w:t>
            </w:r>
          </w:p>
          <w:p w14:paraId="319EB8EA">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对突发事件的处理预案方案合理性不强、可行性不强的得1分；</w:t>
            </w:r>
          </w:p>
          <w:p w14:paraId="76A18341">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未提供不得分。</w:t>
            </w:r>
          </w:p>
        </w:tc>
      </w:tr>
      <w:tr w14:paraId="4648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B1F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18491">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服务能力</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CC567">
            <w:pPr>
              <w:keepNext w:val="0"/>
              <w:keepLines w:val="0"/>
              <w:widowControl/>
              <w:suppressLineNumbers w:val="0"/>
              <w:kinsoku w:val="0"/>
              <w:autoSpaceDE w:val="0"/>
              <w:autoSpaceDN w:val="0"/>
              <w:adjustRightInd w:val="0"/>
              <w:snapToGrid w:val="0"/>
              <w:spacing w:line="360" w:lineRule="auto"/>
              <w:jc w:val="both"/>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12</w:t>
            </w: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83EA">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1.具备大型文艺汇演策划及实施，方案清晰可行，得6分；存在较大的缺陷，得3分，没有不得分。</w:t>
            </w:r>
          </w:p>
        </w:tc>
      </w:tr>
      <w:tr w14:paraId="4994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719D">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0D13">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C39">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8867">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2.参与实施家庭床位养老服务项目，得3分；（提供家庭养老床位建设图片及平台截图、三助一护服务图片及结算资料）缺一项不得分。</w:t>
            </w:r>
          </w:p>
        </w:tc>
      </w:tr>
      <w:tr w14:paraId="6E81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C246">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B1B9">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A7FD">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7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F80F">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3.开展过远程照护服务及“三助一护服务”的3分，否则0分。（提供远程照护平台截图、三助一护服务图片及结算资料）缺一项不得分。</w:t>
            </w:r>
          </w:p>
        </w:tc>
      </w:tr>
      <w:tr w14:paraId="5F9F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7EC0">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总   分</w:t>
            </w:r>
          </w:p>
        </w:tc>
        <w:tc>
          <w:tcPr>
            <w:tcW w:w="7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922FA">
            <w:pPr>
              <w:keepNext w:val="0"/>
              <w:keepLines w:val="0"/>
              <w:widowControl/>
              <w:suppressLineNumbers w:val="0"/>
              <w:kinsoku w:val="0"/>
              <w:autoSpaceDE w:val="0"/>
              <w:autoSpaceDN w:val="0"/>
              <w:adjustRightInd w:val="0"/>
              <w:snapToGrid w:val="0"/>
              <w:spacing w:line="360" w:lineRule="auto"/>
              <w:jc w:val="both"/>
              <w:textAlignment w:val="cente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100分</w:t>
            </w:r>
          </w:p>
        </w:tc>
      </w:tr>
    </w:tbl>
    <w:p w14:paraId="06A4D0BF">
      <w:pPr>
        <w:rPr>
          <w:rFonts w:hint="eastAsia"/>
          <w:spacing w:val="-15"/>
          <w:sz w:val="24"/>
          <w:szCs w:val="24"/>
          <w:lang w:val="en-US" w:eastAsia="zh-CN"/>
        </w:rPr>
      </w:pPr>
      <w:bookmarkStart w:id="20" w:name="_GoBack"/>
      <w:bookmarkEnd w:id="2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游狼美钢行书（简）">
    <w:altName w:val="宋体"/>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129C">
    <w:pPr>
      <w:pStyle w:val="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C003"/>
    <w:multiLevelType w:val="singleLevel"/>
    <w:tmpl w:val="825BC003"/>
    <w:lvl w:ilvl="0" w:tentative="0">
      <w:start w:val="1"/>
      <w:numFmt w:val="decimal"/>
      <w:suff w:val="nothing"/>
      <w:lvlText w:val="%1、"/>
      <w:lvlJc w:val="left"/>
      <w:rPr>
        <w:rFonts w:cs="Times New Roman"/>
      </w:rPr>
    </w:lvl>
  </w:abstractNum>
  <w:abstractNum w:abstractNumId="1">
    <w:nsid w:val="8ED1E834"/>
    <w:multiLevelType w:val="singleLevel"/>
    <w:tmpl w:val="8ED1E834"/>
    <w:lvl w:ilvl="0" w:tentative="0">
      <w:start w:val="1"/>
      <w:numFmt w:val="decimal"/>
      <w:suff w:val="nothing"/>
      <w:lvlText w:val="%1、"/>
      <w:lvlJc w:val="left"/>
      <w:rPr>
        <w:rFonts w:cs="Times New Roman"/>
      </w:rPr>
    </w:lvl>
  </w:abstractNum>
  <w:abstractNum w:abstractNumId="2">
    <w:nsid w:val="E2C10A2A"/>
    <w:multiLevelType w:val="singleLevel"/>
    <w:tmpl w:val="E2C10A2A"/>
    <w:lvl w:ilvl="0" w:tentative="0">
      <w:start w:val="1"/>
      <w:numFmt w:val="decimal"/>
      <w:suff w:val="nothing"/>
      <w:lvlText w:val="%1、"/>
      <w:lvlJc w:val="left"/>
      <w:rPr>
        <w:rFonts w:cs="Times New Roman"/>
      </w:rPr>
    </w:lvl>
  </w:abstractNum>
  <w:abstractNum w:abstractNumId="3">
    <w:nsid w:val="ED6882C8"/>
    <w:multiLevelType w:val="singleLevel"/>
    <w:tmpl w:val="ED6882C8"/>
    <w:lvl w:ilvl="0" w:tentative="0">
      <w:start w:val="1"/>
      <w:numFmt w:val="decimal"/>
      <w:suff w:val="nothing"/>
      <w:lvlText w:val="%1、"/>
      <w:lvlJc w:val="left"/>
      <w:rPr>
        <w:rFonts w:cs="Times New Roman"/>
      </w:rPr>
    </w:lvl>
  </w:abstractNum>
  <w:abstractNum w:abstractNumId="4">
    <w:nsid w:val="F96F56C9"/>
    <w:multiLevelType w:val="singleLevel"/>
    <w:tmpl w:val="F96F56C9"/>
    <w:lvl w:ilvl="0" w:tentative="0">
      <w:start w:val="1"/>
      <w:numFmt w:val="decimal"/>
      <w:suff w:val="nothing"/>
      <w:lvlText w:val="%1、"/>
      <w:lvlJc w:val="left"/>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NDBiYjZmZDJiOTVhMGYzNDQ5Nzg0NTUwZjlhYjAifQ=="/>
  </w:docVars>
  <w:rsids>
    <w:rsidRoot w:val="28734E68"/>
    <w:rsid w:val="00464331"/>
    <w:rsid w:val="00966373"/>
    <w:rsid w:val="00AF6D08"/>
    <w:rsid w:val="01DD218B"/>
    <w:rsid w:val="03D01B48"/>
    <w:rsid w:val="0AD965E3"/>
    <w:rsid w:val="0C105340"/>
    <w:rsid w:val="151D74F2"/>
    <w:rsid w:val="15A84E42"/>
    <w:rsid w:val="197B53D3"/>
    <w:rsid w:val="1AAB07D3"/>
    <w:rsid w:val="1E804B34"/>
    <w:rsid w:val="1F1840BF"/>
    <w:rsid w:val="1F3E57F4"/>
    <w:rsid w:val="1FB0346F"/>
    <w:rsid w:val="28067E2E"/>
    <w:rsid w:val="28734E68"/>
    <w:rsid w:val="2FAD3619"/>
    <w:rsid w:val="3349171D"/>
    <w:rsid w:val="34DB1A82"/>
    <w:rsid w:val="419158DF"/>
    <w:rsid w:val="42B835B7"/>
    <w:rsid w:val="487D4E0F"/>
    <w:rsid w:val="4C461F03"/>
    <w:rsid w:val="4E506382"/>
    <w:rsid w:val="4EC24A7E"/>
    <w:rsid w:val="52917331"/>
    <w:rsid w:val="581858B4"/>
    <w:rsid w:val="58EF38AA"/>
    <w:rsid w:val="5A882BDC"/>
    <w:rsid w:val="5C946F94"/>
    <w:rsid w:val="5F763FAE"/>
    <w:rsid w:val="5FA0233D"/>
    <w:rsid w:val="640466CD"/>
    <w:rsid w:val="641B0C50"/>
    <w:rsid w:val="6E680FC6"/>
    <w:rsid w:val="71D7525A"/>
    <w:rsid w:val="726D10AE"/>
    <w:rsid w:val="7275461C"/>
    <w:rsid w:val="72C57B85"/>
    <w:rsid w:val="75F9369E"/>
    <w:rsid w:val="75FF4505"/>
    <w:rsid w:val="760C5710"/>
    <w:rsid w:val="76383F9D"/>
    <w:rsid w:val="776F594E"/>
    <w:rsid w:val="77EC1AF2"/>
    <w:rsid w:val="7FA91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z w:val="21"/>
      <w:szCs w:val="21"/>
      <w:lang w:val="en-US" w:eastAsia="zh-CN" w:bidi="ar-SA"/>
    </w:rPr>
  </w:style>
  <w:style w:type="paragraph" w:styleId="2">
    <w:name w:val="heading 1"/>
    <w:basedOn w:val="1"/>
    <w:next w:val="1"/>
    <w:autoRedefine/>
    <w:qFormat/>
    <w:uiPriority w:val="9"/>
    <w:pPr>
      <w:keepNext/>
      <w:jc w:val="center"/>
      <w:outlineLvl w:val="0"/>
    </w:pPr>
    <w:rPr>
      <w:rFonts w:asciiTheme="majorHAnsi" w:hAnsiTheme="majorHAnsi" w:eastAsiaTheme="majorEastAsia" w:cstheme="majorBidi"/>
      <w:b/>
      <w:bCs/>
      <w:kern w:val="32"/>
      <w:sz w:val="32"/>
      <w:szCs w:val="32"/>
    </w:rPr>
  </w:style>
  <w:style w:type="paragraph" w:styleId="3">
    <w:name w:val="heading 2"/>
    <w:basedOn w:val="1"/>
    <w:next w:val="1"/>
    <w:autoRedefine/>
    <w:unhideWhenUsed/>
    <w:qFormat/>
    <w:uiPriority w:val="9"/>
    <w:pPr>
      <w:widowControl w:val="0"/>
      <w:spacing w:line="360" w:lineRule="auto"/>
      <w:outlineLvl w:val="1"/>
    </w:pPr>
    <w:rPr>
      <w:rFonts w:ascii="宋体" w:hAnsi="宋体" w:cstheme="majorBidi"/>
      <w:b/>
      <w:bCs/>
      <w:iCs/>
      <w:kern w:val="2"/>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index 5"/>
    <w:basedOn w:val="1"/>
    <w:next w:val="1"/>
    <w:autoRedefine/>
    <w:qFormat/>
    <w:uiPriority w:val="0"/>
    <w:pPr>
      <w:ind w:left="104"/>
      <w:jc w:val="center"/>
    </w:pPr>
    <w:rPr>
      <w:rFonts w:ascii="宋体"/>
      <w:sz w:val="32"/>
      <w:szCs w:val="32"/>
    </w:rPr>
  </w:style>
  <w:style w:type="paragraph" w:styleId="6">
    <w:name w:val="Body Text"/>
    <w:basedOn w:val="1"/>
    <w:next w:val="7"/>
    <w:autoRedefine/>
    <w:qFormat/>
    <w:uiPriority w:val="0"/>
    <w:pPr>
      <w:spacing w:after="120" w:afterLines="0"/>
    </w:pPr>
  </w:style>
  <w:style w:type="paragraph" w:styleId="7">
    <w:name w:val="Subtitle"/>
    <w:basedOn w:val="1"/>
    <w:next w:val="1"/>
    <w:qFormat/>
    <w:uiPriority w:val="99"/>
    <w:pPr>
      <w:widowControl/>
      <w:spacing w:before="240" w:after="60" w:line="312" w:lineRule="atLeast"/>
      <w:ind w:firstLine="419"/>
      <w:jc w:val="center"/>
      <w:textAlignment w:val="baseline"/>
      <w:outlineLvl w:val="1"/>
    </w:pPr>
    <w:rPr>
      <w:rFonts w:ascii="Cambria" w:hAnsi="Cambria"/>
      <w:b/>
      <w:bCs/>
      <w:color w:val="000000"/>
      <w:kern w:val="28"/>
      <w:sz w:val="32"/>
      <w:szCs w:val="32"/>
    </w:rPr>
  </w:style>
  <w:style w:type="paragraph" w:styleId="8">
    <w:name w:val="footer"/>
    <w:basedOn w:val="1"/>
    <w:autoRedefine/>
    <w:unhideWhenUsed/>
    <w:qFormat/>
    <w:uiPriority w:val="99"/>
    <w:pPr>
      <w:tabs>
        <w:tab w:val="center" w:pos="4153"/>
        <w:tab w:val="right" w:pos="8306"/>
      </w:tabs>
      <w:snapToGrid w:val="0"/>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left="720"/>
      <w:contextualSpacing/>
    </w:pPr>
  </w:style>
  <w:style w:type="paragraph" w:customStyle="1" w:styleId="14">
    <w:name w:val="正文 New New New New New New New New New New New New New New New New New New New"/>
    <w:autoRedefine/>
    <w:qFormat/>
    <w:uiPriority w:val="0"/>
    <w:pPr>
      <w:widowControl w:val="0"/>
      <w:spacing w:after="160" w:line="259" w:lineRule="auto"/>
      <w:jc w:val="both"/>
    </w:pPr>
    <w:rPr>
      <w:rFonts w:ascii="Times New Roman" w:hAnsi="Times New Roman" w:eastAsia="宋体" w:cs="Times New Roman"/>
      <w:kern w:val="2"/>
      <w:sz w:val="28"/>
      <w:szCs w:val="24"/>
      <w:lang w:val="en-US" w:eastAsia="zh-CN" w:bidi="ar-SA"/>
    </w:rPr>
  </w:style>
  <w:style w:type="paragraph" w:styleId="15">
    <w:name w:val="No Spacing"/>
    <w:basedOn w:val="1"/>
    <w:autoRedefine/>
    <w:qFormat/>
    <w:uiPriority w:val="1"/>
    <w:rPr>
      <w:szCs w:val="32"/>
    </w:rPr>
  </w:style>
  <w:style w:type="paragraph" w:customStyle="1" w:styleId="16">
    <w:name w:val="正文（缩进）"/>
    <w:basedOn w:val="1"/>
    <w:autoRedefine/>
    <w:qFormat/>
    <w:uiPriority w:val="0"/>
    <w:pPr>
      <w:spacing w:before="156" w:after="156"/>
    </w:pPr>
  </w:style>
  <w:style w:type="paragraph" w:customStyle="1" w:styleId="17">
    <w:name w:val="Body"/>
    <w:qFormat/>
    <w:uiPriority w:val="99"/>
    <w:rPr>
      <w:rFonts w:ascii="Calibri" w:hAnsi="Calibri" w:eastAsia="宋体" w:cs="Calibri"/>
      <w:color w:val="000000"/>
      <w:kern w:val="0"/>
      <w:sz w:val="20"/>
      <w:szCs w:val="20"/>
      <w:u w:color="000000"/>
      <w:lang w:val="zh-TW" w:eastAsia="zh-TW" w:bidi="ar-SA"/>
    </w:rPr>
  </w:style>
  <w:style w:type="paragraph" w:customStyle="1" w:styleId="18">
    <w:name w:val="Table Text"/>
    <w:basedOn w:val="1"/>
    <w:autoRedefine/>
    <w:semiHidden/>
    <w:qFormat/>
    <w:uiPriority w:val="0"/>
    <w:rPr>
      <w:rFonts w:ascii="宋体" w:hAnsi="宋体" w:eastAsia="宋体" w:cs="宋体"/>
      <w:sz w:val="24"/>
      <w:szCs w:val="24"/>
      <w:lang w:val="en-US" w:eastAsia="en-US"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1846</Words>
  <Characters>1917</Characters>
  <Lines>0</Lines>
  <Paragraphs>0</Paragraphs>
  <TotalTime>0</TotalTime>
  <ScaleCrop>false</ScaleCrop>
  <LinksUpToDate>false</LinksUpToDate>
  <CharactersWithSpaces>2085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2023-10-09T08:29:00Z</dcterms:created>
  <dc:creator>胡蝶</dc:creator>
  <cp:lastModifiedBy>叶子</cp:lastModifiedBy>
  <dcterms:modified xsi:type="dcterms:W3CDTF">2026-01-26T06:02:29Z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9A69BCB0C41E4DA794042F1EEE165E4A_11</vt:lpwstr>
  </property>
  <property fmtid="{D5CDD505-2E9C-101B-9397-08002B2CF9AE}" pid="4" name="KSOTemplateDocerSaveRecord">
    <vt:lpwstr>eyJoZGlkIjoiYzI5NDBiYjZmZDJiOTVhMGYzNDQ5Nzg0NTUwZjlhYjAiLCJ1c2VySWQiOiIyNzMyNTk3OTEifQ==</vt:lpwstr>
  </property>
</Properties>
</file>