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49" w:rsidRDefault="0024078B">
      <w:pPr>
        <w:pStyle w:val="a5"/>
        <w:spacing w:line="269" w:lineRule="auto"/>
        <w:rPr>
          <w:rFonts w:asciiTheme="minorEastAsia" w:eastAsiaTheme="minorEastAsia" w:hAnsiTheme="minorEastAsia" w:cstheme="minorEastAsia"/>
        </w:rPr>
      </w:pPr>
      <w:r>
        <w:rPr>
          <w:noProof/>
          <w:sz w:val="24"/>
          <w:lang w:eastAsia="zh-CN"/>
        </w:rPr>
        <w:drawing>
          <wp:anchor distT="0" distB="0" distL="114300" distR="114300" simplePos="0" relativeHeight="251665408" behindDoc="0" locked="0" layoutInCell="1" allowOverlap="1">
            <wp:simplePos x="0" y="0"/>
            <wp:positionH relativeFrom="column">
              <wp:posOffset>101600</wp:posOffset>
            </wp:positionH>
            <wp:positionV relativeFrom="paragraph">
              <wp:posOffset>70485</wp:posOffset>
            </wp:positionV>
            <wp:extent cx="687070" cy="687070"/>
            <wp:effectExtent l="0" t="0" r="17780" b="17780"/>
            <wp:wrapNone/>
            <wp:docPr id="19" name="图片 45" descr="919bf0227394f176fa95d2d56429c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5" descr="919bf0227394f176fa95d2d56429ccd"/>
                    <pic:cNvPicPr>
                      <a:picLocks noChangeAspect="1"/>
                    </pic:cNvPicPr>
                  </pic:nvPicPr>
                  <pic:blipFill>
                    <a:blip r:embed="rId9"/>
                    <a:stretch>
                      <a:fillRect/>
                    </a:stretch>
                  </pic:blipFill>
                  <pic:spPr>
                    <a:xfrm>
                      <a:off x="0" y="0"/>
                      <a:ext cx="687070" cy="687070"/>
                    </a:xfrm>
                    <a:prstGeom prst="rect">
                      <a:avLst/>
                    </a:prstGeom>
                    <a:noFill/>
                    <a:ln>
                      <a:noFill/>
                    </a:ln>
                  </pic:spPr>
                </pic:pic>
              </a:graphicData>
            </a:graphic>
          </wp:anchor>
        </w:drawing>
      </w:r>
    </w:p>
    <w:p w:rsidR="006E0D49" w:rsidRDefault="006E0D49">
      <w:pPr>
        <w:pStyle w:val="a5"/>
        <w:spacing w:line="269" w:lineRule="auto"/>
        <w:rPr>
          <w:rFonts w:asciiTheme="minorEastAsia" w:eastAsiaTheme="minorEastAsia" w:hAnsiTheme="minorEastAsia" w:cstheme="minorEastAsia"/>
        </w:rPr>
      </w:pPr>
    </w:p>
    <w:p w:rsidR="006E0D49" w:rsidRDefault="006E0D49">
      <w:pPr>
        <w:pStyle w:val="a5"/>
        <w:spacing w:line="270" w:lineRule="auto"/>
        <w:rPr>
          <w:rFonts w:asciiTheme="minorEastAsia" w:eastAsiaTheme="minorEastAsia" w:hAnsiTheme="minorEastAsia" w:cstheme="minorEastAsia"/>
        </w:rPr>
      </w:pPr>
    </w:p>
    <w:p w:rsidR="006E0D49" w:rsidRDefault="006E0D49">
      <w:pPr>
        <w:pStyle w:val="a5"/>
        <w:spacing w:line="263" w:lineRule="auto"/>
        <w:jc w:val="center"/>
        <w:rPr>
          <w:rFonts w:asciiTheme="minorEastAsia" w:eastAsiaTheme="minorEastAsia" w:hAnsiTheme="minorEastAsia" w:cstheme="minorEastAsia"/>
          <w:snapToGrid/>
          <w:color w:val="223F99"/>
          <w:spacing w:val="63"/>
          <w:sz w:val="36"/>
          <w:szCs w:val="36"/>
          <w:lang w:eastAsia="zh-CN"/>
          <w14:textOutline w14:w="2743" w14:cap="flat" w14:cmpd="sng" w14:algn="ctr">
            <w14:solidFill>
              <w14:srgbClr w14:val="223F99"/>
            </w14:solidFill>
            <w14:prstDash w14:val="solid"/>
            <w14:miter w14:lim="0"/>
          </w14:textOutline>
        </w:rPr>
      </w:pPr>
    </w:p>
    <w:p w:rsidR="006E0D49" w:rsidRDefault="0024078B">
      <w:pPr>
        <w:pStyle w:val="a5"/>
        <w:spacing w:line="263" w:lineRule="auto"/>
        <w:jc w:val="center"/>
        <w:rPr>
          <w:rFonts w:asciiTheme="minorEastAsia" w:eastAsiaTheme="minorEastAsia" w:hAnsiTheme="minorEastAsia" w:cstheme="minorEastAsia"/>
          <w:color w:val="auto"/>
          <w:sz w:val="44"/>
          <w:szCs w:val="44"/>
          <w:lang w:eastAsia="zh-CN"/>
        </w:rPr>
      </w:pPr>
      <w:r>
        <w:rPr>
          <w:rFonts w:asciiTheme="minorEastAsia" w:eastAsiaTheme="minorEastAsia" w:hAnsiTheme="minorEastAsia" w:cstheme="minorEastAsia" w:hint="eastAsia"/>
          <w:snapToGrid/>
          <w:color w:val="auto"/>
          <w:spacing w:val="63"/>
          <w:sz w:val="36"/>
          <w:szCs w:val="36"/>
          <w:lang w:eastAsia="zh-CN"/>
          <w14:textOutline w14:w="2743" w14:cap="flat" w14:cmpd="sng" w14:algn="ctr">
            <w14:solidFill>
              <w14:srgbClr w14:val="223F99"/>
            </w14:solidFill>
            <w14:prstDash w14:val="solid"/>
            <w14:miter w14:lim="0"/>
          </w14:textOutline>
        </w:rPr>
        <w:t>2025</w:t>
      </w:r>
      <w:r>
        <w:rPr>
          <w:rFonts w:asciiTheme="minorEastAsia" w:eastAsiaTheme="minorEastAsia" w:hAnsiTheme="minorEastAsia" w:cstheme="minorEastAsia" w:hint="eastAsia"/>
          <w:snapToGrid/>
          <w:color w:val="auto"/>
          <w:spacing w:val="63"/>
          <w:sz w:val="36"/>
          <w:szCs w:val="36"/>
          <w:lang w:eastAsia="zh-CN"/>
          <w14:textOutline w14:w="2743" w14:cap="flat" w14:cmpd="sng" w14:algn="ctr">
            <w14:solidFill>
              <w14:srgbClr w14:val="223F99"/>
            </w14:solidFill>
            <w14:prstDash w14:val="solid"/>
            <w14:miter w14:lim="0"/>
          </w14:textOutline>
        </w:rPr>
        <w:t>年度将军路街选聘社区老年人服务中心运营商</w:t>
      </w:r>
    </w:p>
    <w:p w:rsidR="006E0D49" w:rsidRDefault="006E0D49">
      <w:pPr>
        <w:pStyle w:val="a5"/>
        <w:spacing w:line="264" w:lineRule="auto"/>
        <w:rPr>
          <w:rFonts w:asciiTheme="minorEastAsia" w:eastAsiaTheme="minorEastAsia" w:hAnsiTheme="minorEastAsia" w:cstheme="minorEastAsia"/>
          <w:lang w:eastAsia="zh-CN"/>
        </w:rPr>
      </w:pPr>
    </w:p>
    <w:p w:rsidR="006E0D49" w:rsidRDefault="006E0D49">
      <w:pPr>
        <w:pStyle w:val="1"/>
        <w:rPr>
          <w:lang w:eastAsia="zh-CN"/>
        </w:rPr>
      </w:pPr>
    </w:p>
    <w:p w:rsidR="006E0D49" w:rsidRDefault="0024078B">
      <w:pPr>
        <w:spacing w:before="408" w:line="184" w:lineRule="auto"/>
        <w:ind w:left="917"/>
        <w:jc w:val="both"/>
        <w:outlineLvl w:val="0"/>
        <w:rPr>
          <w:rFonts w:asciiTheme="minorEastAsia" w:eastAsiaTheme="minorEastAsia" w:hAnsiTheme="minorEastAsia" w:cstheme="minorEastAsia"/>
          <w:sz w:val="48"/>
          <w:szCs w:val="48"/>
          <w:lang w:eastAsia="zh-CN"/>
        </w:rPr>
      </w:pPr>
      <w:bookmarkStart w:id="0" w:name="_Toc24834"/>
      <w:bookmarkStart w:id="1" w:name="_Toc30482"/>
      <w:r>
        <w:rPr>
          <w:rFonts w:asciiTheme="minorEastAsia" w:eastAsiaTheme="minorEastAsia" w:hAnsiTheme="minorEastAsia" w:cstheme="minorEastAsia" w:hint="eastAsia"/>
          <w:snapToGrid/>
          <w:color w:val="223F99"/>
          <w:spacing w:val="63"/>
          <w:sz w:val="96"/>
          <w:szCs w:val="96"/>
          <w:lang w:eastAsia="zh-CN"/>
          <w14:textOutline w14:w="2743" w14:cap="flat" w14:cmpd="sng" w14:algn="ctr">
            <w14:solidFill>
              <w14:srgbClr w14:val="223F99"/>
            </w14:solidFill>
            <w14:prstDash w14:val="solid"/>
            <w14:miter w14:lim="0"/>
          </w14:textOutline>
        </w:rPr>
        <w:t>竞争性磋商文件</w:t>
      </w:r>
      <w:bookmarkEnd w:id="0"/>
      <w:bookmarkEnd w:id="1"/>
    </w:p>
    <w:p w:rsidR="006E0D49" w:rsidRDefault="006E0D49">
      <w:pPr>
        <w:spacing w:before="115" w:line="115" w:lineRule="exact"/>
        <w:rPr>
          <w:rFonts w:asciiTheme="minorEastAsia" w:eastAsiaTheme="minorEastAsia" w:hAnsiTheme="minorEastAsia" w:cstheme="minorEastAsia"/>
          <w:lang w:eastAsia="zh-CN"/>
        </w:rPr>
      </w:pPr>
    </w:p>
    <w:p w:rsidR="006E0D49" w:rsidRDefault="006E0D49">
      <w:pPr>
        <w:spacing w:before="156" w:line="225" w:lineRule="auto"/>
        <w:jc w:val="center"/>
        <w:rPr>
          <w:rFonts w:asciiTheme="minorEastAsia" w:eastAsiaTheme="minorEastAsia" w:hAnsiTheme="minorEastAsia" w:cstheme="minorEastAsia"/>
          <w:spacing w:val="3"/>
          <w:sz w:val="31"/>
          <w:szCs w:val="31"/>
          <w:lang w:eastAsia="zh-CN"/>
          <w14:textOutline w14:w="5791" w14:cap="sq" w14:cmpd="sng" w14:algn="ctr">
            <w14:solidFill>
              <w14:srgbClr w14:val="000000"/>
            </w14:solidFill>
            <w14:prstDash w14:val="solid"/>
            <w14:bevel/>
          </w14:textOutline>
        </w:rPr>
      </w:pPr>
    </w:p>
    <w:p w:rsidR="006E0D49" w:rsidRDefault="0024078B">
      <w:pPr>
        <w:spacing w:before="156" w:line="225" w:lineRule="auto"/>
        <w:jc w:val="center"/>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pacing w:val="3"/>
          <w:sz w:val="31"/>
          <w:szCs w:val="31"/>
          <w:lang w:eastAsia="zh-CN"/>
          <w14:textOutline w14:w="5791" w14:cap="sq" w14:cmpd="sng" w14:algn="ctr">
            <w14:solidFill>
              <w14:srgbClr w14:val="000000"/>
            </w14:solidFill>
            <w14:prstDash w14:val="solid"/>
            <w14:bevel/>
          </w14:textOutline>
        </w:rPr>
        <w:t>项目编号：</w:t>
      </w:r>
      <w:r>
        <w:rPr>
          <w:rFonts w:asciiTheme="minorEastAsia" w:eastAsiaTheme="minorEastAsia" w:hAnsiTheme="minorEastAsia" w:cstheme="minorEastAsia" w:hint="eastAsia"/>
          <w:spacing w:val="3"/>
          <w:sz w:val="31"/>
          <w:szCs w:val="31"/>
          <w:lang w:eastAsia="zh-CN"/>
          <w14:textOutline w14:w="5791" w14:cap="sq" w14:cmpd="sng" w14:algn="ctr">
            <w14:solidFill>
              <w14:srgbClr w14:val="000000"/>
            </w14:solidFill>
            <w14:prstDash w14:val="solid"/>
            <w14:bevel/>
          </w14:textOutline>
        </w:rPr>
        <w:t>WHRT-DXH-FW-202502</w:t>
      </w:r>
    </w:p>
    <w:p w:rsidR="006E0D49" w:rsidRDefault="006E0D49">
      <w:pPr>
        <w:pStyle w:val="a5"/>
        <w:spacing w:line="253" w:lineRule="auto"/>
        <w:rPr>
          <w:rFonts w:asciiTheme="minorEastAsia" w:eastAsiaTheme="minorEastAsia" w:hAnsiTheme="minorEastAsia" w:cstheme="minorEastAsia"/>
          <w:lang w:eastAsia="zh-CN"/>
        </w:rPr>
      </w:pPr>
    </w:p>
    <w:p w:rsidR="006E0D49" w:rsidRDefault="006E0D49">
      <w:pPr>
        <w:pStyle w:val="a5"/>
        <w:spacing w:line="253" w:lineRule="auto"/>
        <w:rPr>
          <w:rFonts w:asciiTheme="minorEastAsia" w:eastAsiaTheme="minorEastAsia" w:hAnsiTheme="minorEastAsia" w:cstheme="minorEastAsia"/>
          <w:lang w:eastAsia="zh-CN"/>
        </w:rPr>
      </w:pPr>
    </w:p>
    <w:p w:rsidR="006E0D49" w:rsidRDefault="006E0D49">
      <w:pPr>
        <w:pStyle w:val="a5"/>
        <w:spacing w:line="253" w:lineRule="auto"/>
        <w:rPr>
          <w:rFonts w:asciiTheme="minorEastAsia" w:eastAsiaTheme="minorEastAsia" w:hAnsiTheme="minorEastAsia" w:cstheme="minorEastAsia"/>
          <w:lang w:eastAsia="zh-CN"/>
        </w:rPr>
      </w:pPr>
    </w:p>
    <w:p w:rsidR="006E0D49" w:rsidRDefault="006E0D49">
      <w:pPr>
        <w:pStyle w:val="a5"/>
        <w:spacing w:line="253" w:lineRule="auto"/>
        <w:rPr>
          <w:rFonts w:asciiTheme="minorEastAsia" w:eastAsiaTheme="minorEastAsia" w:hAnsiTheme="minorEastAsia" w:cstheme="minorEastAsia"/>
          <w:lang w:eastAsia="zh-CN"/>
        </w:rPr>
      </w:pPr>
    </w:p>
    <w:p w:rsidR="006E0D49" w:rsidRDefault="006E0D49">
      <w:pPr>
        <w:pStyle w:val="a5"/>
        <w:spacing w:line="253" w:lineRule="auto"/>
        <w:rPr>
          <w:rFonts w:asciiTheme="minorEastAsia" w:eastAsiaTheme="minorEastAsia" w:hAnsiTheme="minorEastAsia" w:cstheme="minorEastAsia"/>
          <w:lang w:eastAsia="zh-CN"/>
        </w:rPr>
      </w:pPr>
    </w:p>
    <w:p w:rsidR="006E0D49" w:rsidRDefault="006E0D49">
      <w:pPr>
        <w:pStyle w:val="a5"/>
        <w:spacing w:line="254" w:lineRule="auto"/>
        <w:rPr>
          <w:rFonts w:asciiTheme="minorEastAsia" w:eastAsiaTheme="minorEastAsia" w:hAnsiTheme="minorEastAsia" w:cstheme="minorEastAsia"/>
          <w:lang w:eastAsia="zh-CN"/>
        </w:rPr>
      </w:pPr>
    </w:p>
    <w:p w:rsidR="006E0D49" w:rsidRDefault="0024078B">
      <w:pPr>
        <w:spacing w:line="480" w:lineRule="auto"/>
        <w:outlineLvl w:val="0"/>
        <w:rPr>
          <w:rFonts w:asciiTheme="minorEastAsia" w:eastAsiaTheme="minorEastAsia" w:hAnsiTheme="minorEastAsia" w:cstheme="minorEastAsia"/>
          <w:b/>
          <w:bCs/>
          <w:sz w:val="28"/>
          <w:szCs w:val="28"/>
          <w:lang w:eastAsia="zh-CN"/>
        </w:rPr>
      </w:pPr>
      <w:bookmarkStart w:id="2" w:name="_Toc2727"/>
      <w:bookmarkStart w:id="3" w:name="_Toc22239"/>
      <w:r>
        <w:rPr>
          <w:rFonts w:asciiTheme="minorEastAsia" w:eastAsiaTheme="minorEastAsia" w:hAnsiTheme="minorEastAsia" w:cstheme="minorEastAsia" w:hint="eastAsia"/>
          <w:b/>
          <w:bCs/>
          <w:sz w:val="28"/>
          <w:szCs w:val="28"/>
          <w:lang w:eastAsia="zh-CN"/>
        </w:rPr>
        <w:t>采</w:t>
      </w:r>
      <w:r>
        <w:rPr>
          <w:rFonts w:asciiTheme="minorEastAsia" w:eastAsiaTheme="minorEastAsia" w:hAnsiTheme="minorEastAsia" w:cstheme="minorEastAsia" w:hint="eastAsia"/>
          <w:b/>
          <w:bCs/>
          <w:sz w:val="28"/>
          <w:szCs w:val="28"/>
          <w:lang w:eastAsia="zh-CN"/>
        </w:rPr>
        <w:t xml:space="preserve">   </w:t>
      </w:r>
      <w:r>
        <w:rPr>
          <w:rFonts w:asciiTheme="minorEastAsia" w:eastAsiaTheme="minorEastAsia" w:hAnsiTheme="minorEastAsia" w:cstheme="minorEastAsia" w:hint="eastAsia"/>
          <w:b/>
          <w:bCs/>
          <w:sz w:val="28"/>
          <w:szCs w:val="28"/>
          <w:lang w:eastAsia="zh-CN"/>
        </w:rPr>
        <w:t>购</w:t>
      </w:r>
      <w:r>
        <w:rPr>
          <w:rFonts w:asciiTheme="minorEastAsia" w:eastAsiaTheme="minorEastAsia" w:hAnsiTheme="minorEastAsia" w:cstheme="minorEastAsia" w:hint="eastAsia"/>
          <w:b/>
          <w:bCs/>
          <w:sz w:val="28"/>
          <w:szCs w:val="28"/>
          <w:lang w:eastAsia="zh-CN"/>
        </w:rPr>
        <w:t xml:space="preserve">   </w:t>
      </w:r>
      <w:r>
        <w:rPr>
          <w:rFonts w:asciiTheme="minorEastAsia" w:eastAsiaTheme="minorEastAsia" w:hAnsiTheme="minorEastAsia" w:cstheme="minorEastAsia" w:hint="eastAsia"/>
          <w:b/>
          <w:bCs/>
          <w:sz w:val="28"/>
          <w:szCs w:val="28"/>
          <w:lang w:eastAsia="zh-CN"/>
        </w:rPr>
        <w:t>人：</w:t>
      </w:r>
      <w:r>
        <w:rPr>
          <w:rFonts w:asciiTheme="minorEastAsia" w:eastAsiaTheme="minorEastAsia" w:hAnsiTheme="minorEastAsia" w:cstheme="minorEastAsia" w:hint="eastAsia"/>
          <w:b/>
          <w:bCs/>
          <w:kern w:val="2"/>
          <w:sz w:val="28"/>
          <w:szCs w:val="28"/>
          <w:u w:val="single"/>
          <w:lang w:eastAsia="zh-CN"/>
        </w:rPr>
        <w:t xml:space="preserve"> </w:t>
      </w:r>
      <w:bookmarkEnd w:id="2"/>
      <w:bookmarkEnd w:id="3"/>
      <w:r>
        <w:rPr>
          <w:rFonts w:asciiTheme="minorEastAsia" w:eastAsiaTheme="minorEastAsia" w:hAnsiTheme="minorEastAsia" w:cstheme="minorEastAsia" w:hint="eastAsia"/>
          <w:b/>
          <w:bCs/>
          <w:kern w:val="2"/>
          <w:sz w:val="28"/>
          <w:szCs w:val="28"/>
          <w:u w:val="single"/>
          <w:lang w:eastAsia="zh-CN"/>
        </w:rPr>
        <w:t>武汉市东西湖区人民政府将军路街道办事处</w:t>
      </w:r>
      <w:r>
        <w:rPr>
          <w:rFonts w:asciiTheme="minorEastAsia" w:eastAsiaTheme="minorEastAsia" w:hAnsiTheme="minorEastAsia" w:cstheme="minorEastAsia" w:hint="eastAsia"/>
          <w:b/>
          <w:bCs/>
          <w:kern w:val="2"/>
          <w:sz w:val="28"/>
          <w:szCs w:val="28"/>
          <w:u w:val="single"/>
          <w:lang w:eastAsia="zh-CN"/>
        </w:rPr>
        <w:t xml:space="preserve">        </w:t>
      </w:r>
    </w:p>
    <w:p w:rsidR="006E0D49" w:rsidRDefault="0024078B">
      <w:pPr>
        <w:pStyle w:val="a5"/>
        <w:spacing w:line="480" w:lineRule="auto"/>
        <w:rPr>
          <w:rFonts w:asciiTheme="minorEastAsia" w:eastAsiaTheme="minorEastAsia" w:hAnsiTheme="minorEastAsia" w:cstheme="minorEastAsia"/>
          <w:b/>
          <w:bCs/>
          <w:sz w:val="28"/>
          <w:szCs w:val="28"/>
          <w:lang w:eastAsia="zh-CN"/>
        </w:rPr>
      </w:pPr>
      <w:r>
        <w:rPr>
          <w:rFonts w:asciiTheme="minorEastAsia" w:eastAsiaTheme="minorEastAsia" w:hAnsiTheme="minorEastAsia" w:cstheme="minorEastAsia" w:hint="eastAsia"/>
          <w:b/>
          <w:bCs/>
          <w:sz w:val="28"/>
          <w:szCs w:val="28"/>
          <w:lang w:eastAsia="zh-CN"/>
        </w:rPr>
        <w:t>招标代理机构：</w:t>
      </w:r>
      <w:r>
        <w:rPr>
          <w:rFonts w:asciiTheme="minorEastAsia" w:eastAsiaTheme="minorEastAsia" w:hAnsiTheme="minorEastAsia" w:cstheme="minorEastAsia" w:hint="eastAsia"/>
          <w:b/>
          <w:bCs/>
          <w:sz w:val="28"/>
          <w:szCs w:val="28"/>
          <w:u w:val="single"/>
          <w:lang w:eastAsia="zh-CN"/>
        </w:rPr>
        <w:t xml:space="preserve">        </w:t>
      </w:r>
      <w:r>
        <w:rPr>
          <w:rFonts w:asciiTheme="minorEastAsia" w:eastAsiaTheme="minorEastAsia" w:hAnsiTheme="minorEastAsia" w:cstheme="minorEastAsia" w:hint="eastAsia"/>
          <w:b/>
          <w:bCs/>
          <w:sz w:val="28"/>
          <w:szCs w:val="28"/>
          <w:u w:val="single"/>
          <w:lang w:eastAsia="zh-CN"/>
        </w:rPr>
        <w:t>武汉荣泰造价咨询有限公司</w:t>
      </w:r>
      <w:r>
        <w:rPr>
          <w:rFonts w:asciiTheme="minorEastAsia" w:eastAsiaTheme="minorEastAsia" w:hAnsiTheme="minorEastAsia" w:cstheme="minorEastAsia" w:hint="eastAsia"/>
          <w:b/>
          <w:bCs/>
          <w:sz w:val="28"/>
          <w:szCs w:val="28"/>
          <w:u w:val="single"/>
          <w:lang w:eastAsia="zh-CN"/>
        </w:rPr>
        <w:t xml:space="preserve">               </w:t>
      </w:r>
    </w:p>
    <w:p w:rsidR="006E0D49" w:rsidRDefault="0024078B">
      <w:pPr>
        <w:pStyle w:val="a5"/>
        <w:spacing w:line="480" w:lineRule="auto"/>
        <w:rPr>
          <w:rFonts w:asciiTheme="minorEastAsia" w:eastAsiaTheme="minorEastAsia" w:hAnsiTheme="minorEastAsia" w:cstheme="minorEastAsia"/>
          <w:b/>
          <w:bCs/>
          <w:sz w:val="28"/>
          <w:szCs w:val="28"/>
          <w:lang w:eastAsia="zh-CN"/>
        </w:rPr>
      </w:pPr>
      <w:r>
        <w:rPr>
          <w:rFonts w:asciiTheme="minorEastAsia" w:eastAsiaTheme="minorEastAsia" w:hAnsiTheme="minorEastAsia" w:cstheme="minorEastAsia" w:hint="eastAsia"/>
          <w:b/>
          <w:bCs/>
          <w:sz w:val="28"/>
          <w:szCs w:val="28"/>
          <w:lang w:eastAsia="zh-CN"/>
        </w:rPr>
        <w:t>采</w:t>
      </w:r>
      <w:r>
        <w:rPr>
          <w:rFonts w:asciiTheme="minorEastAsia" w:eastAsiaTheme="minorEastAsia" w:hAnsiTheme="minorEastAsia" w:cstheme="minorEastAsia" w:hint="eastAsia"/>
          <w:b/>
          <w:bCs/>
          <w:sz w:val="28"/>
          <w:szCs w:val="28"/>
          <w:lang w:eastAsia="zh-CN"/>
        </w:rPr>
        <w:t xml:space="preserve">  </w:t>
      </w:r>
      <w:r>
        <w:rPr>
          <w:rFonts w:asciiTheme="minorEastAsia" w:eastAsiaTheme="minorEastAsia" w:hAnsiTheme="minorEastAsia" w:cstheme="minorEastAsia" w:hint="eastAsia"/>
          <w:b/>
          <w:bCs/>
          <w:sz w:val="28"/>
          <w:szCs w:val="28"/>
          <w:lang w:eastAsia="zh-CN"/>
        </w:rPr>
        <w:t>购</w:t>
      </w:r>
      <w:r>
        <w:rPr>
          <w:rFonts w:asciiTheme="minorEastAsia" w:eastAsiaTheme="minorEastAsia" w:hAnsiTheme="minorEastAsia" w:cstheme="minorEastAsia" w:hint="eastAsia"/>
          <w:b/>
          <w:bCs/>
          <w:sz w:val="28"/>
          <w:szCs w:val="28"/>
          <w:lang w:eastAsia="zh-CN"/>
        </w:rPr>
        <w:t xml:space="preserve">  </w:t>
      </w:r>
      <w:r>
        <w:rPr>
          <w:rFonts w:asciiTheme="minorEastAsia" w:eastAsiaTheme="minorEastAsia" w:hAnsiTheme="minorEastAsia" w:cstheme="minorEastAsia" w:hint="eastAsia"/>
          <w:b/>
          <w:bCs/>
          <w:sz w:val="28"/>
          <w:szCs w:val="28"/>
          <w:lang w:eastAsia="zh-CN"/>
        </w:rPr>
        <w:t>方</w:t>
      </w:r>
      <w:r>
        <w:rPr>
          <w:rFonts w:asciiTheme="minorEastAsia" w:eastAsiaTheme="minorEastAsia" w:hAnsiTheme="minorEastAsia" w:cstheme="minorEastAsia" w:hint="eastAsia"/>
          <w:b/>
          <w:bCs/>
          <w:sz w:val="28"/>
          <w:szCs w:val="28"/>
          <w:lang w:eastAsia="zh-CN"/>
        </w:rPr>
        <w:t xml:space="preserve">  </w:t>
      </w:r>
      <w:r>
        <w:rPr>
          <w:rFonts w:asciiTheme="minorEastAsia" w:eastAsiaTheme="minorEastAsia" w:hAnsiTheme="minorEastAsia" w:cstheme="minorEastAsia" w:hint="eastAsia"/>
          <w:b/>
          <w:bCs/>
          <w:sz w:val="28"/>
          <w:szCs w:val="28"/>
          <w:lang w:eastAsia="zh-CN"/>
        </w:rPr>
        <w:t>式：</w:t>
      </w:r>
      <w:r>
        <w:rPr>
          <w:rFonts w:asciiTheme="minorEastAsia" w:eastAsiaTheme="minorEastAsia" w:hAnsiTheme="minorEastAsia" w:cstheme="minorEastAsia" w:hint="eastAsia"/>
          <w:b/>
          <w:bCs/>
          <w:sz w:val="28"/>
          <w:szCs w:val="28"/>
          <w:u w:val="single"/>
          <w:lang w:eastAsia="zh-CN"/>
        </w:rPr>
        <w:t xml:space="preserve">              </w:t>
      </w:r>
      <w:r>
        <w:rPr>
          <w:rFonts w:asciiTheme="minorEastAsia" w:eastAsiaTheme="minorEastAsia" w:hAnsiTheme="minorEastAsia" w:cstheme="minorEastAsia" w:hint="eastAsia"/>
          <w:b/>
          <w:bCs/>
          <w:sz w:val="28"/>
          <w:szCs w:val="28"/>
          <w:u w:val="single"/>
          <w:lang w:eastAsia="zh-CN"/>
        </w:rPr>
        <w:t>竞争性磋商</w:t>
      </w:r>
      <w:r>
        <w:rPr>
          <w:rFonts w:asciiTheme="minorEastAsia" w:eastAsiaTheme="minorEastAsia" w:hAnsiTheme="minorEastAsia" w:cstheme="minorEastAsia" w:hint="eastAsia"/>
          <w:b/>
          <w:bCs/>
          <w:sz w:val="28"/>
          <w:szCs w:val="28"/>
          <w:u w:val="single"/>
          <w:lang w:eastAsia="zh-CN"/>
        </w:rPr>
        <w:t xml:space="preserve">                     </w:t>
      </w:r>
    </w:p>
    <w:p w:rsidR="006E0D49" w:rsidRDefault="0024078B">
      <w:pPr>
        <w:pStyle w:val="a5"/>
        <w:spacing w:line="480" w:lineRule="auto"/>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b/>
          <w:bCs/>
          <w:sz w:val="28"/>
          <w:szCs w:val="28"/>
          <w:lang w:eastAsia="zh-CN"/>
        </w:rPr>
        <w:t>项</w:t>
      </w:r>
      <w:r>
        <w:rPr>
          <w:rFonts w:asciiTheme="minorEastAsia" w:eastAsiaTheme="minorEastAsia" w:hAnsiTheme="minorEastAsia" w:cstheme="minorEastAsia" w:hint="eastAsia"/>
          <w:b/>
          <w:bCs/>
          <w:sz w:val="28"/>
          <w:szCs w:val="28"/>
          <w:lang w:eastAsia="zh-CN"/>
        </w:rPr>
        <w:t xml:space="preserve">  </w:t>
      </w:r>
      <w:r>
        <w:rPr>
          <w:rFonts w:asciiTheme="minorEastAsia" w:eastAsiaTheme="minorEastAsia" w:hAnsiTheme="minorEastAsia" w:cstheme="minorEastAsia" w:hint="eastAsia"/>
          <w:b/>
          <w:bCs/>
          <w:sz w:val="28"/>
          <w:szCs w:val="28"/>
          <w:lang w:eastAsia="zh-CN"/>
        </w:rPr>
        <w:t>目</w:t>
      </w:r>
      <w:r>
        <w:rPr>
          <w:rFonts w:asciiTheme="minorEastAsia" w:eastAsiaTheme="minorEastAsia" w:hAnsiTheme="minorEastAsia" w:cstheme="minorEastAsia" w:hint="eastAsia"/>
          <w:b/>
          <w:bCs/>
          <w:sz w:val="28"/>
          <w:szCs w:val="28"/>
          <w:lang w:eastAsia="zh-CN"/>
        </w:rPr>
        <w:t xml:space="preserve">  </w:t>
      </w:r>
      <w:r>
        <w:rPr>
          <w:rFonts w:asciiTheme="minorEastAsia" w:eastAsiaTheme="minorEastAsia" w:hAnsiTheme="minorEastAsia" w:cstheme="minorEastAsia" w:hint="eastAsia"/>
          <w:b/>
          <w:bCs/>
          <w:sz w:val="28"/>
          <w:szCs w:val="28"/>
          <w:lang w:eastAsia="zh-CN"/>
        </w:rPr>
        <w:t>日</w:t>
      </w:r>
      <w:r>
        <w:rPr>
          <w:rFonts w:asciiTheme="minorEastAsia" w:eastAsiaTheme="minorEastAsia" w:hAnsiTheme="minorEastAsia" w:cstheme="minorEastAsia" w:hint="eastAsia"/>
          <w:b/>
          <w:bCs/>
          <w:sz w:val="28"/>
          <w:szCs w:val="28"/>
          <w:lang w:eastAsia="zh-CN"/>
        </w:rPr>
        <w:t xml:space="preserve">  </w:t>
      </w:r>
      <w:r>
        <w:rPr>
          <w:rFonts w:asciiTheme="minorEastAsia" w:eastAsiaTheme="minorEastAsia" w:hAnsiTheme="minorEastAsia" w:cstheme="minorEastAsia" w:hint="eastAsia"/>
          <w:b/>
          <w:bCs/>
          <w:sz w:val="28"/>
          <w:szCs w:val="28"/>
          <w:lang w:eastAsia="zh-CN"/>
        </w:rPr>
        <w:t>期：</w:t>
      </w:r>
      <w:r>
        <w:rPr>
          <w:rFonts w:asciiTheme="minorEastAsia" w:eastAsiaTheme="minorEastAsia" w:hAnsiTheme="minorEastAsia" w:cstheme="minorEastAsia" w:hint="eastAsia"/>
          <w:b/>
          <w:bCs/>
          <w:sz w:val="28"/>
          <w:szCs w:val="28"/>
          <w:u w:val="single"/>
          <w:lang w:eastAsia="zh-CN"/>
        </w:rPr>
        <w:t xml:space="preserve">             </w:t>
      </w:r>
      <w:r>
        <w:rPr>
          <w:rFonts w:asciiTheme="minorEastAsia" w:eastAsiaTheme="minorEastAsia" w:hAnsiTheme="minorEastAsia" w:cstheme="minorEastAsia" w:hint="eastAsia"/>
          <w:b/>
          <w:bCs/>
          <w:sz w:val="28"/>
          <w:szCs w:val="28"/>
          <w:u w:val="single"/>
          <w:lang w:eastAsia="zh-CN"/>
        </w:rPr>
        <w:t>二○二五年二月</w:t>
      </w:r>
      <w:r>
        <w:rPr>
          <w:rFonts w:asciiTheme="minorEastAsia" w:eastAsiaTheme="minorEastAsia" w:hAnsiTheme="minorEastAsia" w:cstheme="minorEastAsia" w:hint="eastAsia"/>
          <w:b/>
          <w:bCs/>
          <w:sz w:val="28"/>
          <w:szCs w:val="28"/>
          <w:u w:val="single"/>
          <w:lang w:eastAsia="zh-CN"/>
        </w:rPr>
        <w:t xml:space="preserve">  </w:t>
      </w:r>
      <w:r>
        <w:rPr>
          <w:rFonts w:asciiTheme="minorEastAsia" w:eastAsiaTheme="minorEastAsia" w:hAnsiTheme="minorEastAsia" w:cstheme="minorEastAsia" w:hint="eastAsia"/>
          <w:color w:val="auto"/>
          <w:sz w:val="28"/>
          <w:szCs w:val="28"/>
          <w:u w:val="single"/>
          <w:lang w:eastAsia="zh-CN"/>
        </w:rPr>
        <w:t xml:space="preserve">              </w:t>
      </w:r>
    </w:p>
    <w:p w:rsidR="006E0D49" w:rsidRDefault="006E0D49">
      <w:pPr>
        <w:spacing w:line="220" w:lineRule="auto"/>
        <w:rPr>
          <w:rFonts w:asciiTheme="minorEastAsia" w:eastAsiaTheme="minorEastAsia" w:hAnsiTheme="minorEastAsia" w:cstheme="minorEastAsia"/>
          <w:sz w:val="28"/>
          <w:szCs w:val="28"/>
          <w:lang w:eastAsia="zh-CN"/>
        </w:rPr>
        <w:sectPr w:rsidR="006E0D49">
          <w:headerReference w:type="default" r:id="rId10"/>
          <w:pgSz w:w="11900" w:h="16838"/>
          <w:pgMar w:top="1468" w:right="1468" w:bottom="1468" w:left="1468" w:header="873" w:footer="1134" w:gutter="0"/>
          <w:cols w:space="0"/>
        </w:sectPr>
      </w:pPr>
    </w:p>
    <w:p w:rsidR="006E0D49" w:rsidRDefault="0024078B">
      <w:pPr>
        <w:spacing w:before="71" w:line="224" w:lineRule="auto"/>
        <w:jc w:val="center"/>
        <w:outlineLvl w:val="0"/>
        <w:rPr>
          <w:rFonts w:asciiTheme="minorEastAsia" w:eastAsiaTheme="minorEastAsia" w:hAnsiTheme="minorEastAsia" w:cstheme="minorEastAsia"/>
          <w:sz w:val="28"/>
          <w:szCs w:val="28"/>
          <w:lang w:eastAsia="zh-CN"/>
        </w:rPr>
      </w:pPr>
      <w:bookmarkStart w:id="4" w:name="_Toc5758"/>
      <w:bookmarkStart w:id="5" w:name="_Toc31066"/>
      <w:r>
        <w:rPr>
          <w:rFonts w:asciiTheme="minorEastAsia" w:eastAsiaTheme="minorEastAsia" w:hAnsiTheme="minorEastAsia" w:cstheme="minorEastAsia" w:hint="eastAsia"/>
          <w:spacing w:val="10"/>
          <w:sz w:val="28"/>
          <w:szCs w:val="28"/>
          <w:lang w:eastAsia="zh-CN"/>
          <w14:textOutline w14:w="6540" w14:cap="sq" w14:cmpd="sng" w14:algn="ctr">
            <w14:solidFill>
              <w14:srgbClr w14:val="000000"/>
            </w14:solidFill>
            <w14:prstDash w14:val="solid"/>
            <w14:bevel/>
          </w14:textOutline>
        </w:rPr>
        <w:lastRenderedPageBreak/>
        <w:t>温馨提示：供应商特别注意事项</w:t>
      </w:r>
      <w:bookmarkEnd w:id="4"/>
      <w:bookmarkEnd w:id="5"/>
    </w:p>
    <w:p w:rsidR="006E0D49" w:rsidRDefault="0024078B">
      <w:pPr>
        <w:spacing w:before="211" w:line="360" w:lineRule="auto"/>
        <w:ind w:left="21" w:right="66" w:firstLine="437"/>
        <w:jc w:val="both"/>
        <w:rPr>
          <w:rFonts w:ascii="宋体" w:eastAsia="宋体" w:hAnsi="宋体" w:cs="宋体"/>
          <w:sz w:val="22"/>
          <w:szCs w:val="22"/>
          <w:lang w:eastAsia="zh-CN"/>
        </w:rPr>
      </w:pPr>
      <w:r>
        <w:rPr>
          <w:rFonts w:ascii="宋体" w:eastAsia="宋体" w:hAnsi="宋体" w:cs="宋体" w:hint="eastAsia"/>
          <w:spacing w:val="-4"/>
          <w:sz w:val="22"/>
          <w:szCs w:val="22"/>
          <w:lang w:eastAsia="zh-CN"/>
        </w:rPr>
        <w:t>一、</w:t>
      </w:r>
      <w:r>
        <w:rPr>
          <w:rFonts w:ascii="宋体" w:eastAsia="宋体" w:hAnsi="宋体" w:cs="宋体" w:hint="eastAsia"/>
          <w:spacing w:val="-4"/>
          <w:sz w:val="22"/>
          <w:szCs w:val="22"/>
          <w:lang w:eastAsia="zh-CN"/>
        </w:rPr>
        <w:t xml:space="preserve"> </w:t>
      </w:r>
      <w:r>
        <w:rPr>
          <w:rFonts w:ascii="宋体" w:eastAsia="宋体" w:hAnsi="宋体" w:cs="宋体" w:hint="eastAsia"/>
          <w:spacing w:val="-4"/>
          <w:sz w:val="22"/>
          <w:szCs w:val="22"/>
          <w:lang w:eastAsia="zh-CN"/>
        </w:rPr>
        <w:t>一律不接受纸质响应文件，只接受具备法</w:t>
      </w:r>
      <w:r>
        <w:rPr>
          <w:rFonts w:ascii="宋体" w:eastAsia="宋体" w:hAnsi="宋体" w:cs="宋体" w:hint="eastAsia"/>
          <w:spacing w:val="-5"/>
          <w:sz w:val="22"/>
          <w:szCs w:val="22"/>
          <w:lang w:eastAsia="zh-CN"/>
        </w:rPr>
        <w:t>律效力的电子响应文件。供应商参本</w:t>
      </w:r>
      <w:r>
        <w:rPr>
          <w:rFonts w:ascii="宋体" w:eastAsia="宋体" w:hAnsi="宋体" w:cs="宋体" w:hint="eastAsia"/>
          <w:sz w:val="22"/>
          <w:szCs w:val="22"/>
          <w:lang w:eastAsia="zh-CN"/>
        </w:rPr>
        <w:t xml:space="preserve"> </w:t>
      </w:r>
      <w:r>
        <w:rPr>
          <w:rFonts w:ascii="宋体" w:eastAsia="宋体" w:hAnsi="宋体" w:cs="宋体" w:hint="eastAsia"/>
          <w:spacing w:val="-1"/>
          <w:sz w:val="22"/>
          <w:szCs w:val="22"/>
          <w:lang w:eastAsia="zh-CN"/>
        </w:rPr>
        <w:t>项目前，应当到依法设立的电子认证服务机构（市民之家四楼大厅办理点）办理</w:t>
      </w:r>
      <w:r>
        <w:rPr>
          <w:rFonts w:ascii="宋体" w:eastAsia="宋体" w:hAnsi="宋体" w:cs="宋体" w:hint="eastAsia"/>
          <w:spacing w:val="-52"/>
          <w:sz w:val="22"/>
          <w:szCs w:val="22"/>
          <w:lang w:eastAsia="zh-CN"/>
        </w:rPr>
        <w:t xml:space="preserve"> </w:t>
      </w:r>
      <w:r>
        <w:rPr>
          <w:rFonts w:ascii="宋体" w:eastAsia="宋体" w:hAnsi="宋体" w:cs="宋体" w:hint="eastAsia"/>
          <w:spacing w:val="-1"/>
          <w:sz w:val="22"/>
          <w:szCs w:val="22"/>
          <w:lang w:eastAsia="zh-CN"/>
        </w:rPr>
        <w:t>CA</w:t>
      </w:r>
      <w:r>
        <w:rPr>
          <w:rFonts w:ascii="宋体" w:eastAsia="宋体" w:hAnsi="宋体" w:cs="宋体" w:hint="eastAsia"/>
          <w:spacing w:val="29"/>
          <w:sz w:val="22"/>
          <w:szCs w:val="22"/>
          <w:lang w:eastAsia="zh-CN"/>
        </w:rPr>
        <w:t xml:space="preserve"> </w:t>
      </w:r>
      <w:r>
        <w:rPr>
          <w:rFonts w:ascii="宋体" w:eastAsia="宋体" w:hAnsi="宋体" w:cs="宋体" w:hint="eastAsia"/>
          <w:spacing w:val="-1"/>
          <w:sz w:val="22"/>
          <w:szCs w:val="22"/>
          <w:lang w:eastAsia="zh-CN"/>
        </w:rPr>
        <w:t>数</w:t>
      </w:r>
      <w:r>
        <w:rPr>
          <w:rFonts w:ascii="宋体" w:eastAsia="宋体" w:hAnsi="宋体" w:cs="宋体" w:hint="eastAsia"/>
          <w:sz w:val="22"/>
          <w:szCs w:val="22"/>
          <w:lang w:eastAsia="zh-CN"/>
        </w:rPr>
        <w:t xml:space="preserve"> </w:t>
      </w:r>
      <w:r>
        <w:rPr>
          <w:rFonts w:ascii="宋体" w:eastAsia="宋体" w:hAnsi="宋体" w:cs="宋体" w:hint="eastAsia"/>
          <w:spacing w:val="-10"/>
          <w:sz w:val="22"/>
          <w:szCs w:val="22"/>
          <w:lang w:eastAsia="zh-CN"/>
        </w:rPr>
        <w:t>字证书和电子签章。</w:t>
      </w:r>
    </w:p>
    <w:p w:rsidR="006E0D49" w:rsidRDefault="0024078B">
      <w:pPr>
        <w:spacing w:before="69" w:line="360" w:lineRule="auto"/>
        <w:ind w:left="20" w:right="95" w:firstLine="442"/>
        <w:rPr>
          <w:rFonts w:ascii="宋体" w:eastAsia="宋体" w:hAnsi="宋体" w:cs="宋体"/>
          <w:sz w:val="22"/>
          <w:szCs w:val="22"/>
          <w:lang w:eastAsia="zh-CN"/>
        </w:rPr>
      </w:pPr>
      <w:r>
        <w:rPr>
          <w:rFonts w:ascii="宋体" w:eastAsia="宋体" w:hAnsi="宋体" w:cs="宋体" w:hint="eastAsia"/>
          <w:spacing w:val="-6"/>
          <w:sz w:val="22"/>
          <w:szCs w:val="22"/>
          <w:lang w:eastAsia="zh-CN"/>
          <w14:textOutline w14:w="4013" w14:cap="sq" w14:cmpd="sng" w14:algn="ctr">
            <w14:solidFill>
              <w14:srgbClr w14:val="000000"/>
            </w14:solidFill>
            <w14:prstDash w14:val="solid"/>
            <w14:bevel/>
          </w14:textOutline>
        </w:rPr>
        <w:t>二、</w:t>
      </w:r>
      <w:r>
        <w:rPr>
          <w:rFonts w:ascii="宋体" w:eastAsia="宋体" w:hAnsi="宋体" w:cs="宋体" w:hint="eastAsia"/>
          <w:spacing w:val="-35"/>
          <w:sz w:val="22"/>
          <w:szCs w:val="22"/>
          <w:lang w:eastAsia="zh-CN"/>
        </w:rPr>
        <w:t xml:space="preserve"> </w:t>
      </w:r>
      <w:r>
        <w:rPr>
          <w:rFonts w:ascii="宋体" w:eastAsia="宋体" w:hAnsi="宋体" w:cs="宋体" w:hint="eastAsia"/>
          <w:spacing w:val="-6"/>
          <w:sz w:val="22"/>
          <w:szCs w:val="22"/>
          <w:lang w:eastAsia="zh-CN"/>
          <w14:textOutline w14:w="4013" w14:cap="sq" w14:cmpd="sng" w14:algn="ctr">
            <w14:solidFill>
              <w14:srgbClr w14:val="000000"/>
            </w14:solidFill>
            <w14:prstDash w14:val="solid"/>
            <w14:bevel/>
          </w14:textOutline>
        </w:rPr>
        <w:t>供应商应依法妥善保管和使用</w:t>
      </w:r>
      <w:r>
        <w:rPr>
          <w:rFonts w:ascii="宋体" w:eastAsia="宋体" w:hAnsi="宋体" w:cs="宋体" w:hint="eastAsia"/>
          <w:spacing w:val="-6"/>
          <w:sz w:val="22"/>
          <w:szCs w:val="22"/>
          <w:lang w:eastAsia="zh-CN"/>
        </w:rPr>
        <w:t xml:space="preserve"> </w:t>
      </w:r>
      <w:r>
        <w:rPr>
          <w:rFonts w:ascii="宋体" w:eastAsia="宋体" w:hAnsi="宋体" w:cs="宋体" w:hint="eastAsia"/>
          <w:b/>
          <w:bCs/>
          <w:spacing w:val="-6"/>
          <w:sz w:val="22"/>
          <w:szCs w:val="22"/>
          <w:lang w:eastAsia="zh-CN"/>
        </w:rPr>
        <w:t xml:space="preserve">CA  </w:t>
      </w:r>
      <w:r>
        <w:rPr>
          <w:rFonts w:ascii="宋体" w:eastAsia="宋体" w:hAnsi="宋体" w:cs="宋体" w:hint="eastAsia"/>
          <w:spacing w:val="-6"/>
          <w:sz w:val="22"/>
          <w:szCs w:val="22"/>
          <w:lang w:eastAsia="zh-CN"/>
          <w14:textOutline w14:w="4013" w14:cap="sq" w14:cmpd="sng" w14:algn="ctr">
            <w14:solidFill>
              <w14:srgbClr w14:val="000000"/>
            </w14:solidFill>
            <w14:prstDash w14:val="solid"/>
            <w14:bevel/>
          </w14:textOutline>
        </w:rPr>
        <w:t>数字证书（账号密码）、电子签章，依《中</w:t>
      </w:r>
      <w:r>
        <w:rPr>
          <w:rFonts w:ascii="宋体" w:eastAsia="宋体" w:hAnsi="宋体" w:cs="宋体" w:hint="eastAsia"/>
          <w:sz w:val="22"/>
          <w:szCs w:val="22"/>
          <w:lang w:eastAsia="zh-CN"/>
        </w:rPr>
        <w:t xml:space="preserve"> </w:t>
      </w:r>
      <w:r>
        <w:rPr>
          <w:rFonts w:ascii="宋体" w:eastAsia="宋体" w:hAnsi="宋体" w:cs="宋体" w:hint="eastAsia"/>
          <w:spacing w:val="2"/>
          <w:sz w:val="22"/>
          <w:szCs w:val="22"/>
          <w:lang w:eastAsia="zh-CN"/>
          <w14:textOutline w14:w="4013" w14:cap="sq" w14:cmpd="sng" w14:algn="ctr">
            <w14:solidFill>
              <w14:srgbClr w14:val="000000"/>
            </w14:solidFill>
            <w14:prstDash w14:val="solid"/>
            <w14:bevel/>
          </w14:textOutline>
        </w:rPr>
        <w:t>华人民共和国电子签名法》，本项目使用</w:t>
      </w:r>
      <w:r>
        <w:rPr>
          <w:rFonts w:ascii="宋体" w:eastAsia="宋体" w:hAnsi="宋体" w:cs="宋体" w:hint="eastAsia"/>
          <w:spacing w:val="2"/>
          <w:sz w:val="22"/>
          <w:szCs w:val="22"/>
          <w:lang w:eastAsia="zh-CN"/>
        </w:rPr>
        <w:t xml:space="preserve"> </w:t>
      </w:r>
      <w:r>
        <w:rPr>
          <w:rFonts w:ascii="宋体" w:eastAsia="宋体" w:hAnsi="宋体" w:cs="宋体" w:hint="eastAsia"/>
          <w:b/>
          <w:bCs/>
          <w:sz w:val="22"/>
          <w:szCs w:val="22"/>
          <w:lang w:eastAsia="zh-CN"/>
        </w:rPr>
        <w:t>CA</w:t>
      </w:r>
      <w:r>
        <w:rPr>
          <w:rFonts w:ascii="宋体" w:eastAsia="宋体" w:hAnsi="宋体" w:cs="宋体" w:hint="eastAsia"/>
          <w:b/>
          <w:bCs/>
          <w:spacing w:val="2"/>
          <w:sz w:val="22"/>
          <w:szCs w:val="22"/>
          <w:lang w:eastAsia="zh-CN"/>
        </w:rPr>
        <w:t xml:space="preserve">  </w:t>
      </w:r>
      <w:r>
        <w:rPr>
          <w:rFonts w:ascii="宋体" w:eastAsia="宋体" w:hAnsi="宋体" w:cs="宋体" w:hint="eastAsia"/>
          <w:spacing w:val="2"/>
          <w:sz w:val="22"/>
          <w:szCs w:val="22"/>
          <w:lang w:eastAsia="zh-CN"/>
          <w14:textOutline w14:w="4013" w14:cap="sq" w14:cmpd="sng" w14:algn="ctr">
            <w14:solidFill>
              <w14:srgbClr w14:val="000000"/>
            </w14:solidFill>
            <w14:prstDash w14:val="solid"/>
            <w14:bevel/>
          </w14:textOutline>
        </w:rPr>
        <w:t>数字证书</w:t>
      </w:r>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（供应商的账号密码）、电子</w:t>
      </w:r>
      <w:r>
        <w:rPr>
          <w:rFonts w:ascii="宋体" w:eastAsia="宋体" w:hAnsi="宋体" w:cs="宋体" w:hint="eastAsia"/>
          <w:sz w:val="22"/>
          <w:szCs w:val="22"/>
          <w:lang w:eastAsia="zh-CN"/>
        </w:rPr>
        <w:t xml:space="preserve"> </w:t>
      </w:r>
      <w:r>
        <w:rPr>
          <w:rFonts w:ascii="宋体" w:eastAsia="宋体" w:hAnsi="宋体" w:cs="宋体" w:hint="eastAsia"/>
          <w:spacing w:val="-2"/>
          <w:sz w:val="22"/>
          <w:szCs w:val="22"/>
          <w:lang w:eastAsia="zh-CN"/>
          <w14:textOutline w14:w="4013" w14:cap="sq" w14:cmpd="sng" w14:algn="ctr">
            <w14:solidFill>
              <w14:srgbClr w14:val="000000"/>
            </w14:solidFill>
            <w14:prstDash w14:val="solid"/>
            <w14:bevel/>
          </w14:textOutline>
        </w:rPr>
        <w:t>签章等形成的数据电文、电子签名等内容，将被视为均得到了供应商确认，且具备法律</w:t>
      </w:r>
      <w:r>
        <w:rPr>
          <w:rFonts w:ascii="宋体" w:eastAsia="宋体" w:hAnsi="宋体" w:cs="宋体" w:hint="eastAsia"/>
          <w:spacing w:val="17"/>
          <w:sz w:val="22"/>
          <w:szCs w:val="22"/>
          <w:lang w:eastAsia="zh-CN"/>
        </w:rPr>
        <w:t xml:space="preserve"> </w:t>
      </w:r>
      <w:r>
        <w:rPr>
          <w:rFonts w:ascii="宋体" w:eastAsia="宋体" w:hAnsi="宋体" w:cs="宋体" w:hint="eastAsia"/>
          <w:spacing w:val="-3"/>
          <w:sz w:val="22"/>
          <w:szCs w:val="22"/>
          <w:lang w:eastAsia="zh-CN"/>
          <w14:textOutline w14:w="4013" w14:cap="sq" w14:cmpd="sng" w14:algn="ctr">
            <w14:solidFill>
              <w14:srgbClr w14:val="000000"/>
            </w14:solidFill>
            <w14:prstDash w14:val="solid"/>
            <w14:bevel/>
          </w14:textOutline>
        </w:rPr>
        <w:t>效力。</w:t>
      </w:r>
    </w:p>
    <w:p w:rsidR="006E0D49" w:rsidRDefault="0024078B">
      <w:pPr>
        <w:spacing w:before="64" w:line="360" w:lineRule="auto"/>
        <w:ind w:left="31" w:right="95" w:firstLine="427"/>
        <w:rPr>
          <w:rFonts w:ascii="宋体" w:eastAsia="宋体" w:hAnsi="宋体" w:cs="宋体"/>
          <w:sz w:val="22"/>
          <w:szCs w:val="22"/>
          <w:lang w:eastAsia="zh-CN"/>
        </w:rPr>
      </w:pPr>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三、</w:t>
      </w:r>
      <w:r>
        <w:rPr>
          <w:rFonts w:ascii="宋体" w:eastAsia="宋体" w:hAnsi="宋体" w:cs="宋体" w:hint="eastAsia"/>
          <w:spacing w:val="1"/>
          <w:sz w:val="22"/>
          <w:szCs w:val="22"/>
          <w:lang w:eastAsia="zh-CN"/>
        </w:rPr>
        <w:t xml:space="preserve"> </w:t>
      </w:r>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供应商应于投标截止前上传电子响应文件，同时供应商应充分考虑上传电子</w:t>
      </w:r>
      <w:r>
        <w:rPr>
          <w:rFonts w:ascii="宋体" w:eastAsia="宋体" w:hAnsi="宋体" w:cs="宋体" w:hint="eastAsia"/>
          <w:spacing w:val="16"/>
          <w:sz w:val="22"/>
          <w:szCs w:val="22"/>
          <w:lang w:eastAsia="zh-CN"/>
        </w:rPr>
        <w:t xml:space="preserve"> </w:t>
      </w:r>
      <w:r>
        <w:rPr>
          <w:rFonts w:ascii="宋体" w:eastAsia="宋体" w:hAnsi="宋体" w:cs="宋体" w:hint="eastAsia"/>
          <w:sz w:val="22"/>
          <w:szCs w:val="22"/>
          <w:lang w:eastAsia="zh-CN"/>
          <w14:textOutline w14:w="4013" w14:cap="sq" w14:cmpd="sng" w14:algn="ctr">
            <w14:solidFill>
              <w14:srgbClr w14:val="000000"/>
            </w14:solidFill>
            <w14:prstDash w14:val="solid"/>
            <w14:bevel/>
          </w14:textOutline>
        </w:rPr>
        <w:t>响应文件时的不可预见因素。逾期或错误投递的响应文件恕不接收。</w:t>
      </w:r>
    </w:p>
    <w:p w:rsidR="006E0D49" w:rsidRDefault="0024078B">
      <w:pPr>
        <w:spacing w:before="79" w:line="360" w:lineRule="auto"/>
        <w:ind w:left="22" w:right="98" w:firstLine="385"/>
        <w:rPr>
          <w:rFonts w:ascii="宋体" w:eastAsia="宋体" w:hAnsi="宋体" w:cs="宋体"/>
          <w:sz w:val="22"/>
          <w:szCs w:val="22"/>
          <w:lang w:eastAsia="zh-CN"/>
        </w:rPr>
      </w:pPr>
      <w:r>
        <w:rPr>
          <w:rFonts w:ascii="宋体" w:eastAsia="宋体" w:hAnsi="宋体" w:cs="宋体" w:hint="eastAsia"/>
          <w:spacing w:val="-23"/>
          <w:w w:val="98"/>
          <w:sz w:val="22"/>
          <w:szCs w:val="22"/>
          <w:lang w:eastAsia="zh-CN"/>
          <w14:textOutline w14:w="4013" w14:cap="sq" w14:cmpd="sng" w14:algn="ctr">
            <w14:solidFill>
              <w14:srgbClr w14:val="000000"/>
            </w14:solidFill>
            <w14:prstDash w14:val="solid"/>
            <w14:bevel/>
          </w14:textOutline>
        </w:rPr>
        <w:t>四、</w:t>
      </w:r>
      <w:r>
        <w:rPr>
          <w:rFonts w:ascii="宋体" w:eastAsia="宋体" w:hAnsi="宋体" w:cs="宋体" w:hint="eastAsia"/>
          <w:spacing w:val="-55"/>
          <w:sz w:val="22"/>
          <w:szCs w:val="22"/>
          <w:lang w:eastAsia="zh-CN"/>
        </w:rPr>
        <w:t xml:space="preserve"> </w:t>
      </w:r>
      <w:r>
        <w:rPr>
          <w:rFonts w:ascii="宋体" w:eastAsia="宋体" w:hAnsi="宋体" w:cs="宋体" w:hint="eastAsia"/>
          <w:spacing w:val="-23"/>
          <w:w w:val="98"/>
          <w:sz w:val="22"/>
          <w:szCs w:val="22"/>
          <w:lang w:eastAsia="zh-CN"/>
          <w14:textOutline w14:w="4013" w14:cap="sq" w14:cmpd="sng" w14:algn="ctr">
            <w14:solidFill>
              <w14:srgbClr w14:val="000000"/>
            </w14:solidFill>
            <w14:prstDash w14:val="solid"/>
            <w14:bevel/>
          </w14:textOutline>
        </w:rPr>
        <w:t>加</w:t>
      </w:r>
      <w:r>
        <w:rPr>
          <w:rFonts w:ascii="宋体" w:eastAsia="宋体" w:hAnsi="宋体" w:cs="宋体" w:hint="eastAsia"/>
          <w:b/>
          <w:bCs/>
          <w:spacing w:val="-23"/>
          <w:w w:val="98"/>
          <w:sz w:val="22"/>
          <w:szCs w:val="22"/>
          <w:lang w:eastAsia="zh-CN"/>
        </w:rPr>
        <w:t>“</w:t>
      </w:r>
      <w:r>
        <w:rPr>
          <w:rFonts w:ascii="宋体" w:eastAsia="宋体" w:hAnsi="宋体" w:cs="宋体" w:hint="eastAsia"/>
          <w:spacing w:val="-23"/>
          <w:w w:val="98"/>
          <w:sz w:val="22"/>
          <w:szCs w:val="22"/>
          <w:lang w:eastAsia="zh-CN"/>
          <w14:textOutline w14:w="4013" w14:cap="sq" w14:cmpd="sng" w14:algn="ctr">
            <w14:solidFill>
              <w14:srgbClr w14:val="000000"/>
            </w14:solidFill>
            <w14:prstDash w14:val="solid"/>
            <w14:bevel/>
          </w14:textOutline>
        </w:rPr>
        <w:t>★</w:t>
      </w:r>
      <w:r>
        <w:rPr>
          <w:rFonts w:ascii="宋体" w:eastAsia="宋体" w:hAnsi="宋体" w:cs="宋体" w:hint="eastAsia"/>
          <w:b/>
          <w:bCs/>
          <w:spacing w:val="-23"/>
          <w:w w:val="98"/>
          <w:sz w:val="22"/>
          <w:szCs w:val="22"/>
          <w:lang w:eastAsia="zh-CN"/>
        </w:rPr>
        <w:t>”</w:t>
      </w:r>
      <w:r>
        <w:rPr>
          <w:rFonts w:ascii="宋体" w:eastAsia="宋体" w:hAnsi="宋体" w:cs="宋体" w:hint="eastAsia"/>
          <w:spacing w:val="-23"/>
          <w:w w:val="98"/>
          <w:sz w:val="22"/>
          <w:szCs w:val="22"/>
          <w:lang w:eastAsia="zh-CN"/>
          <w14:textOutline w14:w="4013" w14:cap="sq" w14:cmpd="sng" w14:algn="ctr">
            <w14:solidFill>
              <w14:srgbClr w14:val="000000"/>
            </w14:solidFill>
            <w14:prstDash w14:val="solid"/>
            <w14:bevel/>
          </w14:textOutline>
        </w:rPr>
        <w:t>号的条款均被视为不可偏离的指标要求，必须一一响应。若有一项带</w:t>
      </w:r>
      <w:r>
        <w:rPr>
          <w:rFonts w:ascii="宋体" w:eastAsia="宋体" w:hAnsi="宋体" w:cs="宋体" w:hint="eastAsia"/>
          <w:b/>
          <w:bCs/>
          <w:spacing w:val="-23"/>
          <w:w w:val="98"/>
          <w:sz w:val="22"/>
          <w:szCs w:val="22"/>
          <w:lang w:eastAsia="zh-CN"/>
        </w:rPr>
        <w:t>“</w:t>
      </w:r>
      <w:r>
        <w:rPr>
          <w:rFonts w:ascii="宋体" w:eastAsia="宋体" w:hAnsi="宋体" w:cs="宋体" w:hint="eastAsia"/>
          <w:spacing w:val="-23"/>
          <w:w w:val="98"/>
          <w:sz w:val="22"/>
          <w:szCs w:val="22"/>
          <w:lang w:eastAsia="zh-CN"/>
          <w14:textOutline w14:w="4013" w14:cap="sq" w14:cmpd="sng" w14:algn="ctr">
            <w14:solidFill>
              <w14:srgbClr w14:val="000000"/>
            </w14:solidFill>
            <w14:prstDash w14:val="solid"/>
            <w14:bevel/>
          </w14:textOutline>
        </w:rPr>
        <w:t>★</w:t>
      </w:r>
      <w:r>
        <w:rPr>
          <w:rFonts w:ascii="宋体" w:eastAsia="宋体" w:hAnsi="宋体" w:cs="宋体" w:hint="eastAsia"/>
          <w:b/>
          <w:bCs/>
          <w:spacing w:val="-23"/>
          <w:w w:val="98"/>
          <w:sz w:val="22"/>
          <w:szCs w:val="22"/>
          <w:lang w:eastAsia="zh-CN"/>
        </w:rPr>
        <w:t>”</w:t>
      </w:r>
      <w:r>
        <w:rPr>
          <w:rFonts w:ascii="宋体" w:eastAsia="宋体" w:hAnsi="宋体" w:cs="宋体" w:hint="eastAsia"/>
          <w:b/>
          <w:bCs/>
          <w:spacing w:val="22"/>
          <w:sz w:val="22"/>
          <w:szCs w:val="22"/>
          <w:lang w:eastAsia="zh-CN"/>
        </w:rPr>
        <w:t xml:space="preserve"> </w:t>
      </w:r>
      <w:r>
        <w:rPr>
          <w:rFonts w:ascii="宋体" w:eastAsia="宋体" w:hAnsi="宋体" w:cs="宋体" w:hint="eastAsia"/>
          <w:spacing w:val="-23"/>
          <w:w w:val="98"/>
          <w:sz w:val="22"/>
          <w:szCs w:val="22"/>
          <w:lang w:eastAsia="zh-CN"/>
          <w14:textOutline w14:w="4114" w14:cap="sq" w14:cmpd="sng" w14:algn="ctr">
            <w14:solidFill>
              <w14:srgbClr w14:val="000000"/>
            </w14:solidFill>
            <w14:prstDash w14:val="solid"/>
            <w14:bevel/>
          </w14:textOutline>
        </w:rPr>
        <w:t>的指标要</w:t>
      </w:r>
      <w:r>
        <w:rPr>
          <w:rFonts w:ascii="宋体" w:eastAsia="宋体" w:hAnsi="宋体" w:cs="宋体" w:hint="eastAsia"/>
          <w:sz w:val="22"/>
          <w:szCs w:val="22"/>
          <w:lang w:eastAsia="zh-CN"/>
        </w:rPr>
        <w:t xml:space="preserve"> </w:t>
      </w:r>
      <w:r>
        <w:rPr>
          <w:rFonts w:ascii="宋体" w:eastAsia="宋体" w:hAnsi="宋体" w:cs="宋体" w:hint="eastAsia"/>
          <w:spacing w:val="11"/>
          <w:sz w:val="22"/>
          <w:szCs w:val="22"/>
          <w:lang w:eastAsia="zh-CN"/>
          <w14:textOutline w14:w="4114" w14:cap="sq" w14:cmpd="sng" w14:algn="ctr">
            <w14:solidFill>
              <w14:srgbClr w14:val="000000"/>
            </w14:solidFill>
            <w14:prstDash w14:val="solid"/>
            <w14:bevel/>
          </w14:textOutline>
        </w:rPr>
        <w:t>求未响应或负偏离，将按无效响应处理。</w:t>
      </w:r>
    </w:p>
    <w:p w:rsidR="006E0D49" w:rsidRDefault="0024078B">
      <w:pPr>
        <w:spacing w:before="64" w:line="360" w:lineRule="auto"/>
        <w:ind w:left="18" w:right="25" w:firstLine="444"/>
        <w:jc w:val="both"/>
        <w:rPr>
          <w:rFonts w:ascii="宋体" w:eastAsia="宋体" w:hAnsi="宋体" w:cs="宋体"/>
          <w:sz w:val="22"/>
          <w:szCs w:val="22"/>
          <w:lang w:eastAsia="zh-CN"/>
        </w:rPr>
      </w:pPr>
      <w:r>
        <w:rPr>
          <w:rFonts w:ascii="宋体" w:eastAsia="宋体" w:hAnsi="宋体" w:cs="宋体" w:hint="eastAsia"/>
          <w:spacing w:val="1"/>
          <w:sz w:val="22"/>
          <w:szCs w:val="22"/>
          <w:lang w:eastAsia="zh-CN"/>
        </w:rPr>
        <w:t>五、</w:t>
      </w:r>
      <w:r>
        <w:rPr>
          <w:rFonts w:ascii="宋体" w:eastAsia="宋体" w:hAnsi="宋体" w:cs="宋体" w:hint="eastAsia"/>
          <w:spacing w:val="1"/>
          <w:sz w:val="22"/>
          <w:szCs w:val="22"/>
          <w:lang w:eastAsia="zh-CN"/>
        </w:rPr>
        <w:t xml:space="preserve"> </w:t>
      </w:r>
      <w:r>
        <w:rPr>
          <w:rFonts w:ascii="宋体" w:eastAsia="宋体" w:hAnsi="宋体" w:cs="宋体" w:hint="eastAsia"/>
          <w:spacing w:val="1"/>
          <w:sz w:val="22"/>
          <w:szCs w:val="22"/>
          <w:lang w:eastAsia="zh-CN"/>
        </w:rPr>
        <w:t>供应商的最后报价明显低于其他通过符合性审查供应商的报价，磋商小组认</w:t>
      </w:r>
      <w:r>
        <w:rPr>
          <w:rFonts w:ascii="宋体" w:eastAsia="宋体" w:hAnsi="宋体" w:cs="宋体" w:hint="eastAsia"/>
          <w:spacing w:val="12"/>
          <w:sz w:val="22"/>
          <w:szCs w:val="22"/>
          <w:lang w:eastAsia="zh-CN"/>
        </w:rPr>
        <w:t xml:space="preserve"> </w:t>
      </w:r>
      <w:r>
        <w:rPr>
          <w:rFonts w:ascii="宋体" w:eastAsia="宋体" w:hAnsi="宋体" w:cs="宋体" w:hint="eastAsia"/>
          <w:spacing w:val="-1"/>
          <w:sz w:val="22"/>
          <w:szCs w:val="22"/>
          <w:lang w:eastAsia="zh-CN"/>
        </w:rPr>
        <w:t>为有可能影响产品质量或者不能诚信履约的，供</w:t>
      </w:r>
      <w:r>
        <w:rPr>
          <w:rFonts w:ascii="宋体" w:eastAsia="宋体" w:hAnsi="宋体" w:cs="宋体" w:hint="eastAsia"/>
          <w:spacing w:val="-2"/>
          <w:sz w:val="22"/>
          <w:szCs w:val="22"/>
          <w:lang w:eastAsia="zh-CN"/>
        </w:rPr>
        <w:t>应商应当按磋商小组的要求，在评审现</w:t>
      </w:r>
      <w:r>
        <w:rPr>
          <w:rFonts w:ascii="宋体" w:eastAsia="宋体" w:hAnsi="宋体" w:cs="宋体" w:hint="eastAsia"/>
          <w:sz w:val="22"/>
          <w:szCs w:val="22"/>
          <w:lang w:eastAsia="zh-CN"/>
        </w:rPr>
        <w:t xml:space="preserve"> </w:t>
      </w:r>
      <w:proofErr w:type="gramStart"/>
      <w:r>
        <w:rPr>
          <w:rFonts w:ascii="宋体" w:eastAsia="宋体" w:hAnsi="宋体" w:cs="宋体" w:hint="eastAsia"/>
          <w:spacing w:val="-16"/>
          <w:sz w:val="22"/>
          <w:szCs w:val="22"/>
          <w:lang w:eastAsia="zh-CN"/>
        </w:rPr>
        <w:t>场合理</w:t>
      </w:r>
      <w:proofErr w:type="gramEnd"/>
      <w:r>
        <w:rPr>
          <w:rFonts w:ascii="宋体" w:eastAsia="宋体" w:hAnsi="宋体" w:cs="宋体" w:hint="eastAsia"/>
          <w:spacing w:val="-16"/>
          <w:sz w:val="22"/>
          <w:szCs w:val="22"/>
          <w:lang w:eastAsia="zh-CN"/>
        </w:rPr>
        <w:t>的时间内提供书面说明，必要时提交相关证明材料；供应商不能证明其报价合理性的，</w:t>
      </w:r>
      <w:r>
        <w:rPr>
          <w:rFonts w:ascii="宋体" w:eastAsia="宋体" w:hAnsi="宋体" w:cs="宋体" w:hint="eastAsia"/>
          <w:spacing w:val="9"/>
          <w:sz w:val="22"/>
          <w:szCs w:val="22"/>
          <w:lang w:eastAsia="zh-CN"/>
        </w:rPr>
        <w:t xml:space="preserve"> </w:t>
      </w:r>
      <w:r>
        <w:rPr>
          <w:rFonts w:ascii="宋体" w:eastAsia="宋体" w:hAnsi="宋体" w:cs="宋体" w:hint="eastAsia"/>
          <w:spacing w:val="-5"/>
          <w:sz w:val="22"/>
          <w:szCs w:val="22"/>
          <w:lang w:eastAsia="zh-CN"/>
        </w:rPr>
        <w:t>将被作为</w:t>
      </w:r>
      <w:r>
        <w:rPr>
          <w:rFonts w:ascii="宋体" w:eastAsia="宋体" w:hAnsi="宋体" w:cs="宋体" w:hint="eastAsia"/>
          <w:spacing w:val="-5"/>
          <w:sz w:val="22"/>
          <w:szCs w:val="22"/>
          <w:lang w:eastAsia="zh-CN"/>
          <w14:textOutline w14:w="4013" w14:cap="sq" w14:cmpd="sng" w14:algn="ctr">
            <w14:solidFill>
              <w14:srgbClr w14:val="000000"/>
            </w14:solidFill>
            <w14:prstDash w14:val="solid"/>
            <w14:bevel/>
          </w14:textOutline>
        </w:rPr>
        <w:t>无效响应处理</w:t>
      </w:r>
      <w:r>
        <w:rPr>
          <w:rFonts w:ascii="宋体" w:eastAsia="宋体" w:hAnsi="宋体" w:cs="宋体" w:hint="eastAsia"/>
          <w:spacing w:val="-5"/>
          <w:sz w:val="22"/>
          <w:szCs w:val="22"/>
          <w:lang w:eastAsia="zh-CN"/>
        </w:rPr>
        <w:t>。</w:t>
      </w:r>
    </w:p>
    <w:p w:rsidR="006E0D49" w:rsidRDefault="0024078B">
      <w:pPr>
        <w:spacing w:before="64" w:line="360" w:lineRule="auto"/>
        <w:ind w:left="19" w:right="48" w:firstLine="441"/>
        <w:jc w:val="both"/>
        <w:rPr>
          <w:rFonts w:ascii="宋体" w:eastAsia="宋体" w:hAnsi="宋体" w:cs="宋体"/>
          <w:sz w:val="22"/>
          <w:szCs w:val="22"/>
          <w:lang w:eastAsia="zh-CN"/>
        </w:rPr>
      </w:pPr>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六、</w:t>
      </w:r>
      <w:r>
        <w:rPr>
          <w:rFonts w:ascii="宋体" w:eastAsia="宋体" w:hAnsi="宋体" w:cs="宋体" w:hint="eastAsia"/>
          <w:spacing w:val="1"/>
          <w:sz w:val="22"/>
          <w:szCs w:val="22"/>
          <w:lang w:eastAsia="zh-CN"/>
        </w:rPr>
        <w:t xml:space="preserve"> </w:t>
      </w:r>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供应商应按照</w:t>
      </w:r>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武汉市东西湖区政府采购电子交易系统</w:t>
      </w:r>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客户端的要求，在客户端中对应</w:t>
      </w:r>
      <w:r>
        <w:rPr>
          <w:rFonts w:ascii="宋体" w:eastAsia="宋体" w:hAnsi="宋体" w:cs="宋体" w:hint="eastAsia"/>
          <w:spacing w:val="14"/>
          <w:sz w:val="22"/>
          <w:szCs w:val="22"/>
          <w:lang w:eastAsia="zh-CN"/>
        </w:rPr>
        <w:t xml:space="preserve"> </w:t>
      </w:r>
      <w:proofErr w:type="gramStart"/>
      <w:r>
        <w:rPr>
          <w:rFonts w:ascii="宋体" w:eastAsia="宋体" w:hAnsi="宋体" w:cs="宋体" w:hint="eastAsia"/>
          <w:sz w:val="22"/>
          <w:szCs w:val="22"/>
          <w:lang w:eastAsia="zh-CN"/>
          <w14:textOutline w14:w="4013" w14:cap="sq" w14:cmpd="sng" w14:algn="ctr">
            <w14:solidFill>
              <w14:srgbClr w14:val="000000"/>
            </w14:solidFill>
            <w14:prstDash w14:val="solid"/>
            <w14:bevel/>
          </w14:textOutline>
        </w:rPr>
        <w:t>上传每一项</w:t>
      </w:r>
      <w:proofErr w:type="gramEnd"/>
      <w:r>
        <w:rPr>
          <w:rFonts w:ascii="宋体" w:eastAsia="宋体" w:hAnsi="宋体" w:cs="宋体" w:hint="eastAsia"/>
          <w:sz w:val="22"/>
          <w:szCs w:val="22"/>
          <w:lang w:eastAsia="zh-CN"/>
          <w14:textOutline w14:w="4013" w14:cap="sq" w14:cmpd="sng" w14:algn="ctr">
            <w14:solidFill>
              <w14:srgbClr w14:val="000000"/>
            </w14:solidFill>
            <w14:prstDash w14:val="solid"/>
            <w14:bevel/>
          </w14:textOutline>
        </w:rPr>
        <w:t>的证明文件或相关内容。如未按照客户端要求对应</w:t>
      </w:r>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上传的，采购代理机构、</w:t>
      </w:r>
      <w:r>
        <w:rPr>
          <w:rFonts w:ascii="宋体" w:eastAsia="宋体" w:hAnsi="宋体" w:cs="宋体" w:hint="eastAsia"/>
          <w:sz w:val="22"/>
          <w:szCs w:val="22"/>
          <w:lang w:eastAsia="zh-CN"/>
        </w:rPr>
        <w:t xml:space="preserve"> </w:t>
      </w:r>
      <w:r>
        <w:rPr>
          <w:rFonts w:ascii="宋体" w:eastAsia="宋体" w:hAnsi="宋体" w:cs="宋体" w:hint="eastAsia"/>
          <w:sz w:val="22"/>
          <w:szCs w:val="22"/>
          <w:lang w:eastAsia="zh-CN"/>
          <w14:textOutline w14:w="4013" w14:cap="sq" w14:cmpd="sng" w14:algn="ctr">
            <w14:solidFill>
              <w14:srgbClr w14:val="000000"/>
            </w14:solidFill>
            <w14:prstDash w14:val="solid"/>
            <w14:bevel/>
          </w14:textOutline>
        </w:rPr>
        <w:t>磋商小组可视为其未提供该项的证明文件或响应内容。</w:t>
      </w:r>
    </w:p>
    <w:p w:rsidR="006E0D49" w:rsidRDefault="0024078B">
      <w:pPr>
        <w:spacing w:before="67" w:line="360" w:lineRule="auto"/>
        <w:ind w:left="20" w:firstLine="438"/>
        <w:jc w:val="both"/>
        <w:rPr>
          <w:rFonts w:ascii="宋体" w:eastAsia="宋体" w:hAnsi="宋体" w:cs="宋体"/>
          <w:sz w:val="22"/>
          <w:szCs w:val="22"/>
          <w:lang w:eastAsia="zh-CN"/>
        </w:rPr>
      </w:pPr>
      <w:r>
        <w:rPr>
          <w:rFonts w:ascii="宋体" w:eastAsia="宋体" w:hAnsi="宋体" w:cs="宋体" w:hint="eastAsia"/>
          <w:spacing w:val="1"/>
          <w:sz w:val="22"/>
          <w:szCs w:val="22"/>
          <w:lang w:eastAsia="zh-CN"/>
        </w:rPr>
        <w:t>七、</w:t>
      </w:r>
      <w:r>
        <w:rPr>
          <w:rFonts w:ascii="宋体" w:eastAsia="宋体" w:hAnsi="宋体" w:cs="宋体" w:hint="eastAsia"/>
          <w:spacing w:val="1"/>
          <w:sz w:val="22"/>
          <w:szCs w:val="22"/>
          <w:lang w:eastAsia="zh-CN"/>
        </w:rPr>
        <w:t xml:space="preserve"> </w:t>
      </w:r>
      <w:r>
        <w:rPr>
          <w:rFonts w:ascii="宋体" w:eastAsia="宋体" w:hAnsi="宋体" w:cs="宋体" w:hint="eastAsia"/>
          <w:spacing w:val="1"/>
          <w:sz w:val="22"/>
          <w:szCs w:val="22"/>
          <w:lang w:eastAsia="zh-CN"/>
        </w:rPr>
        <w:t>接受分支机构参与的项目，分支机构须提供分支机构的营业执照（执业许可</w:t>
      </w:r>
      <w:r>
        <w:rPr>
          <w:rFonts w:ascii="宋体" w:eastAsia="宋体" w:hAnsi="宋体" w:cs="宋体" w:hint="eastAsia"/>
          <w:spacing w:val="8"/>
          <w:sz w:val="22"/>
          <w:szCs w:val="22"/>
          <w:lang w:eastAsia="zh-CN"/>
        </w:rPr>
        <w:t xml:space="preserve">  </w:t>
      </w:r>
      <w:r>
        <w:rPr>
          <w:rFonts w:ascii="宋体" w:eastAsia="宋体" w:hAnsi="宋体" w:cs="宋体" w:hint="eastAsia"/>
          <w:spacing w:val="-2"/>
          <w:sz w:val="22"/>
          <w:szCs w:val="22"/>
          <w:lang w:eastAsia="zh-CN"/>
        </w:rPr>
        <w:t>证）</w:t>
      </w:r>
      <w:r>
        <w:rPr>
          <w:rFonts w:ascii="宋体" w:eastAsia="宋体" w:hAnsi="宋体" w:cs="宋体" w:hint="eastAsia"/>
          <w:spacing w:val="-2"/>
          <w:sz w:val="22"/>
          <w:szCs w:val="22"/>
          <w:lang w:eastAsia="zh-CN"/>
        </w:rPr>
        <w:t xml:space="preserve"> </w:t>
      </w:r>
      <w:r>
        <w:rPr>
          <w:rFonts w:ascii="宋体" w:eastAsia="宋体" w:hAnsi="宋体" w:cs="宋体" w:hint="eastAsia"/>
          <w:spacing w:val="-2"/>
          <w:sz w:val="22"/>
          <w:szCs w:val="22"/>
          <w:lang w:eastAsia="zh-CN"/>
        </w:rPr>
        <w:t>扫描件及总公司（总所）出具给分支机构的授权书，</w:t>
      </w:r>
      <w:r>
        <w:rPr>
          <w:rFonts w:ascii="宋体" w:eastAsia="宋体" w:hAnsi="宋体" w:cs="宋体" w:hint="eastAsia"/>
          <w:spacing w:val="-2"/>
          <w:sz w:val="22"/>
          <w:szCs w:val="22"/>
          <w:lang w:eastAsia="zh-CN"/>
          <w14:textOutline w14:w="4013" w14:cap="sq" w14:cmpd="sng" w14:algn="ctr">
            <w14:solidFill>
              <w14:srgbClr w14:val="000000"/>
            </w14:solidFill>
            <w14:prstDash w14:val="solid"/>
            <w14:bevel/>
          </w14:textOutline>
        </w:rPr>
        <w:t>授权书须加盖总公司（总所）</w:t>
      </w:r>
      <w:r>
        <w:rPr>
          <w:rFonts w:ascii="宋体" w:eastAsia="宋体" w:hAnsi="宋体" w:cs="宋体" w:hint="eastAsia"/>
          <w:spacing w:val="5"/>
          <w:sz w:val="22"/>
          <w:szCs w:val="22"/>
          <w:lang w:eastAsia="zh-CN"/>
        </w:rPr>
        <w:t xml:space="preserve"> </w:t>
      </w:r>
      <w:r>
        <w:rPr>
          <w:rFonts w:ascii="宋体" w:eastAsia="宋体" w:hAnsi="宋体" w:cs="宋体" w:hint="eastAsia"/>
          <w:spacing w:val="-2"/>
          <w:sz w:val="22"/>
          <w:szCs w:val="22"/>
          <w:lang w:eastAsia="zh-CN"/>
          <w14:textOutline w14:w="4013" w14:cap="sq" w14:cmpd="sng" w14:algn="ctr">
            <w14:solidFill>
              <w14:srgbClr w14:val="000000"/>
            </w14:solidFill>
            <w14:prstDash w14:val="solid"/>
            <w14:bevel/>
          </w14:textOutline>
        </w:rPr>
        <w:t>公章</w:t>
      </w:r>
      <w:r>
        <w:rPr>
          <w:rFonts w:ascii="宋体" w:eastAsia="宋体" w:hAnsi="宋体" w:cs="宋体" w:hint="eastAsia"/>
          <w:spacing w:val="-2"/>
          <w:sz w:val="22"/>
          <w:szCs w:val="22"/>
          <w:lang w:eastAsia="zh-CN"/>
        </w:rPr>
        <w:t>。总公司（总所）可就本项目或此类项目在</w:t>
      </w:r>
      <w:r>
        <w:rPr>
          <w:rFonts w:ascii="宋体" w:eastAsia="宋体" w:hAnsi="宋体" w:cs="宋体" w:hint="eastAsia"/>
          <w:spacing w:val="-2"/>
          <w:sz w:val="22"/>
          <w:szCs w:val="22"/>
          <w:lang w:eastAsia="zh-CN"/>
        </w:rPr>
        <w:t>一定范围或时间内出具授权书。已由总</w:t>
      </w:r>
      <w:r>
        <w:rPr>
          <w:rFonts w:ascii="宋体" w:eastAsia="宋体" w:hAnsi="宋体" w:cs="宋体" w:hint="eastAsia"/>
          <w:spacing w:val="8"/>
          <w:sz w:val="22"/>
          <w:szCs w:val="22"/>
          <w:lang w:eastAsia="zh-CN"/>
        </w:rPr>
        <w:t xml:space="preserve">  </w:t>
      </w:r>
      <w:r>
        <w:rPr>
          <w:rFonts w:ascii="宋体" w:eastAsia="宋体" w:hAnsi="宋体" w:cs="宋体" w:hint="eastAsia"/>
          <w:spacing w:val="-1"/>
          <w:sz w:val="22"/>
          <w:szCs w:val="22"/>
          <w:lang w:eastAsia="zh-CN"/>
        </w:rPr>
        <w:t>公司（总所）授权的，总公司（总所）取得的</w:t>
      </w:r>
      <w:r>
        <w:rPr>
          <w:rFonts w:ascii="宋体" w:eastAsia="宋体" w:hAnsi="宋体" w:cs="宋体" w:hint="eastAsia"/>
          <w:spacing w:val="-2"/>
          <w:sz w:val="22"/>
          <w:szCs w:val="22"/>
          <w:lang w:eastAsia="zh-CN"/>
        </w:rPr>
        <w:t>相关资质证书对分支机构有效，法律法规</w:t>
      </w:r>
      <w:r>
        <w:rPr>
          <w:rFonts w:ascii="宋体" w:eastAsia="宋体" w:hAnsi="宋体" w:cs="宋体" w:hint="eastAsia"/>
          <w:sz w:val="22"/>
          <w:szCs w:val="22"/>
          <w:lang w:eastAsia="zh-CN"/>
        </w:rPr>
        <w:t xml:space="preserve">  </w:t>
      </w:r>
      <w:r>
        <w:rPr>
          <w:rFonts w:ascii="宋体" w:eastAsia="宋体" w:hAnsi="宋体" w:cs="宋体" w:hint="eastAsia"/>
          <w:spacing w:val="-1"/>
          <w:sz w:val="22"/>
          <w:szCs w:val="22"/>
          <w:lang w:eastAsia="zh-CN"/>
        </w:rPr>
        <w:t>或者行业另有规定的除外。</w:t>
      </w:r>
    </w:p>
    <w:p w:rsidR="006E0D49" w:rsidRDefault="0024078B">
      <w:pPr>
        <w:spacing w:before="68" w:line="360" w:lineRule="auto"/>
        <w:ind w:left="20" w:right="88" w:firstLine="442"/>
        <w:jc w:val="both"/>
        <w:rPr>
          <w:rFonts w:ascii="宋体" w:eastAsia="宋体" w:hAnsi="宋体" w:cs="宋体"/>
          <w:sz w:val="22"/>
          <w:szCs w:val="22"/>
          <w:lang w:eastAsia="zh-CN"/>
        </w:rPr>
      </w:pPr>
      <w:r>
        <w:rPr>
          <w:rFonts w:ascii="宋体" w:eastAsia="宋体" w:hAnsi="宋体" w:cs="宋体" w:hint="eastAsia"/>
          <w:spacing w:val="2"/>
          <w:sz w:val="22"/>
          <w:szCs w:val="22"/>
          <w:lang w:eastAsia="zh-CN"/>
        </w:rPr>
        <w:t>八、</w:t>
      </w:r>
      <w:r>
        <w:rPr>
          <w:rFonts w:ascii="宋体" w:eastAsia="宋体" w:hAnsi="宋体" w:cs="宋体" w:hint="eastAsia"/>
          <w:spacing w:val="2"/>
          <w:sz w:val="22"/>
          <w:szCs w:val="22"/>
          <w:lang w:eastAsia="zh-CN"/>
        </w:rPr>
        <w:t xml:space="preserve"> </w:t>
      </w:r>
      <w:r>
        <w:rPr>
          <w:rFonts w:ascii="宋体" w:eastAsia="宋体" w:hAnsi="宋体" w:cs="宋体" w:hint="eastAsia"/>
          <w:spacing w:val="2"/>
          <w:sz w:val="22"/>
          <w:szCs w:val="22"/>
          <w:lang w:eastAsia="zh-CN"/>
        </w:rPr>
        <w:t>供应商一旦依法被确认为成交供应商，</w:t>
      </w:r>
      <w:r>
        <w:rPr>
          <w:rFonts w:ascii="宋体" w:eastAsia="宋体" w:hAnsi="宋体" w:cs="宋体" w:hint="eastAsia"/>
          <w:spacing w:val="1"/>
          <w:sz w:val="22"/>
          <w:szCs w:val="22"/>
          <w:lang w:eastAsia="zh-CN"/>
        </w:rPr>
        <w:t>其响应文件中的相关内容（主要成交</w:t>
      </w:r>
      <w:r>
        <w:rPr>
          <w:rFonts w:ascii="宋体" w:eastAsia="宋体" w:hAnsi="宋体" w:cs="宋体" w:hint="eastAsia"/>
          <w:sz w:val="22"/>
          <w:szCs w:val="22"/>
          <w:lang w:eastAsia="zh-CN"/>
        </w:rPr>
        <w:t xml:space="preserve"> </w:t>
      </w:r>
      <w:r>
        <w:rPr>
          <w:rFonts w:ascii="宋体" w:eastAsia="宋体" w:hAnsi="宋体" w:cs="宋体" w:hint="eastAsia"/>
          <w:spacing w:val="-11"/>
          <w:sz w:val="22"/>
          <w:szCs w:val="22"/>
          <w:lang w:eastAsia="zh-CN"/>
        </w:rPr>
        <w:t>标的</w:t>
      </w:r>
      <w:proofErr w:type="gramStart"/>
      <w:r>
        <w:rPr>
          <w:rFonts w:ascii="宋体" w:eastAsia="宋体" w:hAnsi="宋体" w:cs="宋体" w:hint="eastAsia"/>
          <w:spacing w:val="-11"/>
          <w:sz w:val="22"/>
          <w:szCs w:val="22"/>
          <w:lang w:eastAsia="zh-CN"/>
        </w:rPr>
        <w:t>的</w:t>
      </w:r>
      <w:proofErr w:type="gramEnd"/>
      <w:r>
        <w:rPr>
          <w:rFonts w:ascii="宋体" w:eastAsia="宋体" w:hAnsi="宋体" w:cs="宋体" w:hint="eastAsia"/>
          <w:spacing w:val="-11"/>
          <w:sz w:val="22"/>
          <w:szCs w:val="22"/>
          <w:lang w:eastAsia="zh-CN"/>
        </w:rPr>
        <w:t>名称、规格型号、数量、单价、服务要求等</w:t>
      </w:r>
      <w:r>
        <w:rPr>
          <w:rFonts w:ascii="宋体" w:eastAsia="宋体" w:hAnsi="宋体" w:cs="宋体" w:hint="eastAsia"/>
          <w:spacing w:val="-39"/>
          <w:sz w:val="22"/>
          <w:szCs w:val="22"/>
          <w:lang w:eastAsia="zh-CN"/>
        </w:rPr>
        <w:t>），</w:t>
      </w:r>
      <w:r>
        <w:rPr>
          <w:rFonts w:ascii="宋体" w:eastAsia="宋体" w:hAnsi="宋体" w:cs="宋体" w:hint="eastAsia"/>
          <w:spacing w:val="-11"/>
          <w:sz w:val="22"/>
          <w:szCs w:val="22"/>
          <w:lang w:eastAsia="zh-CN"/>
        </w:rPr>
        <w:t>将会随成交结果公告一并发布在采购</w:t>
      </w:r>
      <w:r>
        <w:rPr>
          <w:rFonts w:ascii="宋体" w:eastAsia="宋体" w:hAnsi="宋体" w:cs="宋体" w:hint="eastAsia"/>
          <w:sz w:val="22"/>
          <w:szCs w:val="22"/>
          <w:lang w:eastAsia="zh-CN"/>
        </w:rPr>
        <w:t xml:space="preserve"> </w:t>
      </w:r>
      <w:r>
        <w:rPr>
          <w:rFonts w:ascii="宋体" w:eastAsia="宋体" w:hAnsi="宋体" w:cs="宋体" w:hint="eastAsia"/>
          <w:spacing w:val="-1"/>
          <w:sz w:val="22"/>
          <w:szCs w:val="22"/>
          <w:lang w:eastAsia="zh-CN"/>
        </w:rPr>
        <w:t>信息发布网上，接受社会监督。</w:t>
      </w:r>
    </w:p>
    <w:p w:rsidR="006E0D49" w:rsidRDefault="0024078B">
      <w:pPr>
        <w:spacing w:before="67" w:line="360" w:lineRule="auto"/>
        <w:ind w:left="20" w:right="80" w:firstLine="439"/>
        <w:rPr>
          <w:rFonts w:ascii="宋体" w:eastAsia="宋体" w:hAnsi="宋体" w:cs="宋体"/>
          <w:sz w:val="22"/>
          <w:szCs w:val="22"/>
          <w:lang w:eastAsia="zh-CN"/>
        </w:rPr>
      </w:pPr>
      <w:r>
        <w:rPr>
          <w:rFonts w:ascii="宋体" w:eastAsia="宋体" w:hAnsi="宋体" w:cs="宋体" w:hint="eastAsia"/>
          <w:spacing w:val="-9"/>
          <w:sz w:val="22"/>
          <w:szCs w:val="22"/>
          <w:lang w:eastAsia="zh-CN"/>
        </w:rPr>
        <w:t>九、</w:t>
      </w:r>
      <w:r>
        <w:rPr>
          <w:rFonts w:ascii="宋体" w:eastAsia="宋体" w:hAnsi="宋体" w:cs="宋体" w:hint="eastAsia"/>
          <w:spacing w:val="-37"/>
          <w:sz w:val="22"/>
          <w:szCs w:val="22"/>
          <w:lang w:eastAsia="zh-CN"/>
        </w:rPr>
        <w:t xml:space="preserve"> </w:t>
      </w:r>
      <w:r>
        <w:rPr>
          <w:rFonts w:ascii="宋体" w:eastAsia="宋体" w:hAnsi="宋体" w:cs="宋体" w:hint="eastAsia"/>
          <w:spacing w:val="-9"/>
          <w:sz w:val="22"/>
          <w:szCs w:val="22"/>
          <w:lang w:eastAsia="zh-CN"/>
        </w:rPr>
        <w:t>采购代理机构不对供应商提交的相关资料的真实性负责，如供应商发现</w:t>
      </w:r>
      <w:r>
        <w:rPr>
          <w:rFonts w:ascii="宋体" w:eastAsia="宋体" w:hAnsi="宋体" w:cs="宋体" w:hint="eastAsia"/>
          <w:spacing w:val="-10"/>
          <w:sz w:val="22"/>
          <w:szCs w:val="22"/>
          <w:lang w:eastAsia="zh-CN"/>
        </w:rPr>
        <w:t>相关资料</w:t>
      </w:r>
      <w:r>
        <w:rPr>
          <w:rFonts w:ascii="宋体" w:eastAsia="宋体" w:hAnsi="宋体" w:cs="宋体" w:hint="eastAsia"/>
          <w:sz w:val="22"/>
          <w:szCs w:val="22"/>
          <w:lang w:eastAsia="zh-CN"/>
        </w:rPr>
        <w:t xml:space="preserve"> </w:t>
      </w:r>
      <w:r>
        <w:rPr>
          <w:rFonts w:ascii="宋体" w:eastAsia="宋体" w:hAnsi="宋体" w:cs="宋体" w:hint="eastAsia"/>
          <w:spacing w:val="-13"/>
          <w:sz w:val="22"/>
          <w:szCs w:val="22"/>
          <w:lang w:eastAsia="zh-CN"/>
        </w:rPr>
        <w:t>被盗用或复制，应遵循法律途径解决，追究侵权者责任。</w:t>
      </w:r>
    </w:p>
    <w:p w:rsidR="006E0D49" w:rsidRDefault="0024078B">
      <w:pPr>
        <w:spacing w:before="65" w:line="360" w:lineRule="auto"/>
        <w:ind w:left="21" w:right="95" w:firstLine="438"/>
        <w:rPr>
          <w:rFonts w:ascii="宋体" w:eastAsia="宋体" w:hAnsi="宋体" w:cs="宋体"/>
          <w:sz w:val="22"/>
          <w:szCs w:val="22"/>
          <w:lang w:eastAsia="zh-CN"/>
        </w:rPr>
      </w:pPr>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十、</w:t>
      </w:r>
      <w:r>
        <w:rPr>
          <w:rFonts w:ascii="宋体" w:eastAsia="宋体" w:hAnsi="宋体" w:cs="宋体" w:hint="eastAsia"/>
          <w:spacing w:val="1"/>
          <w:sz w:val="22"/>
          <w:szCs w:val="22"/>
          <w:lang w:eastAsia="zh-CN"/>
        </w:rPr>
        <w:t xml:space="preserve"> </w:t>
      </w:r>
      <w:proofErr w:type="gramStart"/>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不</w:t>
      </w:r>
      <w:proofErr w:type="gramEnd"/>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到达现场的供应商应在网上全程关注磋商程序。须在</w:t>
      </w:r>
      <w:proofErr w:type="gramStart"/>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发出磋商</w:t>
      </w:r>
      <w:proofErr w:type="gramEnd"/>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或最后报价</w:t>
      </w:r>
      <w:r>
        <w:rPr>
          <w:rFonts w:ascii="宋体" w:eastAsia="宋体" w:hAnsi="宋体" w:cs="宋体" w:hint="eastAsia"/>
          <w:spacing w:val="15"/>
          <w:sz w:val="22"/>
          <w:szCs w:val="22"/>
          <w:lang w:eastAsia="zh-CN"/>
        </w:rPr>
        <w:t xml:space="preserve"> </w:t>
      </w:r>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后</w:t>
      </w:r>
      <w:r>
        <w:rPr>
          <w:rFonts w:ascii="宋体" w:eastAsia="宋体" w:hAnsi="宋体" w:cs="宋体" w:hint="eastAsia"/>
          <w:spacing w:val="-46"/>
          <w:sz w:val="22"/>
          <w:szCs w:val="22"/>
          <w:lang w:eastAsia="zh-CN"/>
        </w:rPr>
        <w:t xml:space="preserve"> </w:t>
      </w:r>
      <w:r>
        <w:rPr>
          <w:rFonts w:ascii="宋体" w:eastAsia="宋体" w:hAnsi="宋体" w:cs="宋体" w:hint="eastAsia"/>
          <w:b/>
          <w:bCs/>
          <w:spacing w:val="-1"/>
          <w:sz w:val="22"/>
          <w:szCs w:val="22"/>
          <w:lang w:eastAsia="zh-CN"/>
        </w:rPr>
        <w:t xml:space="preserve">20 </w:t>
      </w:r>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分钟内</w:t>
      </w:r>
      <w:proofErr w:type="gramStart"/>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作出</w:t>
      </w:r>
      <w:proofErr w:type="gramEnd"/>
      <w:r>
        <w:rPr>
          <w:rFonts w:ascii="宋体" w:eastAsia="宋体" w:hAnsi="宋体" w:cs="宋体" w:hint="eastAsia"/>
          <w:spacing w:val="-1"/>
          <w:sz w:val="22"/>
          <w:szCs w:val="22"/>
          <w:lang w:eastAsia="zh-CN"/>
          <w14:textOutline w14:w="4013" w14:cap="sq" w14:cmpd="sng" w14:algn="ctr">
            <w14:solidFill>
              <w14:srgbClr w14:val="000000"/>
            </w14:solidFill>
            <w14:prstDash w14:val="solid"/>
            <w14:bevel/>
          </w14:textOutline>
        </w:rPr>
        <w:t>相应回复。</w:t>
      </w:r>
    </w:p>
    <w:p w:rsidR="006E0D49" w:rsidRDefault="0024078B">
      <w:pPr>
        <w:spacing w:before="62" w:line="360" w:lineRule="auto"/>
        <w:ind w:left="36"/>
        <w:outlineLvl w:val="0"/>
        <w:rPr>
          <w:rFonts w:asciiTheme="minorEastAsia" w:eastAsiaTheme="minorEastAsia" w:hAnsiTheme="minorEastAsia" w:cstheme="minorEastAsia"/>
          <w:sz w:val="19"/>
          <w:szCs w:val="19"/>
        </w:rPr>
      </w:pPr>
      <w:bookmarkStart w:id="6" w:name="_Toc1866"/>
      <w:bookmarkStart w:id="7" w:name="_Toc9087"/>
      <w:r>
        <w:rPr>
          <w:rFonts w:ascii="宋体" w:eastAsia="宋体" w:hAnsi="宋体" w:cs="宋体" w:hint="eastAsia"/>
          <w:spacing w:val="9"/>
          <w:sz w:val="22"/>
          <w:szCs w:val="22"/>
          <w:lang w:eastAsia="zh-CN"/>
        </w:rPr>
        <w:t>（本提示内容非磋商文件的组成部分，仅为善意提醒。如有不一致，以磋商</w:t>
      </w:r>
      <w:r>
        <w:rPr>
          <w:rFonts w:ascii="宋体" w:eastAsia="宋体" w:hAnsi="宋体" w:cs="宋体" w:hint="eastAsia"/>
          <w:spacing w:val="8"/>
          <w:sz w:val="22"/>
          <w:szCs w:val="22"/>
          <w:lang w:eastAsia="zh-CN"/>
        </w:rPr>
        <w:t>文件为准</w:t>
      </w:r>
      <w:r>
        <w:rPr>
          <w:rFonts w:ascii="宋体" w:eastAsia="宋体" w:hAnsi="宋体" w:cs="宋体" w:hint="eastAsia"/>
          <w:spacing w:val="8"/>
          <w:sz w:val="22"/>
          <w:szCs w:val="22"/>
          <w:lang w:eastAsia="zh-CN"/>
        </w:rPr>
        <w:t>。</w:t>
      </w:r>
      <w:r>
        <w:rPr>
          <w:rFonts w:asciiTheme="minorEastAsia" w:eastAsiaTheme="minorEastAsia" w:hAnsiTheme="minorEastAsia" w:cstheme="minorEastAsia" w:hint="eastAsia"/>
          <w:spacing w:val="8"/>
          <w:sz w:val="19"/>
          <w:szCs w:val="19"/>
        </w:rPr>
        <w:t>）</w:t>
      </w:r>
      <w:bookmarkEnd w:id="6"/>
      <w:bookmarkEnd w:id="7"/>
    </w:p>
    <w:p w:rsidR="006E0D49" w:rsidRDefault="006E0D49">
      <w:pPr>
        <w:spacing w:line="360" w:lineRule="auto"/>
        <w:rPr>
          <w:rFonts w:asciiTheme="minorEastAsia" w:eastAsiaTheme="minorEastAsia" w:hAnsiTheme="minorEastAsia" w:cstheme="minorEastAsia"/>
          <w:sz w:val="19"/>
          <w:szCs w:val="19"/>
        </w:rPr>
        <w:sectPr w:rsidR="006E0D49">
          <w:pgSz w:w="11900" w:h="16838"/>
          <w:pgMar w:top="1048" w:right="1468" w:bottom="1468" w:left="1468" w:header="873" w:footer="1134" w:gutter="0"/>
          <w:cols w:space="0"/>
        </w:sectPr>
      </w:pPr>
    </w:p>
    <w:sdt>
      <w:sdtPr>
        <w:rPr>
          <w:rFonts w:ascii="宋体" w:eastAsia="宋体" w:hAnsi="宋体"/>
          <w:b/>
          <w:bCs/>
          <w:sz w:val="32"/>
          <w:szCs w:val="32"/>
        </w:rPr>
        <w:id w:val="147477872"/>
        <w:docPartObj>
          <w:docPartGallery w:val="Table of Contents"/>
          <w:docPartUnique/>
        </w:docPartObj>
      </w:sdtPr>
      <w:sdtEndPr>
        <w:rPr>
          <w:rFonts w:ascii="Arial" w:eastAsia="Arial" w:hAnsi="Arial" w:hint="eastAsia"/>
          <w:sz w:val="21"/>
          <w:szCs w:val="21"/>
        </w:rPr>
      </w:sdtEndPr>
      <w:sdtContent>
        <w:p w:rsidR="006E0D49" w:rsidRDefault="0024078B">
          <w:pPr>
            <w:jc w:val="center"/>
            <w:rPr>
              <w:b/>
              <w:bCs/>
              <w:sz w:val="32"/>
              <w:szCs w:val="32"/>
            </w:rPr>
          </w:pPr>
          <w:r>
            <w:rPr>
              <w:rFonts w:ascii="宋体" w:eastAsia="宋体" w:hAnsi="宋体"/>
              <w:b/>
              <w:bCs/>
              <w:sz w:val="32"/>
              <w:szCs w:val="32"/>
            </w:rPr>
            <w:t>目录</w:t>
          </w:r>
        </w:p>
        <w:p w:rsidR="006E0D49" w:rsidRDefault="0024078B">
          <w:pPr>
            <w:pStyle w:val="WPSOffice1"/>
            <w:tabs>
              <w:tab w:val="right" w:leader="dot" w:pos="8964"/>
            </w:tabs>
            <w:spacing w:line="360" w:lineRule="auto"/>
            <w:rPr>
              <w:b/>
            </w:rPr>
          </w:pPr>
          <w:r>
            <w:rPr>
              <w:rFonts w:hint="eastAsia"/>
            </w:rPr>
            <w:fldChar w:fldCharType="begin"/>
          </w:r>
          <w:r>
            <w:rPr>
              <w:rFonts w:hint="eastAsia"/>
            </w:rPr>
            <w:instrText xml:space="preserve">TOC \o "1-2" \h \u </w:instrText>
          </w:r>
          <w:r>
            <w:rPr>
              <w:rFonts w:hint="eastAsia"/>
            </w:rPr>
            <w:fldChar w:fldCharType="separate"/>
          </w:r>
        </w:p>
        <w:p w:rsidR="006E0D49" w:rsidRDefault="0024078B">
          <w:pPr>
            <w:pStyle w:val="WPSOffice1"/>
            <w:tabs>
              <w:tab w:val="right" w:leader="dot" w:pos="8964"/>
            </w:tabs>
            <w:spacing w:line="360" w:lineRule="auto"/>
            <w:rPr>
              <w:b/>
            </w:rPr>
          </w:pPr>
          <w:hyperlink w:anchor="_Toc7693" w:history="1">
            <w:r>
              <w:rPr>
                <w:rFonts w:ascii="宋体" w:hAnsi="宋体" w:cs="宋体" w:hint="eastAsia"/>
                <w:b/>
                <w:szCs w:val="31"/>
              </w:rPr>
              <w:t>第一章</w:t>
            </w:r>
            <w:r>
              <w:rPr>
                <w:rFonts w:ascii="宋体" w:hAnsi="宋体" w:cs="宋体" w:hint="eastAsia"/>
                <w:b/>
                <w:szCs w:val="31"/>
              </w:rPr>
              <w:t xml:space="preserve"> </w:t>
            </w:r>
            <w:r>
              <w:rPr>
                <w:rFonts w:ascii="宋体" w:hAnsi="宋体" w:cs="宋体" w:hint="eastAsia"/>
                <w:b/>
                <w:szCs w:val="31"/>
              </w:rPr>
              <w:t>磋商公告（代磋商邀请函）</w:t>
            </w:r>
            <w:r>
              <w:rPr>
                <w:b/>
              </w:rPr>
              <w:tab/>
            </w:r>
            <w:r>
              <w:rPr>
                <w:b/>
              </w:rPr>
              <w:fldChar w:fldCharType="begin"/>
            </w:r>
            <w:r>
              <w:rPr>
                <w:b/>
              </w:rPr>
              <w:instrText xml:space="preserve"> PAGEREF _Toc7693 \h </w:instrText>
            </w:r>
            <w:r>
              <w:rPr>
                <w:b/>
              </w:rPr>
            </w:r>
            <w:r>
              <w:rPr>
                <w:b/>
              </w:rPr>
              <w:fldChar w:fldCharType="separate"/>
            </w:r>
            <w:r>
              <w:rPr>
                <w:b/>
              </w:rPr>
              <w:t>1</w:t>
            </w:r>
            <w:r>
              <w:rPr>
                <w:b/>
              </w:rPr>
              <w:fldChar w:fldCharType="end"/>
            </w:r>
          </w:hyperlink>
        </w:p>
        <w:p w:rsidR="006E0D49" w:rsidRDefault="0024078B" w:rsidP="00290D4B">
          <w:pPr>
            <w:pStyle w:val="WPSOffice2"/>
            <w:tabs>
              <w:tab w:val="right" w:leader="dot" w:pos="8964"/>
            </w:tabs>
            <w:spacing w:line="360" w:lineRule="auto"/>
            <w:ind w:left="420"/>
          </w:pPr>
          <w:hyperlink w:anchor="_Toc31263" w:history="1">
            <w:r>
              <w:rPr>
                <w:rFonts w:asciiTheme="minorEastAsia" w:eastAsiaTheme="minorEastAsia" w:hAnsiTheme="minorEastAsia" w:cstheme="minorEastAsia" w:hint="eastAsia"/>
                <w:spacing w:val="-1"/>
                <w:szCs w:val="24"/>
                <w14:textOutline w14:w="4356" w14:cap="sq" w14:cmpd="sng" w14:algn="ctr">
                  <w14:solidFill>
                    <w14:srgbClr w14:val="000000"/>
                  </w14:solidFill>
                  <w14:prstDash w14:val="solid"/>
                  <w14:bevel/>
                </w14:textOutline>
              </w:rPr>
              <w:t>一、项目基本情况</w:t>
            </w:r>
            <w:r>
              <w:tab/>
            </w:r>
            <w:r>
              <w:fldChar w:fldCharType="begin"/>
            </w:r>
            <w:r>
              <w:instrText xml:space="preserve"> PAGEREF _Toc31263 \h </w:instrText>
            </w:r>
            <w:r>
              <w:fldChar w:fldCharType="separate"/>
            </w:r>
            <w:r>
              <w:t>1</w:t>
            </w:r>
            <w:r>
              <w:fldChar w:fldCharType="end"/>
            </w:r>
          </w:hyperlink>
        </w:p>
        <w:p w:rsidR="006E0D49" w:rsidRDefault="0024078B" w:rsidP="00290D4B">
          <w:pPr>
            <w:pStyle w:val="WPSOffice2"/>
            <w:tabs>
              <w:tab w:val="right" w:leader="dot" w:pos="8964"/>
            </w:tabs>
            <w:spacing w:line="360" w:lineRule="auto"/>
            <w:ind w:left="420"/>
          </w:pPr>
          <w:hyperlink w:anchor="_Toc12646" w:history="1">
            <w:r>
              <w:rPr>
                <w:rFonts w:asciiTheme="minorEastAsia" w:eastAsiaTheme="minorEastAsia" w:hAnsiTheme="minorEastAsia" w:cstheme="minorEastAsia" w:hint="eastAsia"/>
                <w:spacing w:val="-1"/>
                <w:szCs w:val="24"/>
                <w14:textOutline w14:w="4356" w14:cap="sq" w14:cmpd="sng" w14:algn="ctr">
                  <w14:solidFill>
                    <w14:srgbClr w14:val="000000"/>
                  </w14:solidFill>
                  <w14:prstDash w14:val="solid"/>
                  <w14:bevel/>
                </w14:textOutline>
              </w:rPr>
              <w:t>二、申请人的资格要求</w:t>
            </w:r>
            <w:r>
              <w:tab/>
            </w:r>
            <w:r>
              <w:fldChar w:fldCharType="begin"/>
            </w:r>
            <w:r>
              <w:instrText xml:space="preserve"> PAGEREF _Toc12646 \h </w:instrText>
            </w:r>
            <w:r>
              <w:fldChar w:fldCharType="separate"/>
            </w:r>
            <w:r>
              <w:t>2</w:t>
            </w:r>
            <w:r>
              <w:fldChar w:fldCharType="end"/>
            </w:r>
          </w:hyperlink>
        </w:p>
        <w:p w:rsidR="006E0D49" w:rsidRDefault="0024078B" w:rsidP="00290D4B">
          <w:pPr>
            <w:pStyle w:val="WPSOffice2"/>
            <w:tabs>
              <w:tab w:val="right" w:leader="dot" w:pos="8964"/>
            </w:tabs>
            <w:spacing w:line="360" w:lineRule="auto"/>
            <w:ind w:left="420"/>
          </w:pPr>
          <w:hyperlink w:anchor="_Toc23821" w:history="1">
            <w:r>
              <w:rPr>
                <w:rFonts w:asciiTheme="minorEastAsia" w:eastAsiaTheme="minorEastAsia" w:hAnsiTheme="minorEastAsia" w:cstheme="minorEastAsia" w:hint="eastAsia"/>
                <w:spacing w:val="-1"/>
                <w:szCs w:val="24"/>
                <w14:textOutline w14:w="4356" w14:cap="sq" w14:cmpd="sng" w14:algn="ctr">
                  <w14:solidFill>
                    <w14:srgbClr w14:val="000000"/>
                  </w14:solidFill>
                  <w14:prstDash w14:val="solid"/>
                  <w14:bevel/>
                </w14:textOutline>
              </w:rPr>
              <w:t>三、获取采购文件</w:t>
            </w:r>
            <w:r>
              <w:tab/>
            </w:r>
            <w:r>
              <w:fldChar w:fldCharType="begin"/>
            </w:r>
            <w:r>
              <w:instrText xml:space="preserve"> PAGEREF _Toc23821 \h </w:instrText>
            </w:r>
            <w:r>
              <w:fldChar w:fldCharType="separate"/>
            </w:r>
            <w:r>
              <w:t>2</w:t>
            </w:r>
            <w:r>
              <w:fldChar w:fldCharType="end"/>
            </w:r>
          </w:hyperlink>
        </w:p>
        <w:p w:rsidR="006E0D49" w:rsidRDefault="0024078B" w:rsidP="00290D4B">
          <w:pPr>
            <w:pStyle w:val="WPSOffice2"/>
            <w:tabs>
              <w:tab w:val="right" w:leader="dot" w:pos="8964"/>
            </w:tabs>
            <w:spacing w:line="360" w:lineRule="auto"/>
            <w:ind w:left="420"/>
          </w:pPr>
          <w:hyperlink w:anchor="_Toc2517" w:history="1">
            <w:r>
              <w:rPr>
                <w:rFonts w:asciiTheme="minorEastAsia" w:eastAsiaTheme="minorEastAsia" w:hAnsiTheme="minorEastAsia" w:cstheme="minorEastAsia" w:hint="eastAsia"/>
                <w:spacing w:val="-1"/>
                <w:szCs w:val="24"/>
                <w14:textOutline w14:w="4356" w14:cap="sq" w14:cmpd="sng" w14:algn="ctr">
                  <w14:solidFill>
                    <w14:srgbClr w14:val="000000"/>
                  </w14:solidFill>
                  <w14:prstDash w14:val="solid"/>
                  <w14:bevel/>
                </w14:textOutline>
              </w:rPr>
              <w:t>四、提交投标文件截止时间、开标时间和地点</w:t>
            </w:r>
            <w:r>
              <w:tab/>
            </w:r>
            <w:r>
              <w:fldChar w:fldCharType="begin"/>
            </w:r>
            <w:r>
              <w:instrText xml:space="preserve"> PAGEREF _Toc2517 \h </w:instrText>
            </w:r>
            <w:r>
              <w:fldChar w:fldCharType="separate"/>
            </w:r>
            <w:r>
              <w:t>3</w:t>
            </w:r>
            <w:r>
              <w:fldChar w:fldCharType="end"/>
            </w:r>
          </w:hyperlink>
        </w:p>
        <w:p w:rsidR="006E0D49" w:rsidRDefault="0024078B" w:rsidP="00290D4B">
          <w:pPr>
            <w:pStyle w:val="WPSOffice2"/>
            <w:tabs>
              <w:tab w:val="right" w:leader="dot" w:pos="8964"/>
            </w:tabs>
            <w:spacing w:line="360" w:lineRule="auto"/>
            <w:ind w:left="420"/>
          </w:pPr>
          <w:hyperlink w:anchor="_Toc18354" w:history="1">
            <w:r>
              <w:rPr>
                <w:rFonts w:asciiTheme="minorEastAsia" w:eastAsiaTheme="minorEastAsia" w:hAnsiTheme="minorEastAsia" w:cstheme="minorEastAsia" w:hint="eastAsia"/>
                <w:spacing w:val="-2"/>
                <w:szCs w:val="24"/>
                <w14:textOutline w14:w="4356" w14:cap="sq" w14:cmpd="sng" w14:algn="ctr">
                  <w14:solidFill>
                    <w14:srgbClr w14:val="000000"/>
                  </w14:solidFill>
                  <w14:prstDash w14:val="solid"/>
                  <w14:bevel/>
                </w14:textOutline>
              </w:rPr>
              <w:t>五、公告期限</w:t>
            </w:r>
            <w:r>
              <w:tab/>
            </w:r>
            <w:r>
              <w:fldChar w:fldCharType="begin"/>
            </w:r>
            <w:r>
              <w:instrText xml:space="preserve"> PAGEREF _Toc18354 \h </w:instrText>
            </w:r>
            <w:r>
              <w:fldChar w:fldCharType="separate"/>
            </w:r>
            <w:r>
              <w:t>3</w:t>
            </w:r>
            <w:r>
              <w:fldChar w:fldCharType="end"/>
            </w:r>
          </w:hyperlink>
        </w:p>
        <w:p w:rsidR="006E0D49" w:rsidRDefault="0024078B" w:rsidP="00290D4B">
          <w:pPr>
            <w:pStyle w:val="WPSOffice2"/>
            <w:tabs>
              <w:tab w:val="right" w:leader="dot" w:pos="8964"/>
            </w:tabs>
            <w:spacing w:line="360" w:lineRule="auto"/>
            <w:ind w:left="420"/>
          </w:pPr>
          <w:hyperlink w:anchor="_Toc1835" w:history="1">
            <w:r>
              <w:rPr>
                <w:rFonts w:asciiTheme="minorEastAsia" w:eastAsiaTheme="minorEastAsia" w:hAnsiTheme="minorEastAsia" w:cstheme="minorEastAsia" w:hint="eastAsia"/>
                <w:spacing w:val="-1"/>
                <w:szCs w:val="24"/>
                <w14:textOutline w14:w="4356" w14:cap="sq" w14:cmpd="sng" w14:algn="ctr">
                  <w14:solidFill>
                    <w14:srgbClr w14:val="000000"/>
                  </w14:solidFill>
                  <w14:prstDash w14:val="solid"/>
                  <w14:bevel/>
                </w14:textOutline>
              </w:rPr>
              <w:t>六、其他补充事宜</w:t>
            </w:r>
            <w:r>
              <w:tab/>
            </w:r>
            <w:r>
              <w:fldChar w:fldCharType="begin"/>
            </w:r>
            <w:r>
              <w:instrText xml:space="preserve"> PAGEREF _Toc1835 \h </w:instrText>
            </w:r>
            <w:r>
              <w:fldChar w:fldCharType="separate"/>
            </w:r>
            <w:r>
              <w:t>3</w:t>
            </w:r>
            <w:r>
              <w:fldChar w:fldCharType="end"/>
            </w:r>
          </w:hyperlink>
        </w:p>
        <w:p w:rsidR="006E0D49" w:rsidRDefault="0024078B" w:rsidP="00290D4B">
          <w:pPr>
            <w:pStyle w:val="WPSOffice2"/>
            <w:tabs>
              <w:tab w:val="right" w:leader="dot" w:pos="8964"/>
            </w:tabs>
            <w:spacing w:line="360" w:lineRule="auto"/>
            <w:ind w:left="420"/>
          </w:pPr>
          <w:hyperlink w:anchor="_Toc25699" w:history="1">
            <w:r>
              <w:rPr>
                <w:rFonts w:asciiTheme="minorEastAsia" w:eastAsiaTheme="minorEastAsia" w:hAnsiTheme="minorEastAsia" w:cstheme="minorEastAsia" w:hint="eastAsia"/>
                <w:szCs w:val="24"/>
                <w14:textOutline w14:w="4356" w14:cap="sq" w14:cmpd="sng" w14:algn="ctr">
                  <w14:solidFill>
                    <w14:srgbClr w14:val="000000"/>
                  </w14:solidFill>
                  <w14:prstDash w14:val="solid"/>
                  <w14:bevel/>
                </w14:textOutline>
              </w:rPr>
              <w:t>七、凡对本次采购提出询问，请按以下方式联系。</w:t>
            </w:r>
            <w:r>
              <w:tab/>
            </w:r>
            <w:r>
              <w:fldChar w:fldCharType="begin"/>
            </w:r>
            <w:r>
              <w:instrText xml:space="preserve"> PAGEREF _Toc25699 \h </w:instrText>
            </w:r>
            <w:r>
              <w:fldChar w:fldCharType="separate"/>
            </w:r>
            <w:r>
              <w:t>3</w:t>
            </w:r>
            <w:r>
              <w:fldChar w:fldCharType="end"/>
            </w:r>
          </w:hyperlink>
        </w:p>
        <w:p w:rsidR="006E0D49" w:rsidRDefault="0024078B">
          <w:pPr>
            <w:pStyle w:val="WPSOffice1"/>
            <w:tabs>
              <w:tab w:val="right" w:leader="dot" w:pos="8964"/>
            </w:tabs>
            <w:spacing w:line="360" w:lineRule="auto"/>
            <w:rPr>
              <w:b/>
            </w:rPr>
          </w:pPr>
          <w:hyperlink w:anchor="_Toc19327" w:history="1">
            <w:r>
              <w:rPr>
                <w:rFonts w:asciiTheme="minorEastAsia" w:eastAsiaTheme="minorEastAsia" w:hAnsiTheme="minorEastAsia" w:cstheme="minorEastAsia" w:hint="eastAsia"/>
                <w:b/>
                <w:bCs/>
                <w:spacing w:val="8"/>
                <w:szCs w:val="31"/>
              </w:rPr>
              <w:t>第二章</w:t>
            </w:r>
            <w:r>
              <w:rPr>
                <w:rFonts w:asciiTheme="minorEastAsia" w:eastAsiaTheme="minorEastAsia" w:hAnsiTheme="minorEastAsia" w:cstheme="minorEastAsia" w:hint="eastAsia"/>
                <w:b/>
                <w:bCs/>
                <w:spacing w:val="77"/>
                <w:w w:val="101"/>
                <w:szCs w:val="31"/>
              </w:rPr>
              <w:t xml:space="preserve"> </w:t>
            </w:r>
            <w:r>
              <w:rPr>
                <w:rFonts w:asciiTheme="minorEastAsia" w:eastAsiaTheme="minorEastAsia" w:hAnsiTheme="minorEastAsia" w:cstheme="minorEastAsia" w:hint="eastAsia"/>
                <w:b/>
                <w:bCs/>
                <w:spacing w:val="8"/>
                <w:szCs w:val="31"/>
              </w:rPr>
              <w:t>供应商须知</w:t>
            </w:r>
            <w:r>
              <w:rPr>
                <w:b/>
              </w:rPr>
              <w:tab/>
            </w:r>
            <w:r>
              <w:rPr>
                <w:b/>
              </w:rPr>
              <w:fldChar w:fldCharType="begin"/>
            </w:r>
            <w:r>
              <w:rPr>
                <w:b/>
              </w:rPr>
              <w:instrText xml:space="preserve"> PAGEREF _Toc19327 \h </w:instrText>
            </w:r>
            <w:r>
              <w:rPr>
                <w:b/>
              </w:rPr>
            </w:r>
            <w:r>
              <w:rPr>
                <w:b/>
              </w:rPr>
              <w:fldChar w:fldCharType="separate"/>
            </w:r>
            <w:r>
              <w:rPr>
                <w:b/>
              </w:rPr>
              <w:t>5</w:t>
            </w:r>
            <w:r>
              <w:rPr>
                <w:b/>
              </w:rPr>
              <w:fldChar w:fldCharType="end"/>
            </w:r>
          </w:hyperlink>
        </w:p>
        <w:p w:rsidR="006E0D49" w:rsidRDefault="0024078B" w:rsidP="00290D4B">
          <w:pPr>
            <w:pStyle w:val="WPSOffice2"/>
            <w:tabs>
              <w:tab w:val="right" w:leader="dot" w:pos="8964"/>
            </w:tabs>
            <w:spacing w:line="360" w:lineRule="auto"/>
            <w:ind w:left="420"/>
          </w:pPr>
          <w:hyperlink w:anchor="_Toc5800" w:history="1">
            <w:r>
              <w:rPr>
                <w:rFonts w:asciiTheme="minorEastAsia" w:eastAsiaTheme="minorEastAsia" w:hAnsiTheme="minorEastAsia" w:cstheme="minorEastAsia" w:hint="eastAsia"/>
                <w:spacing w:val="-1"/>
                <w:szCs w:val="28"/>
                <w14:textOutline w14:w="5105" w14:cap="sq" w14:cmpd="sng" w14:algn="ctr">
                  <w14:solidFill>
                    <w14:srgbClr w14:val="000000"/>
                  </w14:solidFill>
                  <w14:prstDash w14:val="solid"/>
                  <w14:bevel/>
                </w14:textOutline>
              </w:rPr>
              <w:t>一、供应商须知前附表</w:t>
            </w:r>
            <w:r>
              <w:tab/>
            </w:r>
            <w:r>
              <w:fldChar w:fldCharType="begin"/>
            </w:r>
            <w:r>
              <w:instrText xml:space="preserve"> PAGEREF _Toc5800 \h </w:instrText>
            </w:r>
            <w:r>
              <w:fldChar w:fldCharType="separate"/>
            </w:r>
            <w:r>
              <w:t>5</w:t>
            </w:r>
            <w:r>
              <w:fldChar w:fldCharType="end"/>
            </w:r>
          </w:hyperlink>
        </w:p>
        <w:p w:rsidR="006E0D49" w:rsidRDefault="0024078B" w:rsidP="00290D4B">
          <w:pPr>
            <w:pStyle w:val="WPSOffice2"/>
            <w:tabs>
              <w:tab w:val="right" w:leader="dot" w:pos="8964"/>
            </w:tabs>
            <w:spacing w:line="360" w:lineRule="auto"/>
            <w:ind w:left="420"/>
          </w:pPr>
          <w:hyperlink w:anchor="_Toc19875" w:history="1">
            <w:r>
              <w:rPr>
                <w:rFonts w:asciiTheme="minorEastAsia" w:eastAsiaTheme="minorEastAsia" w:hAnsiTheme="minorEastAsia" w:cstheme="minorEastAsia" w:hint="eastAsia"/>
                <w:spacing w:val="-2"/>
                <w:szCs w:val="28"/>
                <w14:textOutline w14:w="5105" w14:cap="sq" w14:cmpd="sng" w14:algn="ctr">
                  <w14:solidFill>
                    <w14:srgbClr w14:val="000000"/>
                  </w14:solidFill>
                  <w14:prstDash w14:val="solid"/>
                  <w14:bevel/>
                </w14:textOutline>
              </w:rPr>
              <w:t>二、供应商须知</w:t>
            </w:r>
            <w:r>
              <w:tab/>
            </w:r>
            <w:r>
              <w:fldChar w:fldCharType="begin"/>
            </w:r>
            <w:r>
              <w:instrText xml:space="preserve"> PAGEREF _Toc19875 \h </w:instrText>
            </w:r>
            <w:r>
              <w:fldChar w:fldCharType="separate"/>
            </w:r>
            <w:r>
              <w:t>9</w:t>
            </w:r>
            <w:r>
              <w:fldChar w:fldCharType="end"/>
            </w:r>
          </w:hyperlink>
        </w:p>
        <w:p w:rsidR="006E0D49" w:rsidRDefault="0024078B">
          <w:pPr>
            <w:pStyle w:val="WPSOffice1"/>
            <w:tabs>
              <w:tab w:val="right" w:leader="dot" w:pos="8964"/>
            </w:tabs>
            <w:spacing w:line="360" w:lineRule="auto"/>
            <w:rPr>
              <w:b/>
            </w:rPr>
          </w:pPr>
          <w:hyperlink w:anchor="_Toc20861" w:history="1">
            <w:r>
              <w:rPr>
                <w:rFonts w:asciiTheme="minorEastAsia" w:eastAsiaTheme="minorEastAsia" w:hAnsiTheme="minorEastAsia" w:cstheme="minorEastAsia" w:hint="eastAsia"/>
                <w:b/>
                <w:bCs/>
                <w:spacing w:val="9"/>
                <w:szCs w:val="31"/>
              </w:rPr>
              <w:t>第三章</w:t>
            </w:r>
            <w:r>
              <w:rPr>
                <w:rFonts w:asciiTheme="minorEastAsia" w:eastAsiaTheme="minorEastAsia" w:hAnsiTheme="minorEastAsia" w:cstheme="minorEastAsia" w:hint="eastAsia"/>
                <w:b/>
                <w:bCs/>
                <w:spacing w:val="74"/>
                <w:w w:val="101"/>
                <w:szCs w:val="31"/>
              </w:rPr>
              <w:t xml:space="preserve"> </w:t>
            </w:r>
            <w:r>
              <w:rPr>
                <w:rFonts w:asciiTheme="minorEastAsia" w:eastAsiaTheme="minorEastAsia" w:hAnsiTheme="minorEastAsia" w:cstheme="minorEastAsia" w:hint="eastAsia"/>
                <w:b/>
                <w:bCs/>
                <w:spacing w:val="9"/>
                <w:szCs w:val="31"/>
              </w:rPr>
              <w:t>项目采购需求</w:t>
            </w:r>
            <w:r>
              <w:rPr>
                <w:b/>
              </w:rPr>
              <w:tab/>
            </w:r>
            <w:r>
              <w:rPr>
                <w:b/>
              </w:rPr>
              <w:fldChar w:fldCharType="begin"/>
            </w:r>
            <w:r>
              <w:rPr>
                <w:b/>
              </w:rPr>
              <w:instrText xml:space="preserve"> PAGEREF _Toc20861 </w:instrText>
            </w:r>
            <w:r>
              <w:rPr>
                <w:b/>
              </w:rPr>
              <w:instrText xml:space="preserve">\h </w:instrText>
            </w:r>
            <w:r>
              <w:rPr>
                <w:b/>
              </w:rPr>
            </w:r>
            <w:r>
              <w:rPr>
                <w:b/>
              </w:rPr>
              <w:fldChar w:fldCharType="separate"/>
            </w:r>
            <w:r>
              <w:rPr>
                <w:b/>
              </w:rPr>
              <w:t>22</w:t>
            </w:r>
            <w:r>
              <w:rPr>
                <w:b/>
              </w:rPr>
              <w:fldChar w:fldCharType="end"/>
            </w:r>
          </w:hyperlink>
        </w:p>
        <w:p w:rsidR="006E0D49" w:rsidRDefault="0024078B">
          <w:pPr>
            <w:pStyle w:val="WPSOffice1"/>
            <w:tabs>
              <w:tab w:val="right" w:leader="dot" w:pos="8964"/>
            </w:tabs>
            <w:spacing w:line="360" w:lineRule="auto"/>
            <w:rPr>
              <w:b/>
            </w:rPr>
          </w:pPr>
          <w:hyperlink w:anchor="_Toc30708" w:history="1">
            <w:r>
              <w:rPr>
                <w:rFonts w:asciiTheme="minorEastAsia" w:eastAsiaTheme="minorEastAsia" w:hAnsiTheme="minorEastAsia" w:cstheme="minorEastAsia" w:hint="eastAsia"/>
                <w:b/>
                <w:bCs/>
                <w:spacing w:val="9"/>
                <w:szCs w:val="31"/>
              </w:rPr>
              <w:t>第四章</w:t>
            </w:r>
            <w:r>
              <w:rPr>
                <w:rFonts w:asciiTheme="minorEastAsia" w:eastAsiaTheme="minorEastAsia" w:hAnsiTheme="minorEastAsia" w:cstheme="minorEastAsia" w:hint="eastAsia"/>
                <w:b/>
                <w:bCs/>
                <w:spacing w:val="73"/>
                <w:szCs w:val="31"/>
              </w:rPr>
              <w:t xml:space="preserve"> </w:t>
            </w:r>
            <w:r>
              <w:rPr>
                <w:rFonts w:asciiTheme="minorEastAsia" w:eastAsiaTheme="minorEastAsia" w:hAnsiTheme="minorEastAsia" w:cstheme="minorEastAsia" w:hint="eastAsia"/>
                <w:b/>
                <w:bCs/>
                <w:spacing w:val="9"/>
                <w:szCs w:val="31"/>
              </w:rPr>
              <w:t>合同</w:t>
            </w:r>
            <w:r>
              <w:rPr>
                <w:b/>
              </w:rPr>
              <w:tab/>
            </w:r>
            <w:r>
              <w:rPr>
                <w:b/>
              </w:rPr>
              <w:fldChar w:fldCharType="begin"/>
            </w:r>
            <w:r>
              <w:rPr>
                <w:b/>
              </w:rPr>
              <w:instrText xml:space="preserve"> PAGEREF _Toc30708 \h </w:instrText>
            </w:r>
            <w:r>
              <w:rPr>
                <w:b/>
              </w:rPr>
            </w:r>
            <w:r>
              <w:rPr>
                <w:b/>
              </w:rPr>
              <w:fldChar w:fldCharType="separate"/>
            </w:r>
            <w:r>
              <w:rPr>
                <w:b/>
              </w:rPr>
              <w:t>22</w:t>
            </w:r>
            <w:r>
              <w:rPr>
                <w:b/>
              </w:rPr>
              <w:fldChar w:fldCharType="end"/>
            </w:r>
          </w:hyperlink>
        </w:p>
        <w:p w:rsidR="006E0D49" w:rsidRDefault="0024078B">
          <w:pPr>
            <w:pStyle w:val="WPSOffice1"/>
            <w:tabs>
              <w:tab w:val="right" w:leader="dot" w:pos="8964"/>
            </w:tabs>
            <w:spacing w:line="360" w:lineRule="auto"/>
            <w:rPr>
              <w:b/>
            </w:rPr>
          </w:pPr>
          <w:hyperlink w:anchor="_Toc22911" w:history="1">
            <w:r>
              <w:rPr>
                <w:rFonts w:asciiTheme="minorEastAsia" w:eastAsiaTheme="minorEastAsia" w:hAnsiTheme="minorEastAsia" w:cstheme="minorEastAsia" w:hint="eastAsia"/>
                <w:b/>
                <w:bCs/>
                <w:spacing w:val="9"/>
                <w:szCs w:val="31"/>
              </w:rPr>
              <w:t>第五章</w:t>
            </w:r>
            <w:r>
              <w:rPr>
                <w:rFonts w:asciiTheme="minorEastAsia" w:eastAsiaTheme="minorEastAsia" w:hAnsiTheme="minorEastAsia" w:cstheme="minorEastAsia" w:hint="eastAsia"/>
                <w:b/>
                <w:bCs/>
                <w:spacing w:val="78"/>
                <w:szCs w:val="31"/>
              </w:rPr>
              <w:t xml:space="preserve"> </w:t>
            </w:r>
            <w:r>
              <w:rPr>
                <w:rFonts w:asciiTheme="minorEastAsia" w:eastAsiaTheme="minorEastAsia" w:hAnsiTheme="minorEastAsia" w:cstheme="minorEastAsia" w:hint="eastAsia"/>
                <w:b/>
                <w:bCs/>
                <w:spacing w:val="9"/>
                <w:szCs w:val="31"/>
              </w:rPr>
              <w:t>评审程序、方法及标准</w:t>
            </w:r>
            <w:r>
              <w:rPr>
                <w:b/>
              </w:rPr>
              <w:tab/>
            </w:r>
            <w:r>
              <w:rPr>
                <w:b/>
              </w:rPr>
              <w:fldChar w:fldCharType="begin"/>
            </w:r>
            <w:r>
              <w:rPr>
                <w:b/>
              </w:rPr>
              <w:instrText xml:space="preserve"> PAGEREF _Toc22911 \h </w:instrText>
            </w:r>
            <w:r>
              <w:rPr>
                <w:b/>
              </w:rPr>
            </w:r>
            <w:r>
              <w:rPr>
                <w:b/>
              </w:rPr>
              <w:fldChar w:fldCharType="separate"/>
            </w:r>
            <w:r>
              <w:rPr>
                <w:b/>
              </w:rPr>
              <w:t>34</w:t>
            </w:r>
            <w:r>
              <w:rPr>
                <w:b/>
              </w:rPr>
              <w:fldChar w:fldCharType="end"/>
            </w:r>
          </w:hyperlink>
        </w:p>
        <w:p w:rsidR="006E0D49" w:rsidRDefault="0024078B" w:rsidP="00290D4B">
          <w:pPr>
            <w:pStyle w:val="WPSOffice2"/>
            <w:tabs>
              <w:tab w:val="right" w:leader="dot" w:pos="8964"/>
            </w:tabs>
            <w:spacing w:line="360" w:lineRule="auto"/>
            <w:ind w:left="420"/>
          </w:pPr>
          <w:hyperlink w:anchor="_Toc31137" w:history="1">
            <w:r>
              <w:rPr>
                <w:rFonts w:asciiTheme="minorEastAsia" w:eastAsiaTheme="minorEastAsia" w:hAnsiTheme="minorEastAsia" w:cstheme="minorEastAsia" w:hint="eastAsia"/>
                <w:spacing w:val="-2"/>
                <w:szCs w:val="24"/>
                <w14:textOutline w14:w="4356" w14:cap="sq" w14:cmpd="sng" w14:algn="ctr">
                  <w14:solidFill>
                    <w14:srgbClr w14:val="000000"/>
                  </w14:solidFill>
                  <w14:prstDash w14:val="solid"/>
                  <w14:bevel/>
                </w14:textOutline>
              </w:rPr>
              <w:t>一、评审方法</w:t>
            </w:r>
            <w:r>
              <w:tab/>
            </w:r>
            <w:r>
              <w:fldChar w:fldCharType="begin"/>
            </w:r>
            <w:r>
              <w:instrText xml:space="preserve"> PAGEREF _Toc31137 \h </w:instrText>
            </w:r>
            <w:r>
              <w:fldChar w:fldCharType="separate"/>
            </w:r>
            <w:r>
              <w:t>34</w:t>
            </w:r>
            <w:r>
              <w:fldChar w:fldCharType="end"/>
            </w:r>
          </w:hyperlink>
        </w:p>
        <w:p w:rsidR="006E0D49" w:rsidRDefault="0024078B" w:rsidP="00290D4B">
          <w:pPr>
            <w:pStyle w:val="WPSOffice2"/>
            <w:tabs>
              <w:tab w:val="right" w:leader="dot" w:pos="8964"/>
            </w:tabs>
            <w:spacing w:line="360" w:lineRule="auto"/>
            <w:ind w:left="420"/>
          </w:pPr>
          <w:hyperlink w:anchor="_Toc5980" w:history="1">
            <w:r>
              <w:rPr>
                <w:rFonts w:asciiTheme="minorEastAsia" w:eastAsiaTheme="minorEastAsia" w:hAnsiTheme="minorEastAsia" w:cstheme="minorEastAsia" w:hint="eastAsia"/>
                <w:spacing w:val="-2"/>
                <w:szCs w:val="24"/>
                <w14:textOutline w14:w="4356" w14:cap="sq" w14:cmpd="sng" w14:algn="ctr">
                  <w14:solidFill>
                    <w14:srgbClr w14:val="000000"/>
                  </w14:solidFill>
                  <w14:prstDash w14:val="solid"/>
                  <w14:bevel/>
                </w14:textOutline>
              </w:rPr>
              <w:t>二、评审程序</w:t>
            </w:r>
            <w:r>
              <w:tab/>
            </w:r>
            <w:r>
              <w:fldChar w:fldCharType="begin"/>
            </w:r>
            <w:r>
              <w:instrText xml:space="preserve"> PAGEREF _Toc5980 </w:instrText>
            </w:r>
            <w:r>
              <w:instrText xml:space="preserve">\h </w:instrText>
            </w:r>
            <w:r>
              <w:fldChar w:fldCharType="separate"/>
            </w:r>
            <w:r>
              <w:t>34</w:t>
            </w:r>
            <w:r>
              <w:fldChar w:fldCharType="end"/>
            </w:r>
          </w:hyperlink>
        </w:p>
        <w:p w:rsidR="006E0D49" w:rsidRDefault="0024078B" w:rsidP="00290D4B">
          <w:pPr>
            <w:pStyle w:val="WPSOffice2"/>
            <w:tabs>
              <w:tab w:val="right" w:leader="dot" w:pos="8964"/>
            </w:tabs>
            <w:spacing w:line="360" w:lineRule="auto"/>
            <w:ind w:left="420"/>
          </w:pPr>
          <w:hyperlink w:anchor="_Toc4020" w:history="1">
            <w:r>
              <w:rPr>
                <w:rFonts w:ascii="宋体" w:hAnsi="宋体" w:cs="宋体" w:hint="eastAsia"/>
                <w:szCs w:val="24"/>
              </w:rPr>
              <w:t>（一）资格审查表</w:t>
            </w:r>
            <w:r>
              <w:tab/>
            </w:r>
            <w:r>
              <w:fldChar w:fldCharType="begin"/>
            </w:r>
            <w:r>
              <w:instrText xml:space="preserve"> PAGEREF _Toc4020 \h </w:instrText>
            </w:r>
            <w:r>
              <w:fldChar w:fldCharType="separate"/>
            </w:r>
            <w:r>
              <w:t>34</w:t>
            </w:r>
            <w:r>
              <w:fldChar w:fldCharType="end"/>
            </w:r>
          </w:hyperlink>
        </w:p>
        <w:p w:rsidR="006E0D49" w:rsidRDefault="0024078B" w:rsidP="00290D4B">
          <w:pPr>
            <w:pStyle w:val="WPSOffice2"/>
            <w:tabs>
              <w:tab w:val="right" w:leader="dot" w:pos="8964"/>
            </w:tabs>
            <w:spacing w:line="360" w:lineRule="auto"/>
            <w:ind w:left="420"/>
          </w:pPr>
          <w:hyperlink w:anchor="_Toc3650" w:history="1">
            <w:r>
              <w:rPr>
                <w:rFonts w:ascii="宋体" w:hAnsi="宋体" w:cs="宋体" w:hint="eastAsia"/>
                <w:szCs w:val="24"/>
              </w:rPr>
              <w:t>（二）符合性检查表</w:t>
            </w:r>
            <w:r>
              <w:tab/>
            </w:r>
            <w:r>
              <w:fldChar w:fldCharType="begin"/>
            </w:r>
            <w:r>
              <w:instrText xml:space="preserve"> PAGEREF _Toc3650 \h </w:instrText>
            </w:r>
            <w:r>
              <w:fldChar w:fldCharType="separate"/>
            </w:r>
            <w:r>
              <w:t>38</w:t>
            </w:r>
            <w:r>
              <w:fldChar w:fldCharType="end"/>
            </w:r>
          </w:hyperlink>
        </w:p>
        <w:p w:rsidR="006E0D49" w:rsidRDefault="0024078B" w:rsidP="00290D4B">
          <w:pPr>
            <w:pStyle w:val="WPSOffice2"/>
            <w:tabs>
              <w:tab w:val="right" w:leader="dot" w:pos="8964"/>
            </w:tabs>
            <w:spacing w:line="360" w:lineRule="auto"/>
            <w:ind w:left="420"/>
          </w:pPr>
          <w:hyperlink w:anchor="_Toc1867" w:history="1">
            <w:r>
              <w:rPr>
                <w:rFonts w:ascii="宋体" w:hAnsi="宋体" w:cs="宋体" w:hint="eastAsia"/>
                <w:szCs w:val="24"/>
              </w:rPr>
              <w:t>（三）详细评审</w:t>
            </w:r>
            <w:r>
              <w:tab/>
            </w:r>
            <w:r>
              <w:fldChar w:fldCharType="begin"/>
            </w:r>
            <w:r>
              <w:instrText xml:space="preserve"> PAGEREF _Toc1867 \h </w:instrText>
            </w:r>
            <w:r>
              <w:fldChar w:fldCharType="separate"/>
            </w:r>
            <w:r>
              <w:t>39</w:t>
            </w:r>
            <w:r>
              <w:fldChar w:fldCharType="end"/>
            </w:r>
          </w:hyperlink>
        </w:p>
        <w:p w:rsidR="006E0D49" w:rsidRDefault="0024078B" w:rsidP="00290D4B">
          <w:pPr>
            <w:pStyle w:val="WPSOffice2"/>
            <w:tabs>
              <w:tab w:val="right" w:leader="dot" w:pos="8964"/>
            </w:tabs>
            <w:spacing w:line="360" w:lineRule="auto"/>
            <w:ind w:left="420"/>
          </w:pPr>
          <w:hyperlink w:anchor="_Toc31686" w:history="1">
            <w:r>
              <w:rPr>
                <w:rFonts w:asciiTheme="minorEastAsia" w:eastAsiaTheme="minorEastAsia" w:hAnsiTheme="minorEastAsia" w:cstheme="minorEastAsia" w:hint="eastAsia"/>
                <w:spacing w:val="-2"/>
                <w:szCs w:val="24"/>
                <w14:textOutline w14:w="4356" w14:cap="sq" w14:cmpd="sng" w14:algn="ctr">
                  <w14:solidFill>
                    <w14:srgbClr w14:val="000000"/>
                  </w14:solidFill>
                  <w14:prstDash w14:val="solid"/>
                  <w14:bevel/>
                </w14:textOutline>
              </w:rPr>
              <w:t>三、编写评审报告</w:t>
            </w:r>
            <w:r>
              <w:tab/>
            </w:r>
            <w:r>
              <w:fldChar w:fldCharType="begin"/>
            </w:r>
            <w:r>
              <w:instrText xml:space="preserve"> PAGEREF _Toc31686 \h </w:instrText>
            </w:r>
            <w:r>
              <w:fldChar w:fldCharType="separate"/>
            </w:r>
            <w:r>
              <w:t>42</w:t>
            </w:r>
            <w:r>
              <w:fldChar w:fldCharType="end"/>
            </w:r>
          </w:hyperlink>
        </w:p>
        <w:p w:rsidR="006E0D49" w:rsidRDefault="0024078B">
          <w:pPr>
            <w:pStyle w:val="WPSOffice1"/>
            <w:tabs>
              <w:tab w:val="right" w:leader="dot" w:pos="8964"/>
            </w:tabs>
            <w:spacing w:line="360" w:lineRule="auto"/>
          </w:pPr>
          <w:hyperlink w:anchor="_Toc1669" w:history="1">
            <w:r>
              <w:rPr>
                <w:rFonts w:asciiTheme="minorEastAsia" w:eastAsiaTheme="minorEastAsia" w:hAnsiTheme="minorEastAsia" w:cstheme="minorEastAsia" w:hint="eastAsia"/>
                <w:b/>
                <w:bCs/>
                <w:spacing w:val="8"/>
                <w:szCs w:val="31"/>
              </w:rPr>
              <w:t>第六章</w:t>
            </w:r>
            <w:r>
              <w:rPr>
                <w:rFonts w:asciiTheme="minorEastAsia" w:eastAsiaTheme="minorEastAsia" w:hAnsiTheme="minorEastAsia" w:cstheme="minorEastAsia" w:hint="eastAsia"/>
                <w:b/>
                <w:bCs/>
                <w:spacing w:val="85"/>
                <w:szCs w:val="31"/>
              </w:rPr>
              <w:t xml:space="preserve"> </w:t>
            </w:r>
            <w:r>
              <w:rPr>
                <w:rFonts w:asciiTheme="minorEastAsia" w:eastAsiaTheme="minorEastAsia" w:hAnsiTheme="minorEastAsia" w:cstheme="minorEastAsia" w:hint="eastAsia"/>
                <w:b/>
                <w:bCs/>
                <w:spacing w:val="8"/>
                <w:szCs w:val="31"/>
              </w:rPr>
              <w:t>响应文件的格式</w:t>
            </w:r>
            <w:r>
              <w:rPr>
                <w:b/>
              </w:rPr>
              <w:tab/>
            </w:r>
            <w:r>
              <w:rPr>
                <w:b/>
              </w:rPr>
              <w:fldChar w:fldCharType="begin"/>
            </w:r>
            <w:r>
              <w:rPr>
                <w:b/>
              </w:rPr>
              <w:instrText xml:space="preserve"> PAGEREF _Toc1669 \h </w:instrText>
            </w:r>
            <w:r>
              <w:rPr>
                <w:b/>
              </w:rPr>
            </w:r>
            <w:r>
              <w:rPr>
                <w:b/>
              </w:rPr>
              <w:fldChar w:fldCharType="separate"/>
            </w:r>
            <w:r>
              <w:rPr>
                <w:b/>
              </w:rPr>
              <w:t>43</w:t>
            </w:r>
            <w:r>
              <w:rPr>
                <w:b/>
              </w:rPr>
              <w:fldChar w:fldCharType="end"/>
            </w:r>
          </w:hyperlink>
        </w:p>
        <w:p w:rsidR="006E0D49" w:rsidRDefault="0024078B" w:rsidP="00290D4B">
          <w:pPr>
            <w:pStyle w:val="WPSOffice2"/>
            <w:tabs>
              <w:tab w:val="right" w:leader="dot" w:pos="8964"/>
            </w:tabs>
            <w:spacing w:line="360" w:lineRule="auto"/>
            <w:ind w:left="420"/>
          </w:pPr>
          <w:hyperlink w:anchor="_Toc18306" w:history="1">
            <w:r>
              <w:rPr>
                <w:rFonts w:asciiTheme="minorEastAsia" w:eastAsiaTheme="minorEastAsia" w:hAnsiTheme="minorEastAsia" w:cstheme="minorEastAsia" w:hint="eastAsia"/>
                <w:spacing w:val="8"/>
                <w:szCs w:val="31"/>
                <w14:textOutline w14:w="5791" w14:cap="sq" w14:cmpd="sng" w14:algn="ctr">
                  <w14:solidFill>
                    <w14:srgbClr w14:val="000000"/>
                  </w14:solidFill>
                  <w14:prstDash w14:val="solid"/>
                  <w14:bevel/>
                </w14:textOutline>
              </w:rPr>
              <w:t>一、磋商书及附件</w:t>
            </w:r>
            <w:r>
              <w:tab/>
            </w:r>
            <w:r>
              <w:fldChar w:fldCharType="begin"/>
            </w:r>
            <w:r>
              <w:instrText xml:space="preserve"> PAGEREF _Toc18306 \h </w:instrText>
            </w:r>
            <w:r>
              <w:fldChar w:fldCharType="separate"/>
            </w:r>
            <w:r>
              <w:t>46</w:t>
            </w:r>
            <w:r>
              <w:fldChar w:fldCharType="end"/>
            </w:r>
          </w:hyperlink>
        </w:p>
        <w:p w:rsidR="006E0D49" w:rsidRDefault="0024078B" w:rsidP="00290D4B">
          <w:pPr>
            <w:pStyle w:val="WPSOffice2"/>
            <w:tabs>
              <w:tab w:val="right" w:leader="dot" w:pos="8964"/>
            </w:tabs>
            <w:spacing w:line="360" w:lineRule="auto"/>
            <w:ind w:left="420"/>
          </w:pPr>
          <w:hyperlink w:anchor="_Toc30044" w:history="1">
            <w:r>
              <w:rPr>
                <w:rFonts w:asciiTheme="minorEastAsia" w:eastAsiaTheme="minorEastAsia" w:hAnsiTheme="minorEastAsia" w:cstheme="minorEastAsia" w:hint="eastAsia"/>
                <w:spacing w:val="8"/>
                <w:szCs w:val="31"/>
                <w14:textOutline w14:w="5791" w14:cap="sq" w14:cmpd="sng" w14:algn="ctr">
                  <w14:solidFill>
                    <w14:srgbClr w14:val="000000"/>
                  </w14:solidFill>
                  <w14:prstDash w14:val="solid"/>
                  <w14:bevel/>
                </w14:textOutline>
              </w:rPr>
              <w:t>二、报价文件</w:t>
            </w:r>
            <w:r>
              <w:tab/>
            </w:r>
            <w:r>
              <w:fldChar w:fldCharType="begin"/>
            </w:r>
            <w:r>
              <w:instrText xml:space="preserve"> PAGEREF _Toc30044 \h </w:instrText>
            </w:r>
            <w:r>
              <w:fldChar w:fldCharType="separate"/>
            </w:r>
            <w:r>
              <w:t>53</w:t>
            </w:r>
            <w:r>
              <w:fldChar w:fldCharType="end"/>
            </w:r>
          </w:hyperlink>
        </w:p>
        <w:p w:rsidR="006E0D49" w:rsidRDefault="0024078B" w:rsidP="00290D4B">
          <w:pPr>
            <w:pStyle w:val="WPSOffice2"/>
            <w:tabs>
              <w:tab w:val="right" w:leader="dot" w:pos="8964"/>
            </w:tabs>
            <w:spacing w:line="360" w:lineRule="auto"/>
            <w:ind w:left="420"/>
          </w:pPr>
          <w:hyperlink w:anchor="_Toc29340" w:history="1">
            <w:r>
              <w:rPr>
                <w:rFonts w:asciiTheme="minorEastAsia" w:eastAsiaTheme="minorEastAsia" w:hAnsiTheme="minorEastAsia" w:cstheme="minorEastAsia" w:hint="eastAsia"/>
                <w:spacing w:val="9"/>
                <w:szCs w:val="31"/>
                <w14:textOutline w14:w="5791" w14:cap="sq" w14:cmpd="sng" w14:algn="ctr">
                  <w14:solidFill>
                    <w14:srgbClr w14:val="000000"/>
                  </w14:solidFill>
                  <w14:prstDash w14:val="solid"/>
                  <w14:bevel/>
                </w14:textOutline>
              </w:rPr>
              <w:t>三、商务文件</w:t>
            </w:r>
            <w:r>
              <w:tab/>
            </w:r>
            <w:r>
              <w:fldChar w:fldCharType="begin"/>
            </w:r>
            <w:r>
              <w:instrText xml:space="preserve"> PAGEREF _Toc29340 \h </w:instrText>
            </w:r>
            <w:r>
              <w:fldChar w:fldCharType="separate"/>
            </w:r>
            <w:r>
              <w:t>54</w:t>
            </w:r>
            <w:r>
              <w:fldChar w:fldCharType="end"/>
            </w:r>
          </w:hyperlink>
        </w:p>
        <w:p w:rsidR="006E0D49" w:rsidRDefault="0024078B" w:rsidP="00290D4B">
          <w:pPr>
            <w:pStyle w:val="WPSOffice2"/>
            <w:tabs>
              <w:tab w:val="right" w:leader="dot" w:pos="8964"/>
            </w:tabs>
            <w:spacing w:line="360" w:lineRule="auto"/>
            <w:ind w:left="420"/>
          </w:pPr>
          <w:hyperlink w:anchor="_Toc13152" w:history="1">
            <w:r>
              <w:rPr>
                <w:rFonts w:asciiTheme="minorEastAsia" w:eastAsiaTheme="minorEastAsia" w:hAnsiTheme="minorEastAsia" w:cstheme="minorEastAsia" w:hint="eastAsia"/>
                <w:spacing w:val="3"/>
                <w:szCs w:val="31"/>
                <w14:textOutline w14:w="5791" w14:cap="sq" w14:cmpd="sng" w14:algn="ctr">
                  <w14:solidFill>
                    <w14:srgbClr w14:val="000000"/>
                  </w14:solidFill>
                  <w14:prstDash w14:val="solid"/>
                  <w14:bevel/>
                </w14:textOutline>
              </w:rPr>
              <w:t>四、技术文件</w:t>
            </w:r>
            <w:r>
              <w:tab/>
            </w:r>
            <w:r>
              <w:fldChar w:fldCharType="begin"/>
            </w:r>
            <w:r>
              <w:instrText xml:space="preserve"> PAGEREF _Toc13152 \h </w:instrText>
            </w:r>
            <w:r>
              <w:fldChar w:fldCharType="separate"/>
            </w:r>
            <w:r>
              <w:t>61</w:t>
            </w:r>
            <w:r>
              <w:fldChar w:fldCharType="end"/>
            </w:r>
          </w:hyperlink>
        </w:p>
        <w:p w:rsidR="006E0D49" w:rsidRDefault="0024078B" w:rsidP="00290D4B">
          <w:pPr>
            <w:pStyle w:val="WPSOffice2"/>
            <w:tabs>
              <w:tab w:val="right" w:leader="dot" w:pos="8964"/>
            </w:tabs>
            <w:spacing w:line="360" w:lineRule="auto"/>
            <w:ind w:left="420"/>
          </w:pPr>
          <w:hyperlink w:anchor="_Toc8376" w:history="1">
            <w:r>
              <w:rPr>
                <w:rFonts w:asciiTheme="minorEastAsia" w:eastAsiaTheme="minorEastAsia" w:hAnsiTheme="minorEastAsia" w:cstheme="minorEastAsia" w:hint="eastAsia"/>
                <w:spacing w:val="10"/>
                <w:szCs w:val="31"/>
                <w14:textOutline w14:w="5791" w14:cap="sq" w14:cmpd="sng" w14:algn="ctr">
                  <w14:solidFill>
                    <w14:srgbClr w14:val="000000"/>
                  </w14:solidFill>
                  <w14:prstDash w14:val="solid"/>
                  <w14:bevel/>
                </w14:textOutline>
              </w:rPr>
              <w:t>五、落实政府采购政策相关证明文件</w:t>
            </w:r>
            <w:r>
              <w:tab/>
            </w:r>
            <w:r>
              <w:fldChar w:fldCharType="begin"/>
            </w:r>
            <w:r>
              <w:instrText xml:space="preserve"> PAGEREF _Toc8376 \h </w:instrText>
            </w:r>
            <w:r>
              <w:fldChar w:fldCharType="separate"/>
            </w:r>
            <w:r>
              <w:t>64</w:t>
            </w:r>
            <w:r>
              <w:fldChar w:fldCharType="end"/>
            </w:r>
          </w:hyperlink>
        </w:p>
        <w:p w:rsidR="006E0D49" w:rsidRDefault="006E0D49">
          <w:pPr>
            <w:pStyle w:val="WPSOffice2"/>
            <w:tabs>
              <w:tab w:val="right" w:leader="dot" w:pos="8964"/>
            </w:tabs>
            <w:ind w:leftChars="0" w:left="0"/>
          </w:pPr>
        </w:p>
        <w:p w:rsidR="006E0D49" w:rsidRDefault="0024078B">
          <w:pPr>
            <w:rPr>
              <w:b/>
              <w:bCs/>
            </w:rPr>
          </w:pPr>
          <w:r>
            <w:rPr>
              <w:rFonts w:hint="eastAsia"/>
              <w:b/>
            </w:rPr>
            <w:fldChar w:fldCharType="end"/>
          </w:r>
        </w:p>
      </w:sdtContent>
    </w:sdt>
    <w:p w:rsidR="006E0D49" w:rsidRDefault="006E0D49"/>
    <w:p w:rsidR="006E0D49" w:rsidRDefault="006E0D49"/>
    <w:p w:rsidR="006E0D49" w:rsidRDefault="006E0D49"/>
    <w:p w:rsidR="006E0D49" w:rsidRDefault="006E0D49"/>
    <w:p w:rsidR="006E0D49" w:rsidRDefault="006E0D49"/>
    <w:p w:rsidR="006E0D49" w:rsidRDefault="006E0D49"/>
    <w:p w:rsidR="006E0D49" w:rsidRDefault="006E0D49"/>
    <w:p w:rsidR="006E0D49" w:rsidRDefault="0024078B">
      <w:pPr>
        <w:tabs>
          <w:tab w:val="left" w:pos="7066"/>
        </w:tabs>
        <w:rPr>
          <w:rFonts w:eastAsia="宋体"/>
          <w:lang w:eastAsia="zh-CN"/>
        </w:rPr>
        <w:sectPr w:rsidR="006E0D49">
          <w:headerReference w:type="default" r:id="rId11"/>
          <w:footerReference w:type="default" r:id="rId12"/>
          <w:pgSz w:w="11900" w:h="16838"/>
          <w:pgMar w:top="1468" w:right="1468" w:bottom="1468" w:left="1468" w:header="873" w:footer="1134" w:gutter="0"/>
          <w:pgNumType w:start="1"/>
          <w:cols w:space="0"/>
        </w:sectPr>
      </w:pPr>
      <w:r>
        <w:rPr>
          <w:rFonts w:eastAsia="宋体" w:hint="eastAsia"/>
          <w:lang w:eastAsia="zh-CN"/>
        </w:rPr>
        <w:tab/>
      </w:r>
    </w:p>
    <w:p w:rsidR="006E0D49" w:rsidRDefault="006E0D49">
      <w:pPr>
        <w:pStyle w:val="a8"/>
      </w:pPr>
    </w:p>
    <w:p w:rsidR="006E0D49" w:rsidRDefault="0024078B">
      <w:pPr>
        <w:pStyle w:val="1"/>
        <w:spacing w:before="0" w:after="0" w:line="360" w:lineRule="auto"/>
        <w:jc w:val="center"/>
        <w:rPr>
          <w:rFonts w:ascii="宋体" w:eastAsia="宋体" w:hAnsi="宋体" w:cs="宋体"/>
          <w:sz w:val="31"/>
          <w:szCs w:val="31"/>
          <w:lang w:eastAsia="zh-CN"/>
        </w:rPr>
      </w:pPr>
      <w:bookmarkStart w:id="8" w:name="bookmark1"/>
      <w:bookmarkStart w:id="9" w:name="_Toc7693"/>
      <w:bookmarkEnd w:id="8"/>
      <w:r>
        <w:rPr>
          <w:rFonts w:ascii="宋体" w:eastAsia="宋体" w:hAnsi="宋体" w:cs="宋体" w:hint="eastAsia"/>
          <w:sz w:val="31"/>
          <w:szCs w:val="31"/>
          <w:lang w:eastAsia="zh-CN"/>
        </w:rPr>
        <w:t>第一章</w:t>
      </w:r>
      <w:r>
        <w:rPr>
          <w:rFonts w:ascii="宋体" w:eastAsia="宋体" w:hAnsi="宋体" w:cs="宋体" w:hint="eastAsia"/>
          <w:sz w:val="31"/>
          <w:szCs w:val="31"/>
          <w:lang w:eastAsia="zh-CN"/>
        </w:rPr>
        <w:t xml:space="preserve"> </w:t>
      </w:r>
      <w:r>
        <w:rPr>
          <w:rFonts w:ascii="宋体" w:eastAsia="宋体" w:hAnsi="宋体" w:cs="宋体" w:hint="eastAsia"/>
          <w:sz w:val="31"/>
          <w:szCs w:val="31"/>
          <w:lang w:eastAsia="zh-CN"/>
        </w:rPr>
        <w:t>磋商公告（代磋商邀请函）</w:t>
      </w:r>
      <w:bookmarkEnd w:id="9"/>
    </w:p>
    <w:p w:rsidR="006E0D49" w:rsidRDefault="006E0D49">
      <w:pPr>
        <w:spacing w:before="6"/>
        <w:rPr>
          <w:rFonts w:asciiTheme="minorEastAsia" w:eastAsiaTheme="minorEastAsia" w:hAnsiTheme="minorEastAsia" w:cstheme="minorEastAsia"/>
          <w:lang w:eastAsia="zh-CN"/>
        </w:rPr>
      </w:pPr>
    </w:p>
    <w:tbl>
      <w:tblPr>
        <w:tblStyle w:val="TableNormal"/>
        <w:tblW w:w="8486"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486"/>
      </w:tblGrid>
      <w:tr w:rsidR="006E0D49">
        <w:trPr>
          <w:trHeight w:val="1915"/>
        </w:trPr>
        <w:tc>
          <w:tcPr>
            <w:tcW w:w="8486" w:type="dxa"/>
          </w:tcPr>
          <w:p w:rsidR="006E0D49" w:rsidRDefault="0024078B">
            <w:pPr>
              <w:pStyle w:val="TableText"/>
              <w:spacing w:before="61" w:line="219" w:lineRule="auto"/>
              <w:ind w:left="9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项目概况：</w:t>
            </w:r>
          </w:p>
          <w:p w:rsidR="006E0D49" w:rsidRDefault="0024078B" w:rsidP="00290D4B">
            <w:pPr>
              <w:pStyle w:val="TableText"/>
              <w:spacing w:before="180" w:line="359" w:lineRule="auto"/>
              <w:ind w:left="95" w:right="84" w:firstLine="48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u w:val="single"/>
                <w:lang w:eastAsia="zh-CN"/>
              </w:rPr>
              <w:t>2025</w:t>
            </w:r>
            <w:r>
              <w:rPr>
                <w:rFonts w:asciiTheme="minorEastAsia" w:eastAsiaTheme="minorEastAsia" w:hAnsiTheme="minorEastAsia" w:cstheme="minorEastAsia" w:hint="eastAsia"/>
                <w:u w:val="single"/>
                <w:lang w:eastAsia="zh-CN"/>
              </w:rPr>
              <w:t>年度将军路街选聘社区老年人服务中心运营商</w:t>
            </w:r>
            <w:r>
              <w:rPr>
                <w:rFonts w:asciiTheme="minorEastAsia" w:eastAsiaTheme="minorEastAsia" w:hAnsiTheme="minorEastAsia" w:cstheme="minorEastAsia" w:hint="eastAsia"/>
                <w:lang w:eastAsia="zh-CN"/>
              </w:rPr>
              <w:t>的潜在供应商应在</w:t>
            </w:r>
            <w:r>
              <w:rPr>
                <w:rFonts w:asciiTheme="minorEastAsia" w:eastAsiaTheme="minorEastAsia" w:hAnsiTheme="minorEastAsia" w:cstheme="minorEastAsia" w:hint="eastAsia"/>
                <w:u w:val="single"/>
                <w:lang w:eastAsia="zh-CN"/>
              </w:rPr>
              <w:t>武汉市东西湖区政府采购电子交易系统（</w:t>
            </w:r>
            <w:r>
              <w:rPr>
                <w:rFonts w:asciiTheme="minorEastAsia" w:eastAsiaTheme="minorEastAsia" w:hAnsiTheme="minorEastAsia" w:cstheme="minorEastAsia" w:hint="eastAsia"/>
                <w:u w:val="single"/>
                <w:lang w:eastAsia="zh-CN"/>
              </w:rPr>
              <w:t>http://58.48.73.11:9090/</w:t>
            </w:r>
            <w:r>
              <w:rPr>
                <w:rFonts w:asciiTheme="minorEastAsia" w:eastAsiaTheme="minorEastAsia" w:hAnsiTheme="minorEastAsia" w:cstheme="minorEastAsia" w:hint="eastAsia"/>
                <w:u w:val="single"/>
                <w:lang w:eastAsia="zh-CN"/>
              </w:rPr>
              <w:t>）获取采购文件</w:t>
            </w:r>
            <w:r>
              <w:rPr>
                <w:rFonts w:asciiTheme="minorEastAsia" w:eastAsiaTheme="minorEastAsia" w:hAnsiTheme="minorEastAsia" w:cstheme="minorEastAsia" w:hint="eastAsia"/>
                <w:spacing w:val="-5"/>
                <w:lang w:eastAsia="zh-CN"/>
              </w:rPr>
              <w:t>，并于</w:t>
            </w:r>
            <w:r>
              <w:rPr>
                <w:rFonts w:asciiTheme="minorEastAsia" w:eastAsiaTheme="minorEastAsia" w:hAnsiTheme="minorEastAsia" w:cstheme="minorEastAsia" w:hint="eastAsia"/>
                <w:spacing w:val="-48"/>
                <w:u w:val="single"/>
                <w:lang w:eastAsia="zh-CN"/>
              </w:rPr>
              <w:t xml:space="preserve"> </w:t>
            </w:r>
            <w:r>
              <w:rPr>
                <w:rFonts w:asciiTheme="minorEastAsia" w:eastAsiaTheme="minorEastAsia" w:hAnsiTheme="minorEastAsia" w:cstheme="minorEastAsia" w:hint="eastAsia"/>
                <w:spacing w:val="-5"/>
                <w:u w:val="single"/>
                <w:lang w:eastAsia="zh-CN"/>
              </w:rPr>
              <w:t>20</w:t>
            </w:r>
            <w:r>
              <w:rPr>
                <w:rFonts w:asciiTheme="minorEastAsia" w:eastAsiaTheme="minorEastAsia" w:hAnsiTheme="minorEastAsia" w:cstheme="minorEastAsia" w:hint="eastAsia"/>
                <w:spacing w:val="-6"/>
                <w:u w:val="single"/>
                <w:lang w:eastAsia="zh-CN"/>
              </w:rPr>
              <w:t>2</w:t>
            </w:r>
            <w:r>
              <w:rPr>
                <w:rFonts w:asciiTheme="minorEastAsia" w:eastAsiaTheme="minorEastAsia" w:hAnsiTheme="minorEastAsia" w:cstheme="minorEastAsia" w:hint="eastAsia"/>
                <w:spacing w:val="-6"/>
                <w:u w:val="single"/>
                <w:lang w:eastAsia="zh-CN"/>
              </w:rPr>
              <w:t xml:space="preserve">5 </w:t>
            </w:r>
            <w:r>
              <w:rPr>
                <w:rFonts w:asciiTheme="minorEastAsia" w:eastAsiaTheme="minorEastAsia" w:hAnsiTheme="minorEastAsia" w:cstheme="minorEastAsia" w:hint="eastAsia"/>
                <w:spacing w:val="-6"/>
                <w:lang w:eastAsia="zh-CN"/>
              </w:rPr>
              <w:t>年</w:t>
            </w:r>
            <w:r w:rsidR="00290D4B">
              <w:rPr>
                <w:rFonts w:asciiTheme="minorEastAsia" w:eastAsiaTheme="minorEastAsia" w:hAnsiTheme="minorEastAsia" w:cstheme="minorEastAsia" w:hint="eastAsia"/>
                <w:spacing w:val="-6"/>
                <w:lang w:eastAsia="zh-CN"/>
              </w:rPr>
              <w:t>2</w:t>
            </w:r>
            <w:r>
              <w:rPr>
                <w:rFonts w:asciiTheme="minorEastAsia" w:eastAsiaTheme="minorEastAsia" w:hAnsiTheme="minorEastAsia" w:cstheme="minorEastAsia" w:hint="eastAsia"/>
                <w:spacing w:val="-6"/>
                <w:lang w:eastAsia="zh-CN"/>
              </w:rPr>
              <w:t>月</w:t>
            </w:r>
            <w:r w:rsidR="00290D4B">
              <w:rPr>
                <w:rFonts w:asciiTheme="minorEastAsia" w:eastAsiaTheme="minorEastAsia" w:hAnsiTheme="minorEastAsia" w:cstheme="minorEastAsia" w:hint="eastAsia"/>
                <w:spacing w:val="-6"/>
                <w:lang w:eastAsia="zh-CN"/>
              </w:rPr>
              <w:t>10</w:t>
            </w:r>
            <w:r>
              <w:rPr>
                <w:rFonts w:asciiTheme="minorEastAsia" w:eastAsiaTheme="minorEastAsia" w:hAnsiTheme="minorEastAsia" w:cstheme="minorEastAsia" w:hint="eastAsia"/>
                <w:spacing w:val="-6"/>
                <w:lang w:eastAsia="zh-CN"/>
              </w:rPr>
              <w:t>日</w:t>
            </w:r>
            <w:r>
              <w:rPr>
                <w:rFonts w:asciiTheme="minorEastAsia" w:eastAsiaTheme="minorEastAsia" w:hAnsiTheme="minorEastAsia" w:cstheme="minorEastAsia" w:hint="eastAsia"/>
                <w:spacing w:val="-50"/>
                <w:u w:val="single"/>
                <w:lang w:eastAsia="zh-CN"/>
              </w:rPr>
              <w:t xml:space="preserve"> </w:t>
            </w:r>
            <w:r>
              <w:rPr>
                <w:rFonts w:asciiTheme="minorEastAsia" w:eastAsiaTheme="minorEastAsia" w:hAnsiTheme="minorEastAsia" w:cstheme="minorEastAsia" w:hint="eastAsia"/>
                <w:spacing w:val="-6"/>
                <w:u w:val="single"/>
                <w:lang w:eastAsia="zh-CN"/>
              </w:rPr>
              <w:t>9</w:t>
            </w:r>
            <w:r>
              <w:rPr>
                <w:rFonts w:asciiTheme="minorEastAsia" w:eastAsiaTheme="minorEastAsia" w:hAnsiTheme="minorEastAsia" w:cstheme="minorEastAsia" w:hint="eastAsia"/>
                <w:spacing w:val="-38"/>
                <w:u w:val="single"/>
                <w:lang w:eastAsia="zh-CN"/>
              </w:rPr>
              <w:t xml:space="preserve"> </w:t>
            </w:r>
            <w:r>
              <w:rPr>
                <w:rFonts w:asciiTheme="minorEastAsia" w:eastAsiaTheme="minorEastAsia" w:hAnsiTheme="minorEastAsia" w:cstheme="minorEastAsia" w:hint="eastAsia"/>
                <w:spacing w:val="-6"/>
                <w:lang w:eastAsia="zh-CN"/>
              </w:rPr>
              <w:t>点</w:t>
            </w:r>
            <w:r>
              <w:rPr>
                <w:rFonts w:asciiTheme="minorEastAsia" w:eastAsiaTheme="minorEastAsia" w:hAnsiTheme="minorEastAsia" w:cstheme="minorEastAsia" w:hint="eastAsia"/>
                <w:spacing w:val="-46"/>
                <w:u w:val="single"/>
                <w:lang w:eastAsia="zh-CN"/>
              </w:rPr>
              <w:t xml:space="preserve"> </w:t>
            </w:r>
            <w:r>
              <w:rPr>
                <w:rFonts w:asciiTheme="minorEastAsia" w:eastAsiaTheme="minorEastAsia" w:hAnsiTheme="minorEastAsia" w:cstheme="minorEastAsia" w:hint="eastAsia"/>
                <w:spacing w:val="-6"/>
                <w:u w:val="single"/>
                <w:lang w:eastAsia="zh-CN"/>
              </w:rPr>
              <w:t>0</w:t>
            </w:r>
            <w:r>
              <w:rPr>
                <w:rFonts w:asciiTheme="minorEastAsia" w:eastAsiaTheme="minorEastAsia" w:hAnsiTheme="minorEastAsia" w:cstheme="minorEastAsia" w:hint="eastAsia"/>
                <w:spacing w:val="-48"/>
                <w:lang w:eastAsia="zh-CN"/>
              </w:rPr>
              <w:t xml:space="preserve"> </w:t>
            </w:r>
            <w:r>
              <w:rPr>
                <w:rFonts w:asciiTheme="minorEastAsia" w:eastAsiaTheme="minorEastAsia" w:hAnsiTheme="minorEastAsia" w:cstheme="minorEastAsia" w:hint="eastAsia"/>
                <w:spacing w:val="-6"/>
                <w:lang w:eastAsia="zh-CN"/>
              </w:rPr>
              <w:t>分（北</w:t>
            </w:r>
            <w:r>
              <w:rPr>
                <w:rFonts w:asciiTheme="minorEastAsia" w:eastAsiaTheme="minorEastAsia" w:hAnsiTheme="minorEastAsia" w:cstheme="minorEastAsia" w:hint="eastAsia"/>
                <w:spacing w:val="-2"/>
                <w:lang w:eastAsia="zh-CN"/>
              </w:rPr>
              <w:t>京时间）前提交响应文件。</w:t>
            </w:r>
          </w:p>
        </w:tc>
      </w:tr>
    </w:tbl>
    <w:p w:rsidR="006E0D49" w:rsidRDefault="006E0D49">
      <w:pPr>
        <w:pStyle w:val="a5"/>
        <w:spacing w:line="268" w:lineRule="auto"/>
        <w:rPr>
          <w:rFonts w:asciiTheme="minorEastAsia" w:eastAsiaTheme="minorEastAsia" w:hAnsiTheme="minorEastAsia" w:cstheme="minorEastAsia"/>
          <w:lang w:eastAsia="zh-CN"/>
        </w:rPr>
      </w:pPr>
    </w:p>
    <w:p w:rsidR="006E0D49" w:rsidRDefault="0024078B">
      <w:pPr>
        <w:spacing w:before="185" w:line="219" w:lineRule="auto"/>
        <w:ind w:left="583"/>
        <w:outlineLvl w:val="1"/>
        <w:rPr>
          <w:rFonts w:asciiTheme="minorEastAsia" w:eastAsiaTheme="minorEastAsia" w:hAnsiTheme="minorEastAsia" w:cstheme="minorEastAsia"/>
          <w:spacing w:val="-1"/>
          <w:sz w:val="24"/>
          <w:szCs w:val="24"/>
          <w:lang w:eastAsia="zh-CN"/>
          <w14:textOutline w14:w="4356" w14:cap="sq" w14:cmpd="sng" w14:algn="ctr">
            <w14:solidFill>
              <w14:srgbClr w14:val="000000"/>
            </w14:solidFill>
            <w14:prstDash w14:val="solid"/>
            <w14:bevel/>
          </w14:textOutline>
        </w:rPr>
      </w:pPr>
      <w:bookmarkStart w:id="10" w:name="bookmark2"/>
      <w:bookmarkStart w:id="11" w:name="_Toc31263"/>
      <w:bookmarkEnd w:id="10"/>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一、项目基本情况</w:t>
      </w:r>
      <w:bookmarkEnd w:id="11"/>
    </w:p>
    <w:p w:rsidR="006E0D49" w:rsidRDefault="0024078B">
      <w:pPr>
        <w:spacing w:before="181" w:line="360" w:lineRule="auto"/>
        <w:ind w:left="597"/>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1.</w:t>
      </w:r>
      <w:r>
        <w:rPr>
          <w:rFonts w:asciiTheme="minorEastAsia" w:eastAsiaTheme="minorEastAsia" w:hAnsiTheme="minorEastAsia" w:cstheme="minorEastAsia" w:hint="eastAsia"/>
          <w:spacing w:val="-1"/>
          <w:sz w:val="24"/>
          <w:szCs w:val="24"/>
          <w:lang w:eastAsia="zh-CN"/>
        </w:rPr>
        <w:t>项目编号：</w:t>
      </w:r>
      <w:r>
        <w:rPr>
          <w:rFonts w:asciiTheme="minorEastAsia" w:eastAsiaTheme="minorEastAsia" w:hAnsiTheme="minorEastAsia" w:cstheme="minorEastAsia" w:hint="eastAsia"/>
          <w:spacing w:val="-1"/>
          <w:sz w:val="24"/>
          <w:szCs w:val="24"/>
          <w:lang w:eastAsia="zh-CN"/>
        </w:rPr>
        <w:t>WHRT-DXH-FW-202</w:t>
      </w:r>
      <w:r>
        <w:rPr>
          <w:rFonts w:asciiTheme="minorEastAsia" w:eastAsiaTheme="minorEastAsia" w:hAnsiTheme="minorEastAsia" w:cstheme="minorEastAsia" w:hint="eastAsia"/>
          <w:spacing w:val="-1"/>
          <w:sz w:val="24"/>
          <w:szCs w:val="24"/>
          <w:lang w:eastAsia="zh-CN"/>
        </w:rPr>
        <w:t>502</w:t>
      </w:r>
    </w:p>
    <w:p w:rsidR="006E0D49" w:rsidRDefault="0024078B">
      <w:pPr>
        <w:spacing w:before="182" w:line="360" w:lineRule="auto"/>
        <w:ind w:left="58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2.</w:t>
      </w:r>
      <w:r>
        <w:rPr>
          <w:rFonts w:asciiTheme="minorEastAsia" w:eastAsiaTheme="minorEastAsia" w:hAnsiTheme="minorEastAsia" w:cstheme="minorEastAsia" w:hint="eastAsia"/>
          <w:spacing w:val="-1"/>
          <w:sz w:val="24"/>
          <w:szCs w:val="24"/>
          <w:lang w:eastAsia="zh-CN"/>
        </w:rPr>
        <w:t>采购计划备案号：</w:t>
      </w:r>
      <w:r>
        <w:rPr>
          <w:rFonts w:asciiTheme="minorEastAsia" w:eastAsiaTheme="minorEastAsia" w:hAnsiTheme="minorEastAsia" w:cstheme="minorEastAsia" w:hint="eastAsia"/>
          <w:spacing w:val="-1"/>
          <w:sz w:val="24"/>
          <w:szCs w:val="24"/>
          <w:lang w:eastAsia="zh-CN"/>
        </w:rPr>
        <w:t>420112-2025-00270</w:t>
      </w:r>
    </w:p>
    <w:p w:rsidR="006E0D49" w:rsidRDefault="0024078B">
      <w:pPr>
        <w:spacing w:before="184" w:line="360" w:lineRule="auto"/>
        <w:ind w:left="58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3.</w:t>
      </w:r>
      <w:r>
        <w:rPr>
          <w:rFonts w:asciiTheme="minorEastAsia" w:eastAsiaTheme="minorEastAsia" w:hAnsiTheme="minorEastAsia" w:cstheme="minorEastAsia" w:hint="eastAsia"/>
          <w:spacing w:val="-1"/>
          <w:sz w:val="24"/>
          <w:szCs w:val="24"/>
          <w:lang w:eastAsia="zh-CN"/>
        </w:rPr>
        <w:t>项目名称：</w:t>
      </w:r>
      <w:r>
        <w:rPr>
          <w:rFonts w:asciiTheme="minorEastAsia" w:eastAsiaTheme="minorEastAsia" w:hAnsiTheme="minorEastAsia" w:cstheme="minorEastAsia" w:hint="eastAsia"/>
          <w:spacing w:val="-1"/>
          <w:sz w:val="24"/>
          <w:szCs w:val="24"/>
          <w:lang w:eastAsia="zh-CN"/>
        </w:rPr>
        <w:t>2025</w:t>
      </w:r>
      <w:r>
        <w:rPr>
          <w:rFonts w:asciiTheme="minorEastAsia" w:eastAsiaTheme="minorEastAsia" w:hAnsiTheme="minorEastAsia" w:cstheme="minorEastAsia" w:hint="eastAsia"/>
          <w:spacing w:val="-1"/>
          <w:sz w:val="24"/>
          <w:szCs w:val="24"/>
          <w:lang w:eastAsia="zh-CN"/>
        </w:rPr>
        <w:t>年度将军路街选聘社区老年人服务中心运营商</w:t>
      </w:r>
    </w:p>
    <w:p w:rsidR="006E0D49" w:rsidRDefault="0024078B">
      <w:pPr>
        <w:spacing w:before="181" w:line="360" w:lineRule="auto"/>
        <w:ind w:left="57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4.</w:t>
      </w:r>
      <w:r>
        <w:rPr>
          <w:rFonts w:asciiTheme="minorEastAsia" w:eastAsiaTheme="minorEastAsia" w:hAnsiTheme="minorEastAsia" w:cstheme="minorEastAsia" w:hint="eastAsia"/>
          <w:spacing w:val="-1"/>
          <w:sz w:val="24"/>
          <w:szCs w:val="24"/>
          <w:lang w:eastAsia="zh-CN"/>
        </w:rPr>
        <w:t>采购方式：竞争性磋商</w:t>
      </w:r>
    </w:p>
    <w:p w:rsidR="006E0D49" w:rsidRDefault="0024078B">
      <w:pPr>
        <w:spacing w:before="183" w:line="360" w:lineRule="auto"/>
        <w:ind w:left="58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position w:val="17"/>
          <w:sz w:val="24"/>
          <w:szCs w:val="24"/>
          <w:lang w:eastAsia="zh-CN"/>
        </w:rPr>
        <w:t>5.</w:t>
      </w:r>
      <w:r>
        <w:rPr>
          <w:rFonts w:asciiTheme="minorEastAsia" w:eastAsiaTheme="minorEastAsia" w:hAnsiTheme="minorEastAsia" w:cstheme="minorEastAsia" w:hint="eastAsia"/>
          <w:spacing w:val="-2"/>
          <w:position w:val="17"/>
          <w:sz w:val="24"/>
          <w:szCs w:val="24"/>
          <w:lang w:eastAsia="zh-CN"/>
        </w:rPr>
        <w:t>预算金额：</w:t>
      </w:r>
      <w:r>
        <w:rPr>
          <w:rFonts w:asciiTheme="minorEastAsia" w:eastAsiaTheme="minorEastAsia" w:hAnsiTheme="minorEastAsia" w:cstheme="minorEastAsia" w:hint="eastAsia"/>
          <w:spacing w:val="-2"/>
          <w:position w:val="17"/>
          <w:sz w:val="24"/>
          <w:szCs w:val="24"/>
          <w:lang w:eastAsia="zh-CN"/>
        </w:rPr>
        <w:t>107</w:t>
      </w:r>
      <w:r>
        <w:rPr>
          <w:rFonts w:asciiTheme="minorEastAsia" w:eastAsiaTheme="minorEastAsia" w:hAnsiTheme="minorEastAsia" w:cstheme="minorEastAsia" w:hint="eastAsia"/>
          <w:spacing w:val="-2"/>
          <w:position w:val="17"/>
          <w:sz w:val="24"/>
          <w:szCs w:val="24"/>
          <w:lang w:eastAsia="zh-CN"/>
        </w:rPr>
        <w:t>万元</w:t>
      </w:r>
    </w:p>
    <w:p w:rsidR="006E0D49" w:rsidRDefault="0024078B" w:rsidP="00290D4B">
      <w:pPr>
        <w:spacing w:before="1" w:line="360" w:lineRule="auto"/>
        <w:ind w:leftChars="276" w:left="2722" w:hangingChars="900" w:hanging="2142"/>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6.</w:t>
      </w:r>
      <w:r>
        <w:rPr>
          <w:rFonts w:asciiTheme="minorEastAsia" w:eastAsiaTheme="minorEastAsia" w:hAnsiTheme="minorEastAsia" w:cstheme="minorEastAsia" w:hint="eastAsia"/>
          <w:spacing w:val="-2"/>
          <w:sz w:val="24"/>
          <w:szCs w:val="24"/>
          <w:lang w:eastAsia="zh-CN"/>
        </w:rPr>
        <w:t>最高限价：</w:t>
      </w:r>
      <w:r>
        <w:rPr>
          <w:rFonts w:asciiTheme="minorEastAsia" w:eastAsiaTheme="minorEastAsia" w:hAnsiTheme="minorEastAsia" w:cstheme="minorEastAsia" w:hint="eastAsia"/>
          <w:spacing w:val="-2"/>
          <w:sz w:val="24"/>
          <w:szCs w:val="24"/>
          <w:lang w:eastAsia="zh-CN"/>
        </w:rPr>
        <w:t>一包：金银潭大道</w:t>
      </w:r>
      <w:proofErr w:type="gramStart"/>
      <w:r>
        <w:rPr>
          <w:rFonts w:asciiTheme="minorEastAsia" w:eastAsiaTheme="minorEastAsia" w:hAnsiTheme="minorEastAsia" w:cstheme="minorEastAsia" w:hint="eastAsia"/>
          <w:spacing w:val="-2"/>
          <w:sz w:val="24"/>
          <w:szCs w:val="24"/>
          <w:lang w:eastAsia="zh-CN"/>
        </w:rPr>
        <w:t>以南含姑李路</w:t>
      </w:r>
      <w:proofErr w:type="gramEnd"/>
      <w:r>
        <w:rPr>
          <w:rFonts w:asciiTheme="minorEastAsia" w:eastAsiaTheme="minorEastAsia" w:hAnsiTheme="minorEastAsia" w:cstheme="minorEastAsia" w:hint="eastAsia"/>
          <w:spacing w:val="-2"/>
          <w:sz w:val="24"/>
          <w:szCs w:val="24"/>
          <w:lang w:eastAsia="zh-CN"/>
        </w:rPr>
        <w:t>、将花、将南、将军路、银花、张家墩等</w:t>
      </w:r>
      <w:r>
        <w:rPr>
          <w:rFonts w:asciiTheme="minorEastAsia" w:eastAsiaTheme="minorEastAsia" w:hAnsiTheme="minorEastAsia" w:cstheme="minorEastAsia" w:hint="eastAsia"/>
          <w:spacing w:val="-2"/>
          <w:sz w:val="24"/>
          <w:szCs w:val="24"/>
          <w:lang w:eastAsia="zh-CN"/>
        </w:rPr>
        <w:t>6</w:t>
      </w:r>
      <w:r>
        <w:rPr>
          <w:rFonts w:asciiTheme="minorEastAsia" w:eastAsiaTheme="minorEastAsia" w:hAnsiTheme="minorEastAsia" w:cstheme="minorEastAsia" w:hint="eastAsia"/>
          <w:spacing w:val="-2"/>
          <w:sz w:val="24"/>
          <w:szCs w:val="24"/>
          <w:lang w:eastAsia="zh-CN"/>
        </w:rPr>
        <w:t>个社区，合计</w:t>
      </w:r>
      <w:r>
        <w:rPr>
          <w:rFonts w:asciiTheme="minorEastAsia" w:eastAsiaTheme="minorEastAsia" w:hAnsiTheme="minorEastAsia" w:cstheme="minorEastAsia" w:hint="eastAsia"/>
          <w:spacing w:val="-2"/>
          <w:sz w:val="24"/>
          <w:szCs w:val="24"/>
          <w:lang w:eastAsia="zh-CN"/>
        </w:rPr>
        <w:t>63</w:t>
      </w:r>
      <w:r>
        <w:rPr>
          <w:rFonts w:asciiTheme="minorEastAsia" w:eastAsiaTheme="minorEastAsia" w:hAnsiTheme="minorEastAsia" w:cstheme="minorEastAsia" w:hint="eastAsia"/>
          <w:spacing w:val="-2"/>
          <w:sz w:val="24"/>
          <w:szCs w:val="24"/>
          <w:lang w:eastAsia="zh-CN"/>
        </w:rPr>
        <w:t>万，最高限价</w:t>
      </w:r>
      <w:r>
        <w:rPr>
          <w:rFonts w:asciiTheme="minorEastAsia" w:eastAsiaTheme="minorEastAsia" w:hAnsiTheme="minorEastAsia" w:cstheme="minorEastAsia" w:hint="eastAsia"/>
          <w:spacing w:val="-2"/>
          <w:sz w:val="24"/>
          <w:szCs w:val="24"/>
          <w:lang w:eastAsia="zh-CN"/>
        </w:rPr>
        <w:t>63</w:t>
      </w:r>
      <w:r>
        <w:rPr>
          <w:rFonts w:asciiTheme="minorEastAsia" w:eastAsiaTheme="minorEastAsia" w:hAnsiTheme="minorEastAsia" w:cstheme="minorEastAsia" w:hint="eastAsia"/>
          <w:spacing w:val="-2"/>
          <w:sz w:val="24"/>
          <w:szCs w:val="24"/>
          <w:lang w:eastAsia="zh-CN"/>
        </w:rPr>
        <w:t>万</w:t>
      </w:r>
    </w:p>
    <w:p w:rsidR="006E0D49" w:rsidRDefault="0024078B" w:rsidP="00290D4B">
      <w:pPr>
        <w:spacing w:before="1" w:line="360" w:lineRule="auto"/>
        <w:ind w:leftChars="960" w:left="2730" w:hangingChars="300" w:hanging="71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二包：金银潭大道以北含马池墩、刘家墩、将北、熊家墩等</w:t>
      </w:r>
      <w:r>
        <w:rPr>
          <w:rFonts w:asciiTheme="minorEastAsia" w:eastAsiaTheme="minorEastAsia" w:hAnsiTheme="minorEastAsia" w:cstheme="minorEastAsia" w:hint="eastAsia"/>
          <w:spacing w:val="-2"/>
          <w:sz w:val="24"/>
          <w:szCs w:val="24"/>
          <w:lang w:eastAsia="zh-CN"/>
        </w:rPr>
        <w:t>4</w:t>
      </w:r>
      <w:r>
        <w:rPr>
          <w:rFonts w:asciiTheme="minorEastAsia" w:eastAsiaTheme="minorEastAsia" w:hAnsiTheme="minorEastAsia" w:cstheme="minorEastAsia" w:hint="eastAsia"/>
          <w:spacing w:val="-2"/>
          <w:sz w:val="24"/>
          <w:szCs w:val="24"/>
          <w:lang w:eastAsia="zh-CN"/>
        </w:rPr>
        <w:t>个社区，合计</w:t>
      </w:r>
      <w:r>
        <w:rPr>
          <w:rFonts w:asciiTheme="minorEastAsia" w:eastAsiaTheme="minorEastAsia" w:hAnsiTheme="minorEastAsia" w:cstheme="minorEastAsia" w:hint="eastAsia"/>
          <w:spacing w:val="-2"/>
          <w:sz w:val="24"/>
          <w:szCs w:val="24"/>
          <w:lang w:eastAsia="zh-CN"/>
        </w:rPr>
        <w:t>44</w:t>
      </w:r>
      <w:r>
        <w:rPr>
          <w:rFonts w:asciiTheme="minorEastAsia" w:eastAsiaTheme="minorEastAsia" w:hAnsiTheme="minorEastAsia" w:cstheme="minorEastAsia" w:hint="eastAsia"/>
          <w:spacing w:val="-2"/>
          <w:sz w:val="24"/>
          <w:szCs w:val="24"/>
          <w:lang w:eastAsia="zh-CN"/>
        </w:rPr>
        <w:t>万，最高限价</w:t>
      </w:r>
      <w:r>
        <w:rPr>
          <w:rFonts w:asciiTheme="minorEastAsia" w:eastAsiaTheme="minorEastAsia" w:hAnsiTheme="minorEastAsia" w:cstheme="minorEastAsia" w:hint="eastAsia"/>
          <w:spacing w:val="-2"/>
          <w:sz w:val="24"/>
          <w:szCs w:val="24"/>
          <w:lang w:eastAsia="zh-CN"/>
        </w:rPr>
        <w:t>44</w:t>
      </w:r>
      <w:r>
        <w:rPr>
          <w:rFonts w:asciiTheme="minorEastAsia" w:eastAsiaTheme="minorEastAsia" w:hAnsiTheme="minorEastAsia" w:cstheme="minorEastAsia" w:hint="eastAsia"/>
          <w:spacing w:val="-2"/>
          <w:sz w:val="24"/>
          <w:szCs w:val="24"/>
          <w:lang w:eastAsia="zh-CN"/>
        </w:rPr>
        <w:t>万</w:t>
      </w:r>
    </w:p>
    <w:p w:rsidR="006E0D49" w:rsidRDefault="0024078B" w:rsidP="00290D4B">
      <w:pPr>
        <w:spacing w:before="185" w:line="360" w:lineRule="auto"/>
        <w:ind w:leftChars="161" w:left="338" w:right="90" w:firstLineChars="130" w:firstLine="308"/>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7.</w:t>
      </w:r>
      <w:r>
        <w:rPr>
          <w:rFonts w:asciiTheme="minorEastAsia" w:eastAsiaTheme="minorEastAsia" w:hAnsiTheme="minorEastAsia" w:cstheme="minorEastAsia" w:hint="eastAsia"/>
          <w:spacing w:val="-3"/>
          <w:sz w:val="24"/>
          <w:szCs w:val="24"/>
          <w:lang w:eastAsia="zh-CN"/>
        </w:rPr>
        <w:t>采购需求：</w:t>
      </w:r>
      <w:r>
        <w:rPr>
          <w:rFonts w:asciiTheme="minorEastAsia" w:eastAsiaTheme="minorEastAsia" w:hAnsiTheme="minorEastAsia" w:cstheme="minorEastAsia" w:hint="eastAsia"/>
          <w:spacing w:val="-3"/>
          <w:sz w:val="24"/>
          <w:szCs w:val="24"/>
          <w:lang w:eastAsia="zh-CN"/>
        </w:rPr>
        <w:t>2025</w:t>
      </w:r>
      <w:r>
        <w:rPr>
          <w:rFonts w:asciiTheme="minorEastAsia" w:eastAsiaTheme="minorEastAsia" w:hAnsiTheme="minorEastAsia" w:cstheme="minorEastAsia" w:hint="eastAsia"/>
          <w:spacing w:val="-3"/>
          <w:sz w:val="24"/>
          <w:szCs w:val="24"/>
          <w:lang w:eastAsia="zh-CN"/>
        </w:rPr>
        <w:t>年度将军路街选聘社区老年人服务中心运营商</w:t>
      </w:r>
      <w:r>
        <w:rPr>
          <w:rFonts w:asciiTheme="minorEastAsia" w:eastAsiaTheme="minorEastAsia" w:hAnsiTheme="minorEastAsia" w:cstheme="minorEastAsia" w:hint="eastAsia"/>
          <w:spacing w:val="-3"/>
          <w:sz w:val="24"/>
          <w:szCs w:val="24"/>
          <w:lang w:eastAsia="zh-CN"/>
        </w:rPr>
        <w:t>，具体采购内容及要求详见</w:t>
      </w:r>
      <w:r>
        <w:rPr>
          <w:rFonts w:asciiTheme="minorEastAsia" w:eastAsiaTheme="minorEastAsia" w:hAnsiTheme="minorEastAsia" w:cstheme="minorEastAsia" w:hint="eastAsia"/>
          <w:spacing w:val="-2"/>
          <w:sz w:val="24"/>
          <w:szCs w:val="24"/>
          <w:lang w:eastAsia="zh-CN"/>
        </w:rPr>
        <w:t>采购文件第三章。</w:t>
      </w:r>
    </w:p>
    <w:p w:rsidR="006E0D49" w:rsidRDefault="0024078B">
      <w:pPr>
        <w:spacing w:before="1" w:line="360" w:lineRule="auto"/>
        <w:ind w:left="581"/>
        <w:rPr>
          <w:rFonts w:asciiTheme="minorEastAsia" w:eastAsiaTheme="minorEastAsia" w:hAnsiTheme="minorEastAsia" w:cstheme="minorEastAsia"/>
          <w:spacing w:val="-2"/>
          <w:sz w:val="24"/>
          <w:szCs w:val="24"/>
        </w:rPr>
      </w:pPr>
      <w:r>
        <w:rPr>
          <w:rFonts w:asciiTheme="minorEastAsia" w:eastAsiaTheme="minorEastAsia" w:hAnsiTheme="minorEastAsia" w:cstheme="minorEastAsia" w:hint="eastAsia"/>
          <w:spacing w:val="-2"/>
          <w:sz w:val="24"/>
          <w:szCs w:val="24"/>
          <w:lang w:eastAsia="zh-CN"/>
        </w:rPr>
        <w:t>8.</w:t>
      </w:r>
      <w:r>
        <w:rPr>
          <w:rFonts w:asciiTheme="minorEastAsia" w:eastAsiaTheme="minorEastAsia" w:hAnsiTheme="minorEastAsia" w:cstheme="minorEastAsia" w:hint="eastAsia"/>
          <w:spacing w:val="-2"/>
          <w:sz w:val="24"/>
          <w:szCs w:val="24"/>
          <w:lang w:eastAsia="zh-CN"/>
        </w:rPr>
        <w:t>合同履行期限：签订合同之日起一年</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（合同期满后根据需求及考核情况可续签，续签最多不超过两年。</w:t>
      </w:r>
      <w:r>
        <w:rPr>
          <w:rFonts w:asciiTheme="minorEastAsia" w:eastAsiaTheme="minorEastAsia" w:hAnsiTheme="minorEastAsia" w:cstheme="minorEastAsia" w:hint="eastAsia"/>
          <w:spacing w:val="-2"/>
          <w:sz w:val="24"/>
          <w:szCs w:val="24"/>
        </w:rPr>
        <w:t>）</w:t>
      </w:r>
    </w:p>
    <w:p w:rsidR="006E0D49" w:rsidRDefault="0024078B">
      <w:pPr>
        <w:spacing w:before="180" w:line="360" w:lineRule="auto"/>
        <w:ind w:left="5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position w:val="17"/>
          <w:sz w:val="24"/>
          <w:szCs w:val="24"/>
          <w:lang w:eastAsia="zh-CN"/>
        </w:rPr>
        <w:t xml:space="preserve">9. </w:t>
      </w:r>
      <w:r>
        <w:rPr>
          <w:rFonts w:asciiTheme="minorEastAsia" w:eastAsiaTheme="minorEastAsia" w:hAnsiTheme="minorEastAsia" w:cstheme="minorEastAsia" w:hint="eastAsia"/>
          <w:position w:val="17"/>
          <w:sz w:val="24"/>
          <w:szCs w:val="24"/>
          <w:lang w:eastAsia="zh-CN"/>
        </w:rPr>
        <w:t>本项目（是</w:t>
      </w:r>
      <w:r>
        <w:rPr>
          <w:rFonts w:asciiTheme="minorEastAsia" w:eastAsiaTheme="minorEastAsia" w:hAnsiTheme="minorEastAsia" w:cstheme="minorEastAsia" w:hint="eastAsia"/>
          <w:position w:val="17"/>
          <w:sz w:val="24"/>
          <w:szCs w:val="24"/>
          <w:lang w:eastAsia="zh-CN"/>
        </w:rPr>
        <w:t>/</w:t>
      </w:r>
      <w:r>
        <w:rPr>
          <w:rFonts w:asciiTheme="minorEastAsia" w:eastAsiaTheme="minorEastAsia" w:hAnsiTheme="minorEastAsia" w:cstheme="minorEastAsia" w:hint="eastAsia"/>
          <w:position w:val="17"/>
          <w:sz w:val="24"/>
          <w:szCs w:val="24"/>
          <w:lang w:eastAsia="zh-CN"/>
        </w:rPr>
        <w:t>否）接受联合体投标：</w:t>
      </w:r>
      <w:proofErr w:type="gramStart"/>
      <w:r>
        <w:rPr>
          <w:rFonts w:asciiTheme="minorEastAsia" w:eastAsiaTheme="minorEastAsia" w:hAnsiTheme="minorEastAsia" w:cstheme="minorEastAsia" w:hint="eastAsia"/>
          <w:position w:val="17"/>
          <w:sz w:val="24"/>
          <w:szCs w:val="24"/>
          <w:lang w:eastAsia="zh-CN"/>
        </w:rPr>
        <w:t>否</w:t>
      </w:r>
      <w:proofErr w:type="gramEnd"/>
    </w:p>
    <w:p w:rsidR="006E0D49" w:rsidRDefault="0024078B">
      <w:pPr>
        <w:spacing w:before="1" w:line="360" w:lineRule="auto"/>
        <w:ind w:left="597"/>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 xml:space="preserve">10. </w:t>
      </w:r>
      <w:r>
        <w:rPr>
          <w:rFonts w:asciiTheme="minorEastAsia" w:eastAsiaTheme="minorEastAsia" w:hAnsiTheme="minorEastAsia" w:cstheme="minorEastAsia" w:hint="eastAsia"/>
          <w:spacing w:val="-1"/>
          <w:sz w:val="24"/>
          <w:szCs w:val="24"/>
          <w:lang w:eastAsia="zh-CN"/>
        </w:rPr>
        <w:t>是否可采购进口产品：</w:t>
      </w:r>
      <w:proofErr w:type="gramStart"/>
      <w:r>
        <w:rPr>
          <w:rFonts w:asciiTheme="minorEastAsia" w:eastAsiaTheme="minorEastAsia" w:hAnsiTheme="minorEastAsia" w:cstheme="minorEastAsia" w:hint="eastAsia"/>
          <w:spacing w:val="-1"/>
          <w:sz w:val="24"/>
          <w:szCs w:val="24"/>
          <w:lang w:eastAsia="zh-CN"/>
        </w:rPr>
        <w:t>否</w:t>
      </w:r>
      <w:proofErr w:type="gramEnd"/>
    </w:p>
    <w:p w:rsidR="006E0D49" w:rsidRDefault="0024078B">
      <w:pPr>
        <w:spacing w:before="183" w:line="360" w:lineRule="auto"/>
        <w:ind w:left="597"/>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11.</w:t>
      </w:r>
      <w:r>
        <w:rPr>
          <w:rFonts w:asciiTheme="minorEastAsia" w:eastAsiaTheme="minorEastAsia" w:hAnsiTheme="minorEastAsia" w:cstheme="minorEastAsia" w:hint="eastAsia"/>
          <w:spacing w:val="-1"/>
          <w:sz w:val="24"/>
          <w:szCs w:val="24"/>
          <w:lang w:eastAsia="zh-CN"/>
        </w:rPr>
        <w:t>本项目（是</w:t>
      </w: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lang w:eastAsia="zh-CN"/>
        </w:rPr>
        <w:t>否）</w:t>
      </w:r>
      <w:r>
        <w:rPr>
          <w:rFonts w:asciiTheme="minorEastAsia" w:eastAsiaTheme="minorEastAsia" w:hAnsiTheme="minorEastAsia" w:cstheme="minorEastAsia" w:hint="eastAsia"/>
          <w:spacing w:val="-1"/>
          <w:sz w:val="24"/>
          <w:szCs w:val="24"/>
          <w:lang w:eastAsia="zh-CN"/>
        </w:rPr>
        <w:t>接受合同分包：</w:t>
      </w:r>
      <w:proofErr w:type="gramStart"/>
      <w:r>
        <w:rPr>
          <w:rFonts w:asciiTheme="minorEastAsia" w:eastAsiaTheme="minorEastAsia" w:hAnsiTheme="minorEastAsia" w:cstheme="minorEastAsia" w:hint="eastAsia"/>
          <w:spacing w:val="-1"/>
          <w:sz w:val="24"/>
          <w:szCs w:val="24"/>
          <w:lang w:eastAsia="zh-CN"/>
        </w:rPr>
        <w:t>否</w:t>
      </w:r>
      <w:proofErr w:type="gramEnd"/>
    </w:p>
    <w:p w:rsidR="006E0D49" w:rsidRDefault="0024078B">
      <w:pPr>
        <w:spacing w:before="182" w:line="360" w:lineRule="auto"/>
        <w:ind w:left="597"/>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position w:val="17"/>
          <w:sz w:val="24"/>
          <w:szCs w:val="24"/>
          <w:lang w:eastAsia="zh-CN"/>
        </w:rPr>
        <w:t>12.</w:t>
      </w:r>
      <w:r>
        <w:rPr>
          <w:rFonts w:asciiTheme="minorEastAsia" w:eastAsiaTheme="minorEastAsia" w:hAnsiTheme="minorEastAsia" w:cstheme="minorEastAsia" w:hint="eastAsia"/>
          <w:spacing w:val="-1"/>
          <w:position w:val="17"/>
          <w:sz w:val="24"/>
          <w:szCs w:val="24"/>
          <w:lang w:eastAsia="zh-CN"/>
        </w:rPr>
        <w:t>本项目（是</w:t>
      </w:r>
      <w:r>
        <w:rPr>
          <w:rFonts w:asciiTheme="minorEastAsia" w:eastAsiaTheme="minorEastAsia" w:hAnsiTheme="minorEastAsia" w:cstheme="minorEastAsia" w:hint="eastAsia"/>
          <w:spacing w:val="-1"/>
          <w:position w:val="17"/>
          <w:sz w:val="24"/>
          <w:szCs w:val="24"/>
          <w:lang w:eastAsia="zh-CN"/>
        </w:rPr>
        <w:t>/</w:t>
      </w:r>
      <w:r>
        <w:rPr>
          <w:rFonts w:asciiTheme="minorEastAsia" w:eastAsiaTheme="minorEastAsia" w:hAnsiTheme="minorEastAsia" w:cstheme="minorEastAsia" w:hint="eastAsia"/>
          <w:spacing w:val="-1"/>
          <w:position w:val="17"/>
          <w:sz w:val="24"/>
          <w:szCs w:val="24"/>
          <w:lang w:eastAsia="zh-CN"/>
        </w:rPr>
        <w:t>否）专门面向中小</w:t>
      </w:r>
      <w:proofErr w:type="gramStart"/>
      <w:r>
        <w:rPr>
          <w:rFonts w:asciiTheme="minorEastAsia" w:eastAsiaTheme="minorEastAsia" w:hAnsiTheme="minorEastAsia" w:cstheme="minorEastAsia" w:hint="eastAsia"/>
          <w:spacing w:val="-1"/>
          <w:position w:val="17"/>
          <w:sz w:val="24"/>
          <w:szCs w:val="24"/>
          <w:lang w:eastAsia="zh-CN"/>
        </w:rPr>
        <w:t>微企业</w:t>
      </w:r>
      <w:proofErr w:type="gramEnd"/>
      <w:r>
        <w:rPr>
          <w:rFonts w:asciiTheme="minorEastAsia" w:eastAsiaTheme="minorEastAsia" w:hAnsiTheme="minorEastAsia" w:cstheme="minorEastAsia" w:hint="eastAsia"/>
          <w:spacing w:val="-1"/>
          <w:position w:val="17"/>
          <w:sz w:val="24"/>
          <w:szCs w:val="24"/>
          <w:lang w:eastAsia="zh-CN"/>
        </w:rPr>
        <w:t>:</w:t>
      </w:r>
      <w:proofErr w:type="gramStart"/>
      <w:r>
        <w:rPr>
          <w:rFonts w:asciiTheme="minorEastAsia" w:eastAsiaTheme="minorEastAsia" w:hAnsiTheme="minorEastAsia" w:cstheme="minorEastAsia" w:hint="eastAsia"/>
          <w:spacing w:val="-1"/>
          <w:position w:val="17"/>
          <w:sz w:val="24"/>
          <w:szCs w:val="24"/>
          <w:lang w:eastAsia="zh-CN"/>
        </w:rPr>
        <w:t>否</w:t>
      </w:r>
      <w:proofErr w:type="gramEnd"/>
    </w:p>
    <w:p w:rsidR="006E0D49" w:rsidRDefault="0024078B">
      <w:pPr>
        <w:spacing w:line="360" w:lineRule="auto"/>
        <w:ind w:left="597"/>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lastRenderedPageBreak/>
        <w:t>13.</w:t>
      </w:r>
      <w:r>
        <w:rPr>
          <w:rFonts w:asciiTheme="minorEastAsia" w:eastAsiaTheme="minorEastAsia" w:hAnsiTheme="minorEastAsia" w:cstheme="minorEastAsia" w:hint="eastAsia"/>
          <w:spacing w:val="-1"/>
          <w:sz w:val="24"/>
          <w:szCs w:val="24"/>
          <w:lang w:eastAsia="zh-CN"/>
        </w:rPr>
        <w:t>符合条件的小</w:t>
      </w:r>
      <w:proofErr w:type="gramStart"/>
      <w:r>
        <w:rPr>
          <w:rFonts w:asciiTheme="minorEastAsia" w:eastAsiaTheme="minorEastAsia" w:hAnsiTheme="minorEastAsia" w:cstheme="minorEastAsia" w:hint="eastAsia"/>
          <w:spacing w:val="-1"/>
          <w:sz w:val="24"/>
          <w:szCs w:val="24"/>
          <w:lang w:eastAsia="zh-CN"/>
        </w:rPr>
        <w:t>微企业</w:t>
      </w:r>
      <w:proofErr w:type="gramEnd"/>
      <w:r>
        <w:rPr>
          <w:rFonts w:asciiTheme="minorEastAsia" w:eastAsiaTheme="minorEastAsia" w:hAnsiTheme="minorEastAsia" w:cstheme="minorEastAsia" w:hint="eastAsia"/>
          <w:spacing w:val="-1"/>
          <w:sz w:val="24"/>
          <w:szCs w:val="24"/>
          <w:lang w:eastAsia="zh-CN"/>
        </w:rPr>
        <w:t>价格扣除优惠为：</w:t>
      </w:r>
      <w:r>
        <w:rPr>
          <w:rFonts w:asciiTheme="minorEastAsia" w:eastAsiaTheme="minorEastAsia" w:hAnsiTheme="minorEastAsia" w:cstheme="minorEastAsia" w:hint="eastAsia"/>
          <w:spacing w:val="-1"/>
          <w:sz w:val="24"/>
          <w:szCs w:val="24"/>
          <w:lang w:eastAsia="zh-CN"/>
        </w:rPr>
        <w:t>10%</w:t>
      </w:r>
    </w:p>
    <w:p w:rsidR="006E0D49" w:rsidRDefault="0024078B">
      <w:pPr>
        <w:spacing w:before="183" w:line="360" w:lineRule="auto"/>
        <w:ind w:left="597"/>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1</w:t>
      </w:r>
      <w:r>
        <w:rPr>
          <w:rFonts w:asciiTheme="minorEastAsia" w:eastAsiaTheme="minorEastAsia" w:hAnsiTheme="minorEastAsia" w:cstheme="minorEastAsia" w:hint="eastAsia"/>
          <w:spacing w:val="-1"/>
          <w:sz w:val="24"/>
          <w:szCs w:val="24"/>
          <w:lang w:eastAsia="zh-CN"/>
        </w:rPr>
        <w:t>4</w:t>
      </w: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lang w:eastAsia="zh-CN"/>
        </w:rPr>
        <w:t>符合条件的联合体或者合同分包的大中型企业的价格扣除优惠为：无</w:t>
      </w:r>
    </w:p>
    <w:p w:rsidR="006E0D49" w:rsidRDefault="0024078B">
      <w:pPr>
        <w:spacing w:before="185" w:line="360" w:lineRule="auto"/>
        <w:ind w:left="583"/>
        <w:outlineLvl w:val="1"/>
        <w:rPr>
          <w:rFonts w:asciiTheme="minorEastAsia" w:eastAsiaTheme="minorEastAsia" w:hAnsiTheme="minorEastAsia" w:cstheme="minorEastAsia"/>
          <w:sz w:val="24"/>
          <w:szCs w:val="24"/>
          <w:lang w:eastAsia="zh-CN"/>
        </w:rPr>
      </w:pPr>
      <w:bookmarkStart w:id="12" w:name="bookmark3"/>
      <w:bookmarkStart w:id="13" w:name="_Toc12646"/>
      <w:bookmarkEnd w:id="12"/>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二、申请人的资格要求</w:t>
      </w:r>
      <w:bookmarkEnd w:id="13"/>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（适用于一包、二包）</w:t>
      </w:r>
    </w:p>
    <w:p w:rsidR="006E0D49" w:rsidRDefault="0024078B">
      <w:pPr>
        <w:spacing w:line="360" w:lineRule="auto"/>
        <w:ind w:left="597"/>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1.</w:t>
      </w:r>
      <w:r>
        <w:rPr>
          <w:rFonts w:asciiTheme="minorEastAsia" w:eastAsiaTheme="minorEastAsia" w:hAnsiTheme="minorEastAsia" w:cstheme="minorEastAsia" w:hint="eastAsia"/>
          <w:spacing w:val="-2"/>
          <w:sz w:val="24"/>
          <w:szCs w:val="24"/>
          <w:lang w:eastAsia="zh-CN"/>
        </w:rPr>
        <w:t>满足《中华人民共和国政府采购法》第二十二条规定，即：</w:t>
      </w:r>
    </w:p>
    <w:p w:rsidR="006E0D49" w:rsidRDefault="0024078B">
      <w:pPr>
        <w:spacing w:line="360" w:lineRule="auto"/>
        <w:ind w:left="597"/>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1</w:t>
      </w:r>
      <w:r>
        <w:rPr>
          <w:rFonts w:asciiTheme="minorEastAsia" w:eastAsiaTheme="minorEastAsia" w:hAnsiTheme="minorEastAsia" w:cstheme="minorEastAsia" w:hint="eastAsia"/>
          <w:spacing w:val="-2"/>
          <w:sz w:val="24"/>
          <w:szCs w:val="24"/>
          <w:lang w:eastAsia="zh-CN"/>
        </w:rPr>
        <w:t>）具有独立承担民事责任的能力；</w:t>
      </w:r>
    </w:p>
    <w:p w:rsidR="006E0D49" w:rsidRDefault="0024078B">
      <w:pPr>
        <w:spacing w:line="360" w:lineRule="auto"/>
        <w:ind w:left="597"/>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2</w:t>
      </w:r>
      <w:r>
        <w:rPr>
          <w:rFonts w:asciiTheme="minorEastAsia" w:eastAsiaTheme="minorEastAsia" w:hAnsiTheme="minorEastAsia" w:cstheme="minorEastAsia" w:hint="eastAsia"/>
          <w:spacing w:val="-2"/>
          <w:sz w:val="24"/>
          <w:szCs w:val="24"/>
          <w:lang w:eastAsia="zh-CN"/>
        </w:rPr>
        <w:t>）具有良好的商业信誉和健全的财务会计制度；</w:t>
      </w:r>
    </w:p>
    <w:p w:rsidR="006E0D49" w:rsidRDefault="0024078B">
      <w:pPr>
        <w:spacing w:line="360" w:lineRule="auto"/>
        <w:ind w:left="597"/>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3</w:t>
      </w:r>
      <w:r>
        <w:rPr>
          <w:rFonts w:asciiTheme="minorEastAsia" w:eastAsiaTheme="minorEastAsia" w:hAnsiTheme="minorEastAsia" w:cstheme="minorEastAsia" w:hint="eastAsia"/>
          <w:spacing w:val="-2"/>
          <w:sz w:val="24"/>
          <w:szCs w:val="24"/>
          <w:lang w:eastAsia="zh-CN"/>
        </w:rPr>
        <w:t>）具有履行合同所必需的设备和专业技术能力；</w:t>
      </w:r>
    </w:p>
    <w:p w:rsidR="006E0D49" w:rsidRDefault="0024078B">
      <w:pPr>
        <w:spacing w:line="360" w:lineRule="auto"/>
        <w:ind w:left="597"/>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4</w:t>
      </w:r>
      <w:r>
        <w:rPr>
          <w:rFonts w:asciiTheme="minorEastAsia" w:eastAsiaTheme="minorEastAsia" w:hAnsiTheme="minorEastAsia" w:cstheme="minorEastAsia" w:hint="eastAsia"/>
          <w:spacing w:val="-2"/>
          <w:sz w:val="24"/>
          <w:szCs w:val="24"/>
          <w:lang w:eastAsia="zh-CN"/>
        </w:rPr>
        <w:t>）有依法缴纳税收和社会保障资金的良好记录；</w:t>
      </w:r>
    </w:p>
    <w:p w:rsidR="006E0D49" w:rsidRDefault="0024078B">
      <w:pPr>
        <w:spacing w:line="360" w:lineRule="auto"/>
        <w:ind w:left="597"/>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5</w:t>
      </w:r>
      <w:r>
        <w:rPr>
          <w:rFonts w:asciiTheme="minorEastAsia" w:eastAsiaTheme="minorEastAsia" w:hAnsiTheme="minorEastAsia" w:cstheme="minorEastAsia" w:hint="eastAsia"/>
          <w:spacing w:val="-2"/>
          <w:sz w:val="24"/>
          <w:szCs w:val="24"/>
          <w:lang w:eastAsia="zh-CN"/>
        </w:rPr>
        <w:t>）参加政府采购活动前三年内，在经营活动中没有重大违法记录；</w:t>
      </w:r>
    </w:p>
    <w:p w:rsidR="006E0D49" w:rsidRDefault="0024078B">
      <w:pPr>
        <w:spacing w:line="360" w:lineRule="auto"/>
        <w:ind w:left="597"/>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6</w:t>
      </w:r>
      <w:r>
        <w:rPr>
          <w:rFonts w:asciiTheme="minorEastAsia" w:eastAsiaTheme="minorEastAsia" w:hAnsiTheme="minorEastAsia" w:cstheme="minorEastAsia" w:hint="eastAsia"/>
          <w:spacing w:val="-2"/>
          <w:sz w:val="24"/>
          <w:szCs w:val="24"/>
          <w:lang w:eastAsia="zh-CN"/>
        </w:rPr>
        <w:t>）法律、行政法规规定的其他条件。</w:t>
      </w:r>
    </w:p>
    <w:p w:rsidR="006E0D49" w:rsidRDefault="0024078B">
      <w:pPr>
        <w:spacing w:line="360" w:lineRule="auto"/>
        <w:ind w:left="597"/>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2.</w:t>
      </w:r>
      <w:r>
        <w:rPr>
          <w:rFonts w:asciiTheme="minorEastAsia" w:eastAsiaTheme="minorEastAsia" w:hAnsiTheme="minorEastAsia" w:cstheme="minorEastAsia" w:hint="eastAsia"/>
          <w:spacing w:val="-2"/>
          <w:sz w:val="24"/>
          <w:szCs w:val="24"/>
          <w:lang w:eastAsia="zh-CN"/>
        </w:rPr>
        <w:t>单位负责人为同一人或者存在直接控股、管理关系的不同投标人，不得参加本项目同一合同项下的政府采购活动。</w:t>
      </w:r>
    </w:p>
    <w:p w:rsidR="006E0D49" w:rsidRDefault="0024078B">
      <w:pPr>
        <w:spacing w:line="360" w:lineRule="auto"/>
        <w:ind w:left="597"/>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3.</w:t>
      </w:r>
      <w:r>
        <w:rPr>
          <w:rFonts w:asciiTheme="minorEastAsia" w:eastAsiaTheme="minorEastAsia" w:hAnsiTheme="minorEastAsia" w:cstheme="minorEastAsia" w:hint="eastAsia"/>
          <w:spacing w:val="-2"/>
          <w:sz w:val="24"/>
          <w:szCs w:val="24"/>
          <w:lang w:eastAsia="zh-CN"/>
        </w:rPr>
        <w:t>为本采购项目提供整体设计、规范编制或者项目管理、监理、检测等服务的，不得再参加本项目的其他招标采购活动。</w:t>
      </w:r>
    </w:p>
    <w:p w:rsidR="006E0D49" w:rsidRDefault="0024078B">
      <w:pPr>
        <w:spacing w:line="360" w:lineRule="auto"/>
        <w:ind w:left="597"/>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4.</w:t>
      </w:r>
      <w:r>
        <w:rPr>
          <w:rFonts w:asciiTheme="minorEastAsia" w:eastAsiaTheme="minorEastAsia" w:hAnsiTheme="minorEastAsia" w:cstheme="minorEastAsia" w:hint="eastAsia"/>
          <w:spacing w:val="-2"/>
          <w:sz w:val="24"/>
          <w:szCs w:val="24"/>
          <w:lang w:eastAsia="zh-CN"/>
        </w:rPr>
        <w:t>未被列入失信被执行人、重大税收违法案件当事人名单，未被列入政府采购严重违法失信行为记录名单。</w:t>
      </w:r>
    </w:p>
    <w:p w:rsidR="006E0D49" w:rsidRDefault="0024078B">
      <w:pPr>
        <w:spacing w:line="360" w:lineRule="auto"/>
        <w:ind w:left="597"/>
        <w:rPr>
          <w:rFonts w:asciiTheme="minorEastAsia" w:eastAsiaTheme="minorEastAsia" w:hAnsiTheme="minorEastAsia" w:cstheme="minorEastAsia"/>
          <w:spacing w:val="-2"/>
          <w:sz w:val="24"/>
          <w:szCs w:val="24"/>
          <w:lang w:eastAsia="zh-CN"/>
        </w:rPr>
      </w:pPr>
      <w:r>
        <w:rPr>
          <w:rFonts w:asciiTheme="minorEastAsia" w:eastAsiaTheme="minorEastAsia" w:hAnsiTheme="minorEastAsia" w:cstheme="minorEastAsia" w:hint="eastAsia"/>
          <w:spacing w:val="-2"/>
          <w:sz w:val="24"/>
          <w:szCs w:val="24"/>
          <w:lang w:eastAsia="zh-CN"/>
        </w:rPr>
        <w:t>5.</w:t>
      </w:r>
      <w:r>
        <w:rPr>
          <w:rFonts w:asciiTheme="minorEastAsia" w:eastAsiaTheme="minorEastAsia" w:hAnsiTheme="minorEastAsia" w:cstheme="minorEastAsia" w:hint="eastAsia"/>
          <w:spacing w:val="-2"/>
          <w:sz w:val="24"/>
          <w:szCs w:val="24"/>
          <w:lang w:eastAsia="zh-CN"/>
        </w:rPr>
        <w:t>落实政府采购政策需满足的资格要求：</w:t>
      </w:r>
      <w:r>
        <w:rPr>
          <w:rFonts w:asciiTheme="minorEastAsia" w:eastAsiaTheme="minorEastAsia" w:hAnsiTheme="minorEastAsia" w:cstheme="minorEastAsia" w:hint="eastAsia"/>
          <w:spacing w:val="-2"/>
          <w:sz w:val="24"/>
          <w:szCs w:val="24"/>
          <w:lang w:eastAsia="zh-CN"/>
        </w:rPr>
        <w:t>中小</w:t>
      </w:r>
      <w:proofErr w:type="gramStart"/>
      <w:r>
        <w:rPr>
          <w:rFonts w:asciiTheme="minorEastAsia" w:eastAsiaTheme="minorEastAsia" w:hAnsiTheme="minorEastAsia" w:cstheme="minorEastAsia" w:hint="eastAsia"/>
          <w:spacing w:val="-2"/>
          <w:sz w:val="24"/>
          <w:szCs w:val="24"/>
          <w:lang w:eastAsia="zh-CN"/>
        </w:rPr>
        <w:t>微企业</w:t>
      </w:r>
      <w:proofErr w:type="gramEnd"/>
      <w:r>
        <w:rPr>
          <w:rFonts w:asciiTheme="minorEastAsia" w:eastAsiaTheme="minorEastAsia" w:hAnsiTheme="minorEastAsia" w:cstheme="minorEastAsia" w:hint="eastAsia"/>
          <w:spacing w:val="-2"/>
          <w:sz w:val="24"/>
          <w:szCs w:val="24"/>
          <w:lang w:eastAsia="zh-CN"/>
        </w:rPr>
        <w:t>执行价格扣除的相关政策。</w:t>
      </w:r>
    </w:p>
    <w:p w:rsidR="006E0D49" w:rsidRDefault="0024078B">
      <w:pPr>
        <w:spacing w:line="360" w:lineRule="auto"/>
        <w:ind w:left="597"/>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6.</w:t>
      </w:r>
      <w:r>
        <w:rPr>
          <w:rFonts w:asciiTheme="minorEastAsia" w:eastAsiaTheme="minorEastAsia" w:hAnsiTheme="minorEastAsia" w:cstheme="minorEastAsia" w:hint="eastAsia"/>
          <w:spacing w:val="-2"/>
          <w:sz w:val="24"/>
          <w:szCs w:val="24"/>
          <w:lang w:eastAsia="zh-CN"/>
        </w:rPr>
        <w:t>供应商特定资格要求：（</w:t>
      </w:r>
      <w:r>
        <w:rPr>
          <w:rFonts w:asciiTheme="minorEastAsia" w:eastAsiaTheme="minorEastAsia" w:hAnsiTheme="minorEastAsia" w:cstheme="minorEastAsia" w:hint="eastAsia"/>
          <w:spacing w:val="-2"/>
          <w:sz w:val="24"/>
          <w:szCs w:val="24"/>
          <w:lang w:eastAsia="zh-CN"/>
        </w:rPr>
        <w:t>1</w:t>
      </w:r>
      <w:r>
        <w:rPr>
          <w:rFonts w:asciiTheme="minorEastAsia" w:eastAsiaTheme="minorEastAsia" w:hAnsiTheme="minorEastAsia" w:cstheme="minorEastAsia" w:hint="eastAsia"/>
          <w:spacing w:val="-2"/>
          <w:sz w:val="24"/>
          <w:szCs w:val="24"/>
          <w:lang w:eastAsia="zh-CN"/>
        </w:rPr>
        <w:t>）投标人须在中国境内依法注册的法人、其他组织或者自然人，具有独立承担民事责任的能力，提供具有相应经营范围的有效营业执照（三证合一）</w:t>
      </w:r>
      <w:r>
        <w:rPr>
          <w:rFonts w:asciiTheme="minorEastAsia" w:eastAsiaTheme="minorEastAsia" w:hAnsiTheme="minorEastAsia" w:cstheme="minorEastAsia" w:hint="eastAsia"/>
          <w:spacing w:val="-2"/>
          <w:sz w:val="24"/>
          <w:szCs w:val="24"/>
          <w:lang w:eastAsia="zh-CN"/>
        </w:rPr>
        <w:t>或登记证书</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2)</w:t>
      </w:r>
      <w:r>
        <w:rPr>
          <w:rFonts w:asciiTheme="minorEastAsia" w:eastAsiaTheme="minorEastAsia" w:hAnsiTheme="minorEastAsia" w:cstheme="minorEastAsia" w:hint="eastAsia"/>
          <w:spacing w:val="-2"/>
          <w:sz w:val="24"/>
          <w:szCs w:val="24"/>
          <w:lang w:eastAsia="zh-CN"/>
        </w:rPr>
        <w:t>、本项目不接受联合体投标，项目执行过程中不允许转包、分包</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2"/>
          <w:sz w:val="24"/>
          <w:szCs w:val="24"/>
          <w:lang w:eastAsia="zh-CN"/>
        </w:rPr>
        <w:t>提供相关承诺函。</w:t>
      </w:r>
    </w:p>
    <w:p w:rsidR="006E0D49" w:rsidRDefault="0024078B">
      <w:pPr>
        <w:spacing w:before="180" w:line="360" w:lineRule="auto"/>
        <w:ind w:left="500"/>
        <w:outlineLvl w:val="1"/>
        <w:rPr>
          <w:rFonts w:asciiTheme="minorEastAsia" w:eastAsiaTheme="minorEastAsia" w:hAnsiTheme="minorEastAsia" w:cstheme="minorEastAsia"/>
          <w:sz w:val="24"/>
          <w:szCs w:val="24"/>
          <w:lang w:eastAsia="zh-CN"/>
        </w:rPr>
      </w:pPr>
      <w:bookmarkStart w:id="14" w:name="bookmark4"/>
      <w:bookmarkStart w:id="15" w:name="_Toc23821"/>
      <w:bookmarkEnd w:id="14"/>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三、获取采购文件</w:t>
      </w:r>
      <w:bookmarkEnd w:id="15"/>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时间：</w:t>
      </w:r>
      <w:r>
        <w:rPr>
          <w:rFonts w:asciiTheme="minorEastAsia" w:eastAsiaTheme="minorEastAsia" w:hAnsiTheme="minorEastAsia" w:cstheme="minorEastAsia" w:hint="eastAsia"/>
          <w:sz w:val="24"/>
          <w:szCs w:val="24"/>
          <w:lang w:eastAsia="zh-CN"/>
        </w:rPr>
        <w:t>202</w:t>
      </w:r>
      <w:r>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lang w:eastAsia="zh-CN"/>
        </w:rPr>
        <w:t>年</w:t>
      </w:r>
      <w:r>
        <w:rPr>
          <w:rFonts w:asciiTheme="minorEastAsia" w:eastAsiaTheme="minorEastAsia" w:hAnsiTheme="minorEastAsia" w:cstheme="minorEastAsia" w:hint="eastAsia"/>
          <w:sz w:val="24"/>
          <w:szCs w:val="24"/>
          <w:lang w:eastAsia="zh-CN"/>
        </w:rPr>
        <w:t>02</w:t>
      </w:r>
      <w:r>
        <w:rPr>
          <w:rFonts w:asciiTheme="minorEastAsia" w:eastAsiaTheme="minorEastAsia" w:hAnsiTheme="minorEastAsia" w:cstheme="minorEastAsia" w:hint="eastAsia"/>
          <w:sz w:val="24"/>
          <w:szCs w:val="24"/>
          <w:lang w:eastAsia="zh-CN"/>
        </w:rPr>
        <w:t>月</w:t>
      </w:r>
      <w:r w:rsidR="00290D4B">
        <w:rPr>
          <w:rFonts w:asciiTheme="minorEastAsia" w:eastAsiaTheme="minorEastAsia" w:hAnsiTheme="minorEastAsia" w:cstheme="minorEastAsia" w:hint="eastAsia"/>
          <w:sz w:val="24"/>
          <w:szCs w:val="24"/>
          <w:lang w:eastAsia="zh-CN"/>
        </w:rPr>
        <w:t>15</w:t>
      </w:r>
      <w:r>
        <w:rPr>
          <w:rFonts w:asciiTheme="minorEastAsia" w:eastAsiaTheme="minorEastAsia" w:hAnsiTheme="minorEastAsia" w:cstheme="minorEastAsia" w:hint="eastAsia"/>
          <w:sz w:val="24"/>
          <w:szCs w:val="24"/>
          <w:lang w:eastAsia="zh-CN"/>
        </w:rPr>
        <w:t>日至</w:t>
      </w:r>
      <w:r>
        <w:rPr>
          <w:rFonts w:asciiTheme="minorEastAsia" w:eastAsiaTheme="minorEastAsia" w:hAnsiTheme="minorEastAsia" w:cstheme="minorEastAsia" w:hint="eastAsia"/>
          <w:sz w:val="24"/>
          <w:szCs w:val="24"/>
          <w:lang w:eastAsia="zh-CN"/>
        </w:rPr>
        <w:t>202</w:t>
      </w:r>
      <w:r>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lang w:eastAsia="zh-CN"/>
        </w:rPr>
        <w:t>年</w:t>
      </w:r>
      <w:r>
        <w:rPr>
          <w:rFonts w:asciiTheme="minorEastAsia" w:eastAsiaTheme="minorEastAsia" w:hAnsiTheme="minorEastAsia" w:cstheme="minorEastAsia" w:hint="eastAsia"/>
          <w:sz w:val="24"/>
          <w:szCs w:val="24"/>
          <w:lang w:eastAsia="zh-CN"/>
        </w:rPr>
        <w:t>03</w:t>
      </w:r>
      <w:r>
        <w:rPr>
          <w:rFonts w:asciiTheme="minorEastAsia" w:eastAsiaTheme="minorEastAsia" w:hAnsiTheme="minorEastAsia" w:cstheme="minorEastAsia" w:hint="eastAsia"/>
          <w:sz w:val="24"/>
          <w:szCs w:val="24"/>
          <w:lang w:eastAsia="zh-CN"/>
        </w:rPr>
        <w:t>月</w:t>
      </w:r>
      <w:r w:rsidR="00290D4B">
        <w:rPr>
          <w:rFonts w:asciiTheme="minorEastAsia" w:eastAsiaTheme="minorEastAsia" w:hAnsiTheme="minorEastAsia" w:cstheme="minorEastAsia" w:hint="eastAsia"/>
          <w:sz w:val="24"/>
          <w:szCs w:val="24"/>
          <w:lang w:eastAsia="zh-CN"/>
        </w:rPr>
        <w:t>15</w:t>
      </w:r>
      <w:r>
        <w:rPr>
          <w:rFonts w:asciiTheme="minorEastAsia" w:eastAsiaTheme="minorEastAsia" w:hAnsiTheme="minorEastAsia" w:cstheme="minorEastAsia" w:hint="eastAsia"/>
          <w:sz w:val="24"/>
          <w:szCs w:val="24"/>
          <w:lang w:eastAsia="zh-CN"/>
        </w:rPr>
        <w:t>日，每天</w:t>
      </w:r>
      <w:r>
        <w:rPr>
          <w:rFonts w:asciiTheme="minorEastAsia" w:eastAsiaTheme="minorEastAsia" w:hAnsiTheme="minorEastAsia" w:cstheme="minorEastAsia" w:hint="eastAsia"/>
          <w:sz w:val="24"/>
          <w:szCs w:val="24"/>
          <w:lang w:eastAsia="zh-CN"/>
        </w:rPr>
        <w:t>00:00</w:t>
      </w:r>
      <w:r>
        <w:rPr>
          <w:rFonts w:asciiTheme="minorEastAsia" w:eastAsiaTheme="minorEastAsia" w:hAnsiTheme="minorEastAsia" w:cstheme="minorEastAsia" w:hint="eastAsia"/>
          <w:sz w:val="24"/>
          <w:szCs w:val="24"/>
          <w:lang w:eastAsia="zh-CN"/>
        </w:rPr>
        <w:t>至</w:t>
      </w:r>
      <w:r>
        <w:rPr>
          <w:rFonts w:asciiTheme="minorEastAsia" w:eastAsiaTheme="minorEastAsia" w:hAnsiTheme="minorEastAsia" w:cstheme="minorEastAsia" w:hint="eastAsia"/>
          <w:sz w:val="24"/>
          <w:szCs w:val="24"/>
          <w:lang w:eastAsia="zh-CN"/>
        </w:rPr>
        <w:t>23:59</w:t>
      </w:r>
      <w:r>
        <w:rPr>
          <w:rFonts w:asciiTheme="minorEastAsia" w:eastAsiaTheme="minorEastAsia" w:hAnsiTheme="minorEastAsia" w:cstheme="minorEastAsia" w:hint="eastAsia"/>
          <w:sz w:val="24"/>
          <w:szCs w:val="24"/>
          <w:lang w:eastAsia="zh-CN"/>
        </w:rPr>
        <w:t>（北京时间，法定节假日除外）。</w:t>
      </w:r>
    </w:p>
    <w:p w:rsidR="006E0D49" w:rsidRDefault="0024078B">
      <w:pPr>
        <w:spacing w:before="183" w:line="466" w:lineRule="exact"/>
        <w:ind w:left="503"/>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position w:val="17"/>
          <w:sz w:val="24"/>
          <w:szCs w:val="24"/>
          <w:lang w:eastAsia="zh-CN"/>
        </w:rPr>
        <w:t>2.</w:t>
      </w:r>
      <w:r>
        <w:rPr>
          <w:rFonts w:asciiTheme="minorEastAsia" w:eastAsiaTheme="minorEastAsia" w:hAnsiTheme="minorEastAsia" w:cstheme="minorEastAsia" w:hint="eastAsia"/>
          <w:position w:val="17"/>
          <w:sz w:val="24"/>
          <w:szCs w:val="24"/>
          <w:lang w:eastAsia="zh-CN"/>
        </w:rPr>
        <w:t>地点：在网上获取</w:t>
      </w:r>
      <w:r>
        <w:rPr>
          <w:rFonts w:asciiTheme="minorEastAsia" w:eastAsiaTheme="minorEastAsia" w:hAnsiTheme="minorEastAsia" w:cstheme="minorEastAsia" w:hint="eastAsia"/>
          <w:spacing w:val="-1"/>
          <w:position w:val="17"/>
          <w:sz w:val="24"/>
          <w:szCs w:val="24"/>
          <w:lang w:eastAsia="zh-CN"/>
        </w:rPr>
        <w:t>。</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方式：</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供应商获取采购文件可通过登录武汉市东西湖区政府采购电子交易系统（分散采购）（</w:t>
      </w:r>
      <w:r>
        <w:rPr>
          <w:rFonts w:asciiTheme="minorEastAsia" w:eastAsiaTheme="minorEastAsia" w:hAnsiTheme="minorEastAsia" w:cstheme="minorEastAsia" w:hint="eastAsia"/>
          <w:sz w:val="24"/>
          <w:szCs w:val="24"/>
          <w:lang w:eastAsia="zh-CN"/>
        </w:rPr>
        <w:t>http://58.48.73.11:9090/</w:t>
      </w:r>
      <w:r>
        <w:rPr>
          <w:rFonts w:asciiTheme="minorEastAsia" w:eastAsiaTheme="minorEastAsia" w:hAnsiTheme="minorEastAsia" w:cstheme="minorEastAsia" w:hint="eastAsia"/>
          <w:sz w:val="24"/>
          <w:szCs w:val="24"/>
          <w:lang w:eastAsia="zh-CN"/>
        </w:rPr>
        <w:t>）直接获取，流程如下：</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）未注册账号的供应商，</w:t>
      </w:r>
      <w:r>
        <w:rPr>
          <w:rFonts w:asciiTheme="minorEastAsia" w:eastAsiaTheme="minorEastAsia" w:hAnsiTheme="minorEastAsia" w:cstheme="minorEastAsia" w:hint="eastAsia"/>
          <w:sz w:val="24"/>
          <w:szCs w:val="24"/>
          <w:lang w:eastAsia="zh-CN"/>
        </w:rPr>
        <w:t>请先完成系统账号注册，经审核通过后再办理</w:t>
      </w:r>
      <w:r>
        <w:rPr>
          <w:rFonts w:asciiTheme="minorEastAsia" w:eastAsiaTheme="minorEastAsia" w:hAnsiTheme="minorEastAsia" w:cstheme="minorEastAsia" w:hint="eastAsia"/>
          <w:sz w:val="24"/>
          <w:szCs w:val="24"/>
          <w:lang w:eastAsia="zh-CN"/>
        </w:rPr>
        <w:t xml:space="preserve"> CA</w:t>
      </w:r>
      <w:r>
        <w:rPr>
          <w:rFonts w:asciiTheme="minorEastAsia" w:eastAsiaTheme="minorEastAsia" w:hAnsiTheme="minorEastAsia" w:cstheme="minorEastAsia" w:hint="eastAsia"/>
          <w:sz w:val="24"/>
          <w:szCs w:val="24"/>
          <w:lang w:eastAsia="zh-CN"/>
        </w:rPr>
        <w:t>锁。方式为：打开武汉市东西湖区政府采购电子交易系统首页，点击“供应商注册</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lang w:eastAsia="zh-CN"/>
        </w:rPr>
        <w:t>”进入网上信息注册填写。供应</w:t>
      </w:r>
      <w:proofErr w:type="gramStart"/>
      <w:r>
        <w:rPr>
          <w:rFonts w:asciiTheme="minorEastAsia" w:eastAsiaTheme="minorEastAsia" w:hAnsiTheme="minorEastAsia" w:cstheme="minorEastAsia" w:hint="eastAsia"/>
          <w:sz w:val="24"/>
          <w:szCs w:val="24"/>
          <w:lang w:eastAsia="zh-CN"/>
        </w:rPr>
        <w:t>商注册</w:t>
      </w:r>
      <w:proofErr w:type="gramEnd"/>
      <w:r>
        <w:rPr>
          <w:rFonts w:asciiTheme="minorEastAsia" w:eastAsiaTheme="minorEastAsia" w:hAnsiTheme="minorEastAsia" w:cstheme="minorEastAsia" w:hint="eastAsia"/>
          <w:sz w:val="24"/>
          <w:szCs w:val="24"/>
          <w:lang w:eastAsia="zh-CN"/>
        </w:rPr>
        <w:t>时应诚信、客观、真实和准确地填写相关信息，不能弄虚作假或假冒他人名义。否则，一经发现，将按国家有关规定进行处理，并在有关网站上公示，由此产生的后果由供应商自己承担。注册完成后由系统后台人员审核通过后可进行</w:t>
      </w:r>
      <w:r>
        <w:rPr>
          <w:rFonts w:asciiTheme="minorEastAsia" w:eastAsiaTheme="minorEastAsia" w:hAnsiTheme="minorEastAsia" w:cstheme="minorEastAsia" w:hint="eastAsia"/>
          <w:sz w:val="24"/>
          <w:szCs w:val="24"/>
          <w:lang w:eastAsia="zh-CN"/>
        </w:rPr>
        <w:t xml:space="preserve"> CA </w:t>
      </w:r>
      <w:r>
        <w:rPr>
          <w:rFonts w:asciiTheme="minorEastAsia" w:eastAsiaTheme="minorEastAsia" w:hAnsiTheme="minorEastAsia" w:cstheme="minorEastAsia" w:hint="eastAsia"/>
          <w:sz w:val="24"/>
          <w:szCs w:val="24"/>
          <w:lang w:eastAsia="zh-CN"/>
        </w:rPr>
        <w:t>锁办理，办理细则及操作流程可在武汉市东西湖区政府采购电子交易系统首页</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下载中心，下载《供应商一次性告知书》。</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）已有登录账号但未办理</w:t>
      </w:r>
      <w:r>
        <w:rPr>
          <w:rFonts w:asciiTheme="minorEastAsia" w:eastAsiaTheme="minorEastAsia" w:hAnsiTheme="minorEastAsia" w:cstheme="minorEastAsia" w:hint="eastAsia"/>
          <w:sz w:val="24"/>
          <w:szCs w:val="24"/>
          <w:lang w:eastAsia="zh-CN"/>
        </w:rPr>
        <w:t xml:space="preserve"> CA </w:t>
      </w:r>
      <w:r>
        <w:rPr>
          <w:rFonts w:asciiTheme="minorEastAsia" w:eastAsiaTheme="minorEastAsia" w:hAnsiTheme="minorEastAsia" w:cstheme="minorEastAsia" w:hint="eastAsia"/>
          <w:sz w:val="24"/>
          <w:szCs w:val="24"/>
          <w:lang w:eastAsia="zh-CN"/>
        </w:rPr>
        <w:t>的</w:t>
      </w:r>
      <w:r>
        <w:rPr>
          <w:rFonts w:asciiTheme="minorEastAsia" w:eastAsiaTheme="minorEastAsia" w:hAnsiTheme="minorEastAsia" w:cstheme="minorEastAsia" w:hint="eastAsia"/>
          <w:sz w:val="24"/>
          <w:szCs w:val="24"/>
          <w:lang w:eastAsia="zh-CN"/>
        </w:rPr>
        <w:t>用户可在获取文件有效时间内登录“</w:t>
      </w:r>
      <w:r>
        <w:rPr>
          <w:rFonts w:asciiTheme="minorEastAsia" w:eastAsiaTheme="minorEastAsia" w:hAnsiTheme="minorEastAsia" w:cstheme="minorEastAsia" w:hint="eastAsia"/>
          <w:sz w:val="24"/>
          <w:szCs w:val="24"/>
          <w:lang w:eastAsia="zh-CN"/>
        </w:rPr>
        <w:t>武汉市东西湖区政府采购电子交易系统</w:t>
      </w:r>
      <w:r>
        <w:rPr>
          <w:rFonts w:asciiTheme="minorEastAsia" w:eastAsiaTheme="minorEastAsia" w:hAnsiTheme="minorEastAsia" w:cstheme="minorEastAsia" w:hint="eastAsia"/>
          <w:sz w:val="24"/>
          <w:szCs w:val="24"/>
          <w:lang w:eastAsia="zh-CN"/>
        </w:rPr>
        <w:t>，明确所申请具体项目标段，直接从网上下载招标文件（注：未办理</w:t>
      </w:r>
      <w:r>
        <w:rPr>
          <w:rFonts w:asciiTheme="minorEastAsia" w:eastAsiaTheme="minorEastAsia" w:hAnsiTheme="minorEastAsia" w:cstheme="minorEastAsia" w:hint="eastAsia"/>
          <w:sz w:val="24"/>
          <w:szCs w:val="24"/>
          <w:lang w:eastAsia="zh-CN"/>
        </w:rPr>
        <w:t>CA</w:t>
      </w:r>
      <w:r>
        <w:rPr>
          <w:rFonts w:asciiTheme="minorEastAsia" w:eastAsiaTheme="minorEastAsia" w:hAnsiTheme="minorEastAsia" w:cstheme="minorEastAsia" w:hint="eastAsia"/>
          <w:sz w:val="24"/>
          <w:szCs w:val="24"/>
          <w:lang w:eastAsia="zh-CN"/>
        </w:rPr>
        <w:t>锁的供应商无法网上投标，请潜在供应商合理安排时间及时下载《供应商一次性告知书》进行办理，否则，由此产生的后果由供应商自行承担）。</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售价：</w:t>
      </w:r>
      <w:r>
        <w:rPr>
          <w:rFonts w:asciiTheme="minorEastAsia" w:eastAsiaTheme="minorEastAsia" w:hAnsiTheme="minorEastAsia" w:cstheme="minorEastAsia" w:hint="eastAsia"/>
          <w:sz w:val="24"/>
          <w:szCs w:val="24"/>
          <w:lang w:eastAsia="zh-CN"/>
        </w:rPr>
        <w:t>0</w:t>
      </w:r>
      <w:r>
        <w:rPr>
          <w:rFonts w:asciiTheme="minorEastAsia" w:eastAsiaTheme="minorEastAsia" w:hAnsiTheme="minorEastAsia" w:cstheme="minorEastAsia" w:hint="eastAsia"/>
          <w:sz w:val="24"/>
          <w:szCs w:val="24"/>
          <w:lang w:eastAsia="zh-CN"/>
        </w:rPr>
        <w:t>元。</w:t>
      </w:r>
    </w:p>
    <w:p w:rsidR="006E0D49" w:rsidRDefault="0024078B">
      <w:pPr>
        <w:spacing w:before="182" w:line="360" w:lineRule="auto"/>
        <w:ind w:left="523"/>
        <w:outlineLvl w:val="1"/>
        <w:rPr>
          <w:rFonts w:asciiTheme="minorEastAsia" w:eastAsiaTheme="minorEastAsia" w:hAnsiTheme="minorEastAsia" w:cstheme="minorEastAsia"/>
          <w:sz w:val="24"/>
          <w:szCs w:val="24"/>
          <w:lang w:eastAsia="zh-CN"/>
        </w:rPr>
      </w:pPr>
      <w:bookmarkStart w:id="16" w:name="bookmark5"/>
      <w:bookmarkStart w:id="17" w:name="_Toc2517"/>
      <w:bookmarkEnd w:id="16"/>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四、提</w:t>
      </w:r>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交投标文件截止时间、开标时间和地点</w:t>
      </w:r>
      <w:bookmarkEnd w:id="17"/>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1.202</w:t>
      </w: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年</w:t>
      </w: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月</w:t>
      </w:r>
      <w:r w:rsidR="00290D4B">
        <w:rPr>
          <w:rFonts w:asciiTheme="minorEastAsia" w:eastAsiaTheme="minorEastAsia" w:hAnsiTheme="minorEastAsia" w:cstheme="minorEastAsia" w:hint="eastAsia"/>
          <w:sz w:val="24"/>
          <w:szCs w:val="24"/>
          <w:lang w:eastAsia="zh-CN"/>
        </w:rPr>
        <w:t>18</w:t>
      </w:r>
      <w:bookmarkStart w:id="18" w:name="_GoBack"/>
      <w:bookmarkEnd w:id="18"/>
      <w:r>
        <w:rPr>
          <w:rFonts w:asciiTheme="minorEastAsia" w:eastAsiaTheme="minorEastAsia" w:hAnsiTheme="minorEastAsia" w:cstheme="minorEastAsia" w:hint="eastAsia"/>
          <w:sz w:val="24"/>
          <w:szCs w:val="24"/>
          <w:lang w:eastAsia="zh-CN"/>
        </w:rPr>
        <w:t>日</w:t>
      </w:r>
      <w:r>
        <w:rPr>
          <w:rFonts w:asciiTheme="minorEastAsia" w:eastAsiaTheme="minorEastAsia" w:hAnsiTheme="minorEastAsia" w:cstheme="minorEastAsia" w:hint="eastAsia"/>
          <w:sz w:val="24"/>
          <w:szCs w:val="24"/>
          <w:lang w:eastAsia="zh-CN"/>
        </w:rPr>
        <w:t>9</w:t>
      </w:r>
      <w:r>
        <w:rPr>
          <w:rFonts w:asciiTheme="minorEastAsia" w:eastAsiaTheme="minorEastAsia" w:hAnsiTheme="minorEastAsia" w:cstheme="minorEastAsia" w:hint="eastAsia"/>
          <w:sz w:val="24"/>
          <w:szCs w:val="24"/>
          <w:lang w:eastAsia="zh-CN"/>
        </w:rPr>
        <w:t>时</w:t>
      </w:r>
      <w:r>
        <w:rPr>
          <w:rFonts w:asciiTheme="minorEastAsia" w:eastAsiaTheme="minorEastAsia" w:hAnsiTheme="minorEastAsia" w:cstheme="minorEastAsia" w:hint="eastAsia"/>
          <w:sz w:val="24"/>
          <w:szCs w:val="24"/>
          <w:lang w:eastAsia="zh-CN"/>
        </w:rPr>
        <w:t>0</w:t>
      </w:r>
      <w:r>
        <w:rPr>
          <w:rFonts w:asciiTheme="minorEastAsia" w:eastAsiaTheme="minorEastAsia" w:hAnsiTheme="minorEastAsia" w:cstheme="minorEastAsia" w:hint="eastAsia"/>
          <w:sz w:val="24"/>
          <w:szCs w:val="24"/>
          <w:lang w:eastAsia="zh-CN"/>
        </w:rPr>
        <w:t>分（北京时间）</w:t>
      </w:r>
    </w:p>
    <w:p w:rsidR="006E0D49" w:rsidRDefault="0024078B">
      <w:pPr>
        <w:spacing w:line="360" w:lineRule="auto"/>
        <w:ind w:firstLineChars="200" w:firstLine="480"/>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地点：网上（本项目将在武汉市东西湖区政府采购电子交易系统进行投标文件解密，投标人无需到开标现场</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lang w:eastAsia="zh-CN"/>
        </w:rPr>
        <w:t>）响应过程中如</w:t>
      </w:r>
      <w:proofErr w:type="gramStart"/>
      <w:r>
        <w:rPr>
          <w:rFonts w:asciiTheme="minorEastAsia" w:eastAsiaTheme="minorEastAsia" w:hAnsiTheme="minorEastAsia" w:cstheme="minorEastAsia" w:hint="eastAsia"/>
          <w:sz w:val="24"/>
          <w:szCs w:val="24"/>
          <w:lang w:eastAsia="zh-CN"/>
        </w:rPr>
        <w:t>遇系统</w:t>
      </w:r>
      <w:proofErr w:type="gramEnd"/>
      <w:r>
        <w:rPr>
          <w:rFonts w:asciiTheme="minorEastAsia" w:eastAsiaTheme="minorEastAsia" w:hAnsiTheme="minorEastAsia" w:cstheme="minorEastAsia" w:hint="eastAsia"/>
          <w:sz w:val="24"/>
          <w:szCs w:val="24"/>
          <w:lang w:eastAsia="zh-CN"/>
        </w:rPr>
        <w:t>操作问题可咨询</w:t>
      </w:r>
      <w:r>
        <w:rPr>
          <w:rFonts w:asciiTheme="minorEastAsia" w:eastAsiaTheme="minorEastAsia" w:hAnsiTheme="minorEastAsia" w:cstheme="minorEastAsia" w:hint="eastAsia"/>
          <w:sz w:val="24"/>
          <w:szCs w:val="24"/>
          <w:lang w:eastAsia="zh-CN"/>
        </w:rPr>
        <w:t>027-83893519</w:t>
      </w:r>
    </w:p>
    <w:p w:rsidR="006E0D49" w:rsidRDefault="0024078B">
      <w:pPr>
        <w:spacing w:before="179" w:line="218" w:lineRule="auto"/>
        <w:ind w:left="504"/>
        <w:outlineLvl w:val="1"/>
        <w:rPr>
          <w:rFonts w:asciiTheme="minorEastAsia" w:eastAsiaTheme="minorEastAsia" w:hAnsiTheme="minorEastAsia" w:cstheme="minorEastAsia"/>
          <w:sz w:val="24"/>
          <w:szCs w:val="24"/>
          <w:lang w:eastAsia="zh-CN"/>
        </w:rPr>
      </w:pPr>
      <w:bookmarkStart w:id="19" w:name="bookmark6"/>
      <w:bookmarkStart w:id="20" w:name="_Toc18354"/>
      <w:bookmarkEnd w:id="19"/>
      <w:r>
        <w:rPr>
          <w:rFonts w:asciiTheme="minorEastAsia" w:eastAsiaTheme="minorEastAsia" w:hAnsiTheme="minorEastAsia" w:cstheme="minorEastAsia" w:hint="eastAsia"/>
          <w:spacing w:val="-2"/>
          <w:sz w:val="24"/>
          <w:szCs w:val="24"/>
          <w:lang w:eastAsia="zh-CN"/>
          <w14:textOutline w14:w="4356" w14:cap="sq" w14:cmpd="sng" w14:algn="ctr">
            <w14:solidFill>
              <w14:srgbClr w14:val="000000"/>
            </w14:solidFill>
            <w14:prstDash w14:val="solid"/>
            <w14:bevel/>
          </w14:textOutline>
        </w:rPr>
        <w:t>五、公告期限</w:t>
      </w:r>
      <w:bookmarkEnd w:id="20"/>
    </w:p>
    <w:p w:rsidR="006E0D49" w:rsidRDefault="0024078B">
      <w:pPr>
        <w:spacing w:before="185" w:line="218" w:lineRule="auto"/>
        <w:ind w:left="5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5"/>
          <w:sz w:val="24"/>
          <w:szCs w:val="24"/>
          <w:lang w:eastAsia="zh-CN"/>
        </w:rPr>
        <w:t>自本公告发布之日起</w:t>
      </w:r>
      <w:r>
        <w:rPr>
          <w:rFonts w:asciiTheme="minorEastAsia" w:eastAsiaTheme="minorEastAsia" w:hAnsiTheme="minorEastAsia" w:cstheme="minorEastAsia" w:hint="eastAsia"/>
          <w:spacing w:val="-5"/>
          <w:sz w:val="24"/>
          <w:szCs w:val="24"/>
          <w:lang w:eastAsia="zh-CN"/>
        </w:rPr>
        <w:t>5</w:t>
      </w:r>
      <w:r>
        <w:rPr>
          <w:rFonts w:asciiTheme="minorEastAsia" w:eastAsiaTheme="minorEastAsia" w:hAnsiTheme="minorEastAsia" w:cstheme="minorEastAsia" w:hint="eastAsia"/>
          <w:spacing w:val="-5"/>
          <w:sz w:val="24"/>
          <w:szCs w:val="24"/>
          <w:lang w:eastAsia="zh-CN"/>
        </w:rPr>
        <w:t>个工作日。</w:t>
      </w:r>
    </w:p>
    <w:p w:rsidR="006E0D49" w:rsidRDefault="0024078B">
      <w:pPr>
        <w:spacing w:before="184" w:line="220" w:lineRule="auto"/>
        <w:ind w:left="502"/>
        <w:outlineLvl w:val="1"/>
        <w:rPr>
          <w:rFonts w:asciiTheme="minorEastAsia" w:eastAsiaTheme="minorEastAsia" w:hAnsiTheme="minorEastAsia" w:cstheme="minorEastAsia"/>
          <w:sz w:val="24"/>
          <w:szCs w:val="24"/>
        </w:rPr>
      </w:pPr>
      <w:bookmarkStart w:id="21" w:name="bookmark7"/>
      <w:bookmarkStart w:id="22" w:name="_Toc1835"/>
      <w:bookmarkEnd w:id="21"/>
      <w:r>
        <w:rPr>
          <w:rFonts w:asciiTheme="minorEastAsia" w:eastAsiaTheme="minorEastAsia" w:hAnsiTheme="minorEastAsia" w:cstheme="minorEastAsia" w:hint="eastAsia"/>
          <w:spacing w:val="-1"/>
          <w:sz w:val="24"/>
          <w:szCs w:val="24"/>
          <w14:textOutline w14:w="4356" w14:cap="sq" w14:cmpd="sng" w14:algn="ctr">
            <w14:solidFill>
              <w14:srgbClr w14:val="000000"/>
            </w14:solidFill>
            <w14:prstDash w14:val="solid"/>
            <w14:bevel/>
          </w14:textOutline>
        </w:rPr>
        <w:t>六、其他补充事宜</w:t>
      </w:r>
      <w:bookmarkEnd w:id="22"/>
    </w:p>
    <w:p w:rsidR="006E0D49" w:rsidRDefault="0024078B">
      <w:pPr>
        <w:spacing w:before="183" w:line="360" w:lineRule="auto"/>
        <w:ind w:firstLineChars="175" w:firstLine="420"/>
        <w:outlineLvl w:val="1"/>
        <w:rPr>
          <w:rFonts w:asciiTheme="minorEastAsia" w:eastAsiaTheme="minorEastAsia" w:hAnsiTheme="minorEastAsia" w:cstheme="minorEastAsia"/>
          <w:spacing w:val="-3"/>
          <w:sz w:val="24"/>
          <w:szCs w:val="24"/>
        </w:rPr>
      </w:pPr>
      <w:bookmarkStart w:id="23" w:name="bookmark8"/>
      <w:bookmarkStart w:id="24" w:name="_Toc19587"/>
      <w:bookmarkStart w:id="25" w:name="_Toc6112"/>
      <w:bookmarkEnd w:id="23"/>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rPr>
        <w:t>供应商无需提交纸质投标文件，需于截止时间前在武汉市东西湖区政府采购电子交易系统（</w:t>
      </w:r>
      <w:r>
        <w:rPr>
          <w:rFonts w:asciiTheme="minorEastAsia" w:eastAsiaTheme="minorEastAsia" w:hAnsiTheme="minorEastAsia" w:cstheme="minorEastAsia" w:hint="eastAsia"/>
          <w:sz w:val="24"/>
          <w:szCs w:val="24"/>
        </w:rPr>
        <w:t>http://58.48.73.11:9090/</w:t>
      </w:r>
      <w:r>
        <w:rPr>
          <w:rFonts w:asciiTheme="minorEastAsia" w:eastAsiaTheme="minorEastAsia" w:hAnsiTheme="minorEastAsia" w:cstheme="minorEastAsia" w:hint="eastAsia"/>
          <w:sz w:val="24"/>
          <w:szCs w:val="24"/>
        </w:rPr>
        <w:t>）上传电子投标文件一份；</w:t>
      </w:r>
      <w:r>
        <w:rPr>
          <w:rFonts w:asciiTheme="minorEastAsia" w:eastAsiaTheme="minorEastAsia" w:hAnsiTheme="minorEastAsia" w:cstheme="minorEastAsia" w:hint="eastAsia"/>
          <w:sz w:val="24"/>
          <w:szCs w:val="24"/>
        </w:rPr>
        <w:t>投标过程中如遇系统操作问题可咨询</w:t>
      </w:r>
      <w:r>
        <w:rPr>
          <w:rFonts w:asciiTheme="minorEastAsia" w:eastAsiaTheme="minorEastAsia" w:hAnsiTheme="minorEastAsia" w:cstheme="minorEastAsia" w:hint="eastAsia"/>
          <w:sz w:val="24"/>
          <w:szCs w:val="24"/>
        </w:rPr>
        <w:t xml:space="preserve"> 027-83893519</w:t>
      </w:r>
      <w:r>
        <w:rPr>
          <w:rFonts w:asciiTheme="minorEastAsia" w:eastAsiaTheme="minorEastAsia" w:hAnsiTheme="minorEastAsia" w:cstheme="minorEastAsia" w:hint="eastAsia"/>
          <w:sz w:val="24"/>
          <w:szCs w:val="24"/>
        </w:rPr>
        <w:t>；</w:t>
      </w:r>
      <w:bookmarkEnd w:id="24"/>
      <w:bookmarkEnd w:id="25"/>
    </w:p>
    <w:p w:rsidR="006E0D49" w:rsidRDefault="0024078B">
      <w:pPr>
        <w:spacing w:before="183" w:line="219" w:lineRule="auto"/>
        <w:ind w:left="499"/>
        <w:outlineLvl w:val="1"/>
        <w:rPr>
          <w:rFonts w:asciiTheme="minorEastAsia" w:eastAsiaTheme="minorEastAsia" w:hAnsiTheme="minorEastAsia" w:cstheme="minorEastAsia"/>
          <w:sz w:val="24"/>
          <w:szCs w:val="24"/>
          <w:lang w:eastAsia="zh-CN"/>
        </w:rPr>
      </w:pPr>
      <w:bookmarkStart w:id="26" w:name="_Toc25699"/>
      <w:r>
        <w:rPr>
          <w:rFonts w:asciiTheme="minorEastAsia" w:eastAsiaTheme="minorEastAsia" w:hAnsiTheme="minorEastAsia" w:cstheme="minorEastAsia" w:hint="eastAsia"/>
          <w:sz w:val="24"/>
          <w:szCs w:val="24"/>
          <w:lang w:eastAsia="zh-CN"/>
          <w14:textOutline w14:w="4356" w14:cap="sq" w14:cmpd="sng" w14:algn="ctr">
            <w14:solidFill>
              <w14:srgbClr w14:val="000000"/>
            </w14:solidFill>
            <w14:prstDash w14:val="solid"/>
            <w14:bevel/>
          </w14:textOutline>
        </w:rPr>
        <w:t>七、凡对本次采购提出询问，请按以下方式联系。</w:t>
      </w:r>
      <w:bookmarkEnd w:id="26"/>
    </w:p>
    <w:p w:rsidR="006E0D49" w:rsidRDefault="0024078B">
      <w:pPr>
        <w:spacing w:before="181"/>
        <w:ind w:left="500"/>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1.</w:t>
      </w:r>
      <w:r>
        <w:rPr>
          <w:rFonts w:asciiTheme="minorEastAsia" w:eastAsiaTheme="minorEastAsia" w:hAnsiTheme="minorEastAsia" w:cstheme="minorEastAsia" w:hint="eastAsia"/>
          <w:spacing w:val="-2"/>
          <w:position w:val="17"/>
          <w:sz w:val="24"/>
          <w:szCs w:val="24"/>
          <w:lang w:eastAsia="zh-CN"/>
        </w:rPr>
        <w:t>采购人信息</w:t>
      </w:r>
    </w:p>
    <w:p w:rsidR="006E0D49" w:rsidRDefault="0024078B">
      <w:pPr>
        <w:spacing w:before="181"/>
        <w:ind w:left="500"/>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名称：</w:t>
      </w:r>
      <w:r>
        <w:rPr>
          <w:rFonts w:asciiTheme="minorEastAsia" w:eastAsiaTheme="minorEastAsia" w:hAnsiTheme="minorEastAsia" w:cstheme="minorEastAsia" w:hint="eastAsia"/>
          <w:spacing w:val="-2"/>
          <w:position w:val="17"/>
          <w:sz w:val="24"/>
          <w:szCs w:val="24"/>
          <w:lang w:eastAsia="zh-CN"/>
        </w:rPr>
        <w:t>武汉市东西湖区人民政府将军路街道办事处</w:t>
      </w:r>
    </w:p>
    <w:p w:rsidR="006E0D49" w:rsidRDefault="0024078B">
      <w:pPr>
        <w:spacing w:before="181"/>
        <w:ind w:left="500"/>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地址：</w:t>
      </w:r>
      <w:r>
        <w:rPr>
          <w:rFonts w:asciiTheme="minorEastAsia" w:eastAsiaTheme="minorEastAsia" w:hAnsiTheme="minorEastAsia" w:cstheme="minorEastAsia" w:hint="eastAsia"/>
          <w:spacing w:val="-2"/>
          <w:position w:val="17"/>
          <w:sz w:val="24"/>
          <w:szCs w:val="24"/>
          <w:lang w:eastAsia="zh-CN"/>
        </w:rPr>
        <w:t>武汉市东西湖区将军路</w:t>
      </w:r>
      <w:r>
        <w:rPr>
          <w:rFonts w:asciiTheme="minorEastAsia" w:eastAsiaTheme="minorEastAsia" w:hAnsiTheme="minorEastAsia" w:cstheme="minorEastAsia" w:hint="eastAsia"/>
          <w:spacing w:val="-2"/>
          <w:position w:val="17"/>
          <w:sz w:val="24"/>
          <w:szCs w:val="24"/>
          <w:lang w:eastAsia="zh-CN"/>
        </w:rPr>
        <w:t>115</w:t>
      </w:r>
      <w:r>
        <w:rPr>
          <w:rFonts w:asciiTheme="minorEastAsia" w:eastAsiaTheme="minorEastAsia" w:hAnsiTheme="minorEastAsia" w:cstheme="minorEastAsia" w:hint="eastAsia"/>
          <w:spacing w:val="-2"/>
          <w:position w:val="17"/>
          <w:sz w:val="24"/>
          <w:szCs w:val="24"/>
          <w:lang w:eastAsia="zh-CN"/>
        </w:rPr>
        <w:t>号</w:t>
      </w:r>
    </w:p>
    <w:p w:rsidR="006E0D49" w:rsidRDefault="0024078B">
      <w:pPr>
        <w:spacing w:before="181"/>
        <w:ind w:left="500"/>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联系方式：杨秉兴</w:t>
      </w:r>
    </w:p>
    <w:p w:rsidR="006E0D49" w:rsidRDefault="0024078B">
      <w:pPr>
        <w:spacing w:before="181"/>
        <w:ind w:left="500"/>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lastRenderedPageBreak/>
        <w:t>联系方式：</w:t>
      </w:r>
      <w:r>
        <w:rPr>
          <w:rFonts w:asciiTheme="minorEastAsia" w:eastAsiaTheme="minorEastAsia" w:hAnsiTheme="minorEastAsia" w:cstheme="minorEastAsia" w:hint="eastAsia"/>
          <w:spacing w:val="-2"/>
          <w:position w:val="17"/>
          <w:sz w:val="24"/>
          <w:szCs w:val="24"/>
          <w:lang w:eastAsia="zh-CN"/>
        </w:rPr>
        <w:t>027-83921169</w:t>
      </w:r>
    </w:p>
    <w:p w:rsidR="006E0D49" w:rsidRDefault="0024078B">
      <w:pPr>
        <w:spacing w:before="181"/>
        <w:ind w:left="500"/>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2.</w:t>
      </w:r>
      <w:r>
        <w:rPr>
          <w:rFonts w:asciiTheme="minorEastAsia" w:eastAsiaTheme="minorEastAsia" w:hAnsiTheme="minorEastAsia" w:cstheme="minorEastAsia" w:hint="eastAsia"/>
          <w:spacing w:val="-2"/>
          <w:position w:val="17"/>
          <w:sz w:val="24"/>
          <w:szCs w:val="24"/>
          <w:lang w:eastAsia="zh-CN"/>
        </w:rPr>
        <w:t>采购代理机构信息</w:t>
      </w:r>
    </w:p>
    <w:p w:rsidR="006E0D49" w:rsidRDefault="0024078B">
      <w:pPr>
        <w:spacing w:before="181"/>
        <w:ind w:left="500"/>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名称：</w:t>
      </w:r>
      <w:r>
        <w:rPr>
          <w:rFonts w:asciiTheme="minorEastAsia" w:eastAsiaTheme="minorEastAsia" w:hAnsiTheme="minorEastAsia" w:cstheme="minorEastAsia" w:hint="eastAsia"/>
          <w:spacing w:val="-2"/>
          <w:position w:val="17"/>
          <w:sz w:val="24"/>
          <w:szCs w:val="24"/>
          <w:lang w:eastAsia="zh-CN"/>
        </w:rPr>
        <w:t>武汉荣泰造价咨询有限公司</w:t>
      </w:r>
    </w:p>
    <w:p w:rsidR="006E0D49" w:rsidRDefault="0024078B">
      <w:pPr>
        <w:spacing w:before="181"/>
        <w:ind w:left="500"/>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地址：</w:t>
      </w:r>
      <w:r>
        <w:rPr>
          <w:rFonts w:asciiTheme="minorEastAsia" w:eastAsiaTheme="minorEastAsia" w:hAnsiTheme="minorEastAsia" w:cstheme="minorEastAsia" w:hint="eastAsia"/>
          <w:spacing w:val="-2"/>
          <w:position w:val="17"/>
          <w:sz w:val="24"/>
          <w:szCs w:val="24"/>
          <w:lang w:eastAsia="zh-CN"/>
        </w:rPr>
        <w:t>武汉市东西湖区</w:t>
      </w:r>
      <w:proofErr w:type="gramStart"/>
      <w:r>
        <w:rPr>
          <w:rFonts w:asciiTheme="minorEastAsia" w:eastAsiaTheme="minorEastAsia" w:hAnsiTheme="minorEastAsia" w:cstheme="minorEastAsia" w:hint="eastAsia"/>
          <w:spacing w:val="-2"/>
          <w:position w:val="17"/>
          <w:sz w:val="24"/>
          <w:szCs w:val="24"/>
          <w:lang w:eastAsia="zh-CN"/>
        </w:rPr>
        <w:t>佳柏现代</w:t>
      </w:r>
      <w:proofErr w:type="gramEnd"/>
      <w:r>
        <w:rPr>
          <w:rFonts w:asciiTheme="minorEastAsia" w:eastAsiaTheme="minorEastAsia" w:hAnsiTheme="minorEastAsia" w:cstheme="minorEastAsia" w:hint="eastAsia"/>
          <w:spacing w:val="-2"/>
          <w:position w:val="17"/>
          <w:sz w:val="24"/>
          <w:szCs w:val="24"/>
          <w:lang w:eastAsia="zh-CN"/>
        </w:rPr>
        <w:t>城</w:t>
      </w:r>
      <w:r>
        <w:rPr>
          <w:rFonts w:asciiTheme="minorEastAsia" w:eastAsiaTheme="minorEastAsia" w:hAnsiTheme="minorEastAsia" w:cstheme="minorEastAsia" w:hint="eastAsia"/>
          <w:spacing w:val="-2"/>
          <w:position w:val="17"/>
          <w:sz w:val="24"/>
          <w:szCs w:val="24"/>
          <w:lang w:eastAsia="zh-CN"/>
        </w:rPr>
        <w:t>1</w:t>
      </w:r>
      <w:r>
        <w:rPr>
          <w:rFonts w:asciiTheme="minorEastAsia" w:eastAsiaTheme="minorEastAsia" w:hAnsiTheme="minorEastAsia" w:cstheme="minorEastAsia" w:hint="eastAsia"/>
          <w:spacing w:val="-2"/>
          <w:position w:val="17"/>
          <w:sz w:val="24"/>
          <w:szCs w:val="24"/>
          <w:lang w:eastAsia="zh-CN"/>
        </w:rPr>
        <w:t>栋</w:t>
      </w:r>
      <w:r>
        <w:rPr>
          <w:rFonts w:asciiTheme="minorEastAsia" w:eastAsiaTheme="minorEastAsia" w:hAnsiTheme="minorEastAsia" w:cstheme="minorEastAsia" w:hint="eastAsia"/>
          <w:spacing w:val="-2"/>
          <w:position w:val="17"/>
          <w:sz w:val="24"/>
          <w:szCs w:val="24"/>
          <w:lang w:eastAsia="zh-CN"/>
        </w:rPr>
        <w:t>26</w:t>
      </w:r>
      <w:r>
        <w:rPr>
          <w:rFonts w:asciiTheme="minorEastAsia" w:eastAsiaTheme="minorEastAsia" w:hAnsiTheme="minorEastAsia" w:cstheme="minorEastAsia" w:hint="eastAsia"/>
          <w:spacing w:val="-2"/>
          <w:position w:val="17"/>
          <w:sz w:val="24"/>
          <w:szCs w:val="24"/>
          <w:lang w:eastAsia="zh-CN"/>
        </w:rPr>
        <w:t>楼</w:t>
      </w:r>
    </w:p>
    <w:p w:rsidR="006E0D49" w:rsidRDefault="0024078B">
      <w:pPr>
        <w:spacing w:before="181"/>
        <w:ind w:left="500"/>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联系方式：</w:t>
      </w:r>
      <w:r>
        <w:rPr>
          <w:rFonts w:asciiTheme="minorEastAsia" w:eastAsiaTheme="minorEastAsia" w:hAnsiTheme="minorEastAsia" w:cstheme="minorEastAsia" w:hint="eastAsia"/>
          <w:spacing w:val="-2"/>
          <w:position w:val="17"/>
          <w:sz w:val="24"/>
          <w:szCs w:val="24"/>
          <w:lang w:eastAsia="zh-CN"/>
        </w:rPr>
        <w:t>15807102136</w:t>
      </w:r>
    </w:p>
    <w:p w:rsidR="006E0D49" w:rsidRDefault="0024078B">
      <w:pPr>
        <w:spacing w:before="181"/>
        <w:ind w:left="500"/>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3.</w:t>
      </w:r>
      <w:r>
        <w:rPr>
          <w:rFonts w:asciiTheme="minorEastAsia" w:eastAsiaTheme="minorEastAsia" w:hAnsiTheme="minorEastAsia" w:cstheme="minorEastAsia" w:hint="eastAsia"/>
          <w:spacing w:val="-2"/>
          <w:position w:val="17"/>
          <w:sz w:val="24"/>
          <w:szCs w:val="24"/>
          <w:lang w:eastAsia="zh-CN"/>
        </w:rPr>
        <w:t>项目联系方式</w:t>
      </w:r>
    </w:p>
    <w:p w:rsidR="006E0D49" w:rsidRDefault="0024078B">
      <w:pPr>
        <w:spacing w:before="181"/>
        <w:ind w:left="500"/>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项目联系人：</w:t>
      </w:r>
      <w:r>
        <w:rPr>
          <w:rFonts w:asciiTheme="minorEastAsia" w:eastAsiaTheme="minorEastAsia" w:hAnsiTheme="minorEastAsia" w:cstheme="minorEastAsia" w:hint="eastAsia"/>
          <w:spacing w:val="-2"/>
          <w:position w:val="17"/>
          <w:sz w:val="24"/>
          <w:szCs w:val="24"/>
          <w:lang w:eastAsia="zh-CN"/>
        </w:rPr>
        <w:t>叶琴</w:t>
      </w:r>
    </w:p>
    <w:p w:rsidR="006E0D49" w:rsidRDefault="0024078B">
      <w:pPr>
        <w:spacing w:before="181"/>
        <w:ind w:left="500"/>
        <w:rPr>
          <w:rFonts w:asciiTheme="minorEastAsia" w:eastAsiaTheme="minorEastAsia" w:hAnsiTheme="minorEastAsia" w:cstheme="minorEastAsia"/>
          <w:spacing w:val="-2"/>
          <w:position w:val="17"/>
          <w:sz w:val="24"/>
          <w:szCs w:val="24"/>
          <w:lang w:eastAsia="zh-CN"/>
        </w:rPr>
      </w:pPr>
      <w:r>
        <w:rPr>
          <w:rFonts w:asciiTheme="minorEastAsia" w:eastAsiaTheme="minorEastAsia" w:hAnsiTheme="minorEastAsia" w:cstheme="minorEastAsia" w:hint="eastAsia"/>
          <w:spacing w:val="-2"/>
          <w:position w:val="17"/>
          <w:sz w:val="24"/>
          <w:szCs w:val="24"/>
          <w:lang w:eastAsia="zh-CN"/>
        </w:rPr>
        <w:t>电话：</w:t>
      </w:r>
      <w:r>
        <w:rPr>
          <w:rFonts w:asciiTheme="minorEastAsia" w:eastAsiaTheme="minorEastAsia" w:hAnsiTheme="minorEastAsia" w:cstheme="minorEastAsia" w:hint="eastAsia"/>
          <w:spacing w:val="-2"/>
          <w:position w:val="17"/>
          <w:sz w:val="24"/>
          <w:szCs w:val="24"/>
          <w:lang w:eastAsia="zh-CN"/>
        </w:rPr>
        <w:t>15807112906</w:t>
      </w:r>
    </w:p>
    <w:p w:rsidR="006E0D49" w:rsidRDefault="006E0D49">
      <w:pPr>
        <w:jc w:val="center"/>
        <w:rPr>
          <w:rFonts w:asciiTheme="minorEastAsia" w:eastAsiaTheme="minorEastAsia" w:hAnsiTheme="minorEastAsia" w:cstheme="minorEastAsia"/>
          <w:b/>
          <w:bCs/>
          <w:spacing w:val="8"/>
          <w:sz w:val="31"/>
          <w:szCs w:val="31"/>
          <w:lang w:eastAsia="zh-CN"/>
        </w:rPr>
      </w:pPr>
      <w:bookmarkStart w:id="27" w:name="bookmark9"/>
      <w:bookmarkStart w:id="28" w:name="bookmark10"/>
      <w:bookmarkStart w:id="29" w:name="_Toc19327"/>
      <w:bookmarkEnd w:id="27"/>
      <w:bookmarkEnd w:id="28"/>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center"/>
        <w:rPr>
          <w:rFonts w:asciiTheme="minorEastAsia" w:eastAsiaTheme="minorEastAsia" w:hAnsiTheme="minorEastAsia" w:cstheme="minorEastAsia"/>
          <w:b/>
          <w:bCs/>
          <w:spacing w:val="8"/>
          <w:sz w:val="31"/>
          <w:szCs w:val="31"/>
          <w:lang w:eastAsia="zh-CN"/>
        </w:rPr>
      </w:pPr>
    </w:p>
    <w:p w:rsidR="006E0D49" w:rsidRDefault="006E0D49">
      <w:pPr>
        <w:jc w:val="both"/>
        <w:rPr>
          <w:rFonts w:asciiTheme="minorEastAsia" w:eastAsiaTheme="minorEastAsia" w:hAnsiTheme="minorEastAsia" w:cstheme="minorEastAsia"/>
          <w:b/>
          <w:bCs/>
          <w:spacing w:val="8"/>
          <w:sz w:val="31"/>
          <w:szCs w:val="31"/>
          <w:lang w:eastAsia="zh-CN"/>
        </w:rPr>
      </w:pPr>
    </w:p>
    <w:p w:rsidR="006E0D49" w:rsidRDefault="0024078B">
      <w:pPr>
        <w:pStyle w:val="1"/>
        <w:jc w:val="center"/>
        <w:rPr>
          <w:rFonts w:asciiTheme="minorEastAsia" w:eastAsiaTheme="minorEastAsia" w:hAnsiTheme="minorEastAsia" w:cstheme="minorEastAsia"/>
          <w:sz w:val="31"/>
          <w:szCs w:val="31"/>
          <w:lang w:eastAsia="zh-CN"/>
        </w:rPr>
      </w:pPr>
      <w:r>
        <w:rPr>
          <w:rFonts w:asciiTheme="minorEastAsia" w:eastAsiaTheme="minorEastAsia" w:hAnsiTheme="minorEastAsia" w:cstheme="minorEastAsia" w:hint="eastAsia"/>
          <w:bCs/>
          <w:spacing w:val="8"/>
          <w:sz w:val="31"/>
          <w:szCs w:val="31"/>
          <w:lang w:eastAsia="zh-CN"/>
        </w:rPr>
        <w:lastRenderedPageBreak/>
        <w:t>第二章</w:t>
      </w:r>
      <w:r>
        <w:rPr>
          <w:rFonts w:asciiTheme="minorEastAsia" w:eastAsiaTheme="minorEastAsia" w:hAnsiTheme="minorEastAsia" w:cstheme="minorEastAsia" w:hint="eastAsia"/>
          <w:bCs/>
          <w:spacing w:val="77"/>
          <w:w w:val="101"/>
          <w:sz w:val="31"/>
          <w:szCs w:val="31"/>
          <w:lang w:eastAsia="zh-CN"/>
        </w:rPr>
        <w:t xml:space="preserve"> </w:t>
      </w:r>
      <w:r>
        <w:rPr>
          <w:rFonts w:asciiTheme="minorEastAsia" w:eastAsiaTheme="minorEastAsia" w:hAnsiTheme="minorEastAsia" w:cstheme="minorEastAsia" w:hint="eastAsia"/>
          <w:bCs/>
          <w:spacing w:val="8"/>
          <w:sz w:val="31"/>
          <w:szCs w:val="31"/>
          <w:lang w:eastAsia="zh-CN"/>
        </w:rPr>
        <w:t>供应商须知</w:t>
      </w:r>
      <w:bookmarkEnd w:id="29"/>
    </w:p>
    <w:p w:rsidR="006E0D49" w:rsidRDefault="0024078B">
      <w:pPr>
        <w:pStyle w:val="2"/>
        <w:jc w:val="center"/>
        <w:rPr>
          <w:lang w:eastAsia="zh-CN"/>
        </w:rPr>
      </w:pPr>
      <w:bookmarkStart w:id="30" w:name="_Toc5800"/>
      <w:r>
        <w:rPr>
          <w:rFonts w:hint="eastAsia"/>
          <w:lang w:eastAsia="zh-CN"/>
        </w:rPr>
        <w:t>一、供应商须知前附表</w:t>
      </w:r>
      <w:bookmarkEnd w:id="30"/>
      <w:r>
        <w:rPr>
          <w:rFonts w:hint="eastAsia"/>
          <w:lang w:eastAsia="zh-CN"/>
        </w:rPr>
        <w:t>（适用于一包、二包）</w:t>
      </w:r>
    </w:p>
    <w:p w:rsidR="006E0D49" w:rsidRDefault="0024078B" w:rsidP="00290D4B">
      <w:pPr>
        <w:spacing w:before="206" w:line="468" w:lineRule="exact"/>
        <w:ind w:right="62" w:firstLineChars="200" w:firstLine="476"/>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磋商供应商应仔细阅读本磋商文件的第二章“供应商须知</w:t>
      </w:r>
      <w:r>
        <w:rPr>
          <w:rFonts w:asciiTheme="minorEastAsia" w:eastAsiaTheme="minorEastAsia" w:hAnsiTheme="minorEastAsia" w:cstheme="minorEastAsia" w:hint="eastAsia"/>
          <w:spacing w:val="-2"/>
          <w:sz w:val="24"/>
          <w:szCs w:val="24"/>
          <w:lang w:eastAsia="zh-CN"/>
        </w:rPr>
        <w:t xml:space="preserve"> </w:t>
      </w:r>
      <w:r>
        <w:rPr>
          <w:rFonts w:asciiTheme="minorEastAsia" w:eastAsiaTheme="minorEastAsia" w:hAnsiTheme="minorEastAsia" w:cstheme="minorEastAsia" w:hint="eastAsia"/>
          <w:spacing w:val="-2"/>
          <w:sz w:val="24"/>
          <w:szCs w:val="24"/>
          <w:lang w:eastAsia="zh-CN"/>
        </w:rPr>
        <w:t>”，下面所列资料是对“供应商须知</w:t>
      </w:r>
      <w:r>
        <w:rPr>
          <w:rFonts w:asciiTheme="minorEastAsia" w:eastAsiaTheme="minorEastAsia" w:hAnsiTheme="minorEastAsia" w:cstheme="minorEastAsia" w:hint="eastAsia"/>
          <w:spacing w:val="-2"/>
          <w:sz w:val="24"/>
          <w:szCs w:val="24"/>
          <w:lang w:eastAsia="zh-CN"/>
        </w:rPr>
        <w:t xml:space="preserve"> </w:t>
      </w:r>
      <w:r>
        <w:rPr>
          <w:rFonts w:asciiTheme="minorEastAsia" w:eastAsiaTheme="minorEastAsia" w:hAnsiTheme="minorEastAsia" w:cstheme="minorEastAsia" w:hint="eastAsia"/>
          <w:spacing w:val="-2"/>
          <w:sz w:val="24"/>
          <w:szCs w:val="24"/>
          <w:lang w:eastAsia="zh-CN"/>
        </w:rPr>
        <w:t>”的具体补充和说明。如有矛盾，应以本表为准。</w:t>
      </w:r>
    </w:p>
    <w:p w:rsidR="006E0D49" w:rsidRDefault="006E0D49">
      <w:pPr>
        <w:spacing w:line="147" w:lineRule="exact"/>
        <w:rPr>
          <w:rFonts w:asciiTheme="minorEastAsia" w:eastAsiaTheme="minorEastAsia" w:hAnsiTheme="minorEastAsia" w:cstheme="minorEastAsia"/>
          <w:lang w:eastAsia="zh-CN"/>
        </w:rPr>
      </w:pPr>
    </w:p>
    <w:tbl>
      <w:tblPr>
        <w:tblStyle w:val="TableNormal"/>
        <w:tblW w:w="89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9"/>
        <w:gridCol w:w="1716"/>
        <w:gridCol w:w="6280"/>
      </w:tblGrid>
      <w:tr w:rsidR="006E0D49">
        <w:trPr>
          <w:trHeight w:val="577"/>
        </w:trPr>
        <w:tc>
          <w:tcPr>
            <w:tcW w:w="919" w:type="dxa"/>
          </w:tcPr>
          <w:p w:rsidR="006E0D49" w:rsidRDefault="0024078B">
            <w:pPr>
              <w:pStyle w:val="TableText"/>
              <w:spacing w:before="113" w:line="228" w:lineRule="auto"/>
              <w:ind w:left="151"/>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7"/>
                <w:sz w:val="20"/>
                <w:szCs w:val="20"/>
                <w14:textOutline w14:w="3797" w14:cap="sq" w14:cmpd="sng" w14:algn="ctr">
                  <w14:solidFill>
                    <w14:srgbClr w14:val="000000"/>
                  </w14:solidFill>
                  <w14:prstDash w14:val="solid"/>
                  <w14:bevel/>
                </w14:textOutline>
              </w:rPr>
              <w:t>条款号</w:t>
            </w:r>
          </w:p>
        </w:tc>
        <w:tc>
          <w:tcPr>
            <w:tcW w:w="1716" w:type="dxa"/>
          </w:tcPr>
          <w:p w:rsidR="006E0D49" w:rsidRDefault="0024078B">
            <w:pPr>
              <w:pStyle w:val="TableText"/>
              <w:spacing w:before="113" w:line="228" w:lineRule="auto"/>
              <w:ind w:left="441"/>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8"/>
                <w:sz w:val="20"/>
                <w:szCs w:val="20"/>
                <w14:textOutline w14:w="3797" w14:cap="sq" w14:cmpd="sng" w14:algn="ctr">
                  <w14:solidFill>
                    <w14:srgbClr w14:val="000000"/>
                  </w14:solidFill>
                  <w14:prstDash w14:val="solid"/>
                  <w14:bevel/>
                </w14:textOutline>
              </w:rPr>
              <w:t>条款名称</w:t>
            </w:r>
          </w:p>
        </w:tc>
        <w:tc>
          <w:tcPr>
            <w:tcW w:w="6280" w:type="dxa"/>
          </w:tcPr>
          <w:p w:rsidR="006E0D49" w:rsidRDefault="0024078B">
            <w:pPr>
              <w:pStyle w:val="TableText"/>
              <w:spacing w:before="113" w:line="228" w:lineRule="auto"/>
              <w:ind w:left="2481"/>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8"/>
                <w:sz w:val="20"/>
                <w:szCs w:val="20"/>
                <w14:textOutline w14:w="3797" w14:cap="sq" w14:cmpd="sng" w14:algn="ctr">
                  <w14:solidFill>
                    <w14:srgbClr w14:val="000000"/>
                  </w14:solidFill>
                  <w14:prstDash w14:val="solid"/>
                  <w14:bevel/>
                </w14:textOutline>
              </w:rPr>
              <w:t>编列内容</w:t>
            </w:r>
          </w:p>
        </w:tc>
      </w:tr>
      <w:tr w:rsidR="006E0D49">
        <w:trPr>
          <w:trHeight w:val="573"/>
        </w:trPr>
        <w:tc>
          <w:tcPr>
            <w:tcW w:w="919" w:type="dxa"/>
            <w:vAlign w:val="center"/>
          </w:tcPr>
          <w:p w:rsidR="006E0D49" w:rsidRDefault="0024078B">
            <w:pPr>
              <w:pStyle w:val="TableText"/>
              <w:spacing w:before="141" w:line="190" w:lineRule="auto"/>
              <w:ind w:left="310"/>
              <w:jc w:val="both"/>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
                <w:sz w:val="20"/>
                <w:szCs w:val="20"/>
              </w:rPr>
              <w:t>1</w:t>
            </w:r>
          </w:p>
        </w:tc>
        <w:tc>
          <w:tcPr>
            <w:tcW w:w="1716" w:type="dxa"/>
            <w:vAlign w:val="center"/>
          </w:tcPr>
          <w:p w:rsidR="006E0D49" w:rsidRDefault="0024078B">
            <w:pPr>
              <w:pStyle w:val="TableText"/>
              <w:spacing w:before="109" w:line="227" w:lineRule="auto"/>
              <w:ind w:left="544"/>
              <w:jc w:val="both"/>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7"/>
                <w:sz w:val="20"/>
                <w:szCs w:val="20"/>
              </w:rPr>
              <w:t>采购人</w:t>
            </w:r>
          </w:p>
        </w:tc>
        <w:tc>
          <w:tcPr>
            <w:tcW w:w="6280" w:type="dxa"/>
            <w:vAlign w:val="center"/>
          </w:tcPr>
          <w:p w:rsidR="006E0D49" w:rsidRDefault="0024078B">
            <w:pPr>
              <w:pStyle w:val="TableText"/>
              <w:spacing w:before="109" w:line="227" w:lineRule="auto"/>
              <w:ind w:left="85"/>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9"/>
                <w:sz w:val="20"/>
                <w:szCs w:val="20"/>
                <w:lang w:eastAsia="zh-CN"/>
              </w:rPr>
              <w:t>武汉市东西湖区人民政府将军路街道办事处</w:t>
            </w:r>
          </w:p>
        </w:tc>
      </w:tr>
      <w:tr w:rsidR="006E0D49">
        <w:trPr>
          <w:trHeight w:val="573"/>
        </w:trPr>
        <w:tc>
          <w:tcPr>
            <w:tcW w:w="919" w:type="dxa"/>
            <w:vAlign w:val="center"/>
          </w:tcPr>
          <w:p w:rsidR="006E0D49" w:rsidRDefault="0024078B">
            <w:pPr>
              <w:pStyle w:val="TableText"/>
              <w:spacing w:before="143" w:line="189" w:lineRule="auto"/>
              <w:ind w:left="310"/>
              <w:jc w:val="both"/>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
                <w:sz w:val="20"/>
                <w:szCs w:val="20"/>
              </w:rPr>
              <w:t>2</w:t>
            </w:r>
          </w:p>
        </w:tc>
        <w:tc>
          <w:tcPr>
            <w:tcW w:w="1716" w:type="dxa"/>
            <w:vAlign w:val="center"/>
          </w:tcPr>
          <w:p w:rsidR="006E0D49" w:rsidRDefault="0024078B">
            <w:pPr>
              <w:pStyle w:val="TableText"/>
              <w:spacing w:before="110" w:line="228" w:lineRule="auto"/>
              <w:ind w:left="443"/>
              <w:jc w:val="both"/>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7"/>
                <w:sz w:val="20"/>
                <w:szCs w:val="20"/>
              </w:rPr>
              <w:t>监管部门</w:t>
            </w:r>
          </w:p>
        </w:tc>
        <w:tc>
          <w:tcPr>
            <w:tcW w:w="6280" w:type="dxa"/>
            <w:vAlign w:val="center"/>
          </w:tcPr>
          <w:p w:rsidR="006E0D49" w:rsidRDefault="0024078B">
            <w:pPr>
              <w:pStyle w:val="TableText"/>
              <w:spacing w:before="110" w:line="228" w:lineRule="auto"/>
              <w:ind w:left="85"/>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sz w:val="20"/>
                <w:szCs w:val="20"/>
                <w:lang w:eastAsia="zh-CN"/>
              </w:rPr>
              <w:t>武汉市东西湖区财政局政府采购监督管理办公室</w:t>
            </w:r>
          </w:p>
        </w:tc>
      </w:tr>
      <w:tr w:rsidR="006E0D49">
        <w:trPr>
          <w:trHeight w:val="572"/>
        </w:trPr>
        <w:tc>
          <w:tcPr>
            <w:tcW w:w="919" w:type="dxa"/>
            <w:vAlign w:val="center"/>
          </w:tcPr>
          <w:p w:rsidR="006E0D49" w:rsidRDefault="0024078B">
            <w:pPr>
              <w:pStyle w:val="TableText"/>
              <w:spacing w:before="143" w:line="189" w:lineRule="auto"/>
              <w:ind w:left="310"/>
              <w:jc w:val="both"/>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
                <w:sz w:val="20"/>
                <w:szCs w:val="20"/>
              </w:rPr>
              <w:t>3</w:t>
            </w:r>
          </w:p>
        </w:tc>
        <w:tc>
          <w:tcPr>
            <w:tcW w:w="1716" w:type="dxa"/>
            <w:vAlign w:val="center"/>
          </w:tcPr>
          <w:p w:rsidR="006E0D49" w:rsidRDefault="0024078B">
            <w:pPr>
              <w:pStyle w:val="TableText"/>
              <w:spacing w:before="110" w:line="227" w:lineRule="auto"/>
              <w:ind w:left="230"/>
              <w:jc w:val="both"/>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8"/>
                <w:sz w:val="20"/>
                <w:szCs w:val="20"/>
              </w:rPr>
              <w:t>采购代理机构</w:t>
            </w:r>
          </w:p>
        </w:tc>
        <w:tc>
          <w:tcPr>
            <w:tcW w:w="6280" w:type="dxa"/>
            <w:vAlign w:val="center"/>
          </w:tcPr>
          <w:p w:rsidR="006E0D49" w:rsidRDefault="0024078B">
            <w:pPr>
              <w:pStyle w:val="TableText"/>
              <w:spacing w:before="110" w:line="228" w:lineRule="auto"/>
              <w:ind w:left="81"/>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9"/>
                <w:sz w:val="20"/>
                <w:szCs w:val="20"/>
                <w:lang w:eastAsia="zh-CN"/>
              </w:rPr>
              <w:t>武汉荣泰造价咨询有限公司</w:t>
            </w:r>
          </w:p>
        </w:tc>
      </w:tr>
      <w:tr w:rsidR="006E0D49">
        <w:trPr>
          <w:trHeight w:val="573"/>
        </w:trPr>
        <w:tc>
          <w:tcPr>
            <w:tcW w:w="919" w:type="dxa"/>
            <w:vAlign w:val="center"/>
          </w:tcPr>
          <w:p w:rsidR="006E0D49" w:rsidRDefault="0024078B">
            <w:pPr>
              <w:pStyle w:val="TableText"/>
              <w:spacing w:before="145" w:line="189" w:lineRule="auto"/>
              <w:ind w:left="310"/>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sz w:val="20"/>
                <w:szCs w:val="20"/>
                <w:lang w:eastAsia="zh-CN"/>
              </w:rPr>
              <w:t>4</w:t>
            </w:r>
          </w:p>
        </w:tc>
        <w:tc>
          <w:tcPr>
            <w:tcW w:w="1716" w:type="dxa"/>
            <w:vAlign w:val="center"/>
          </w:tcPr>
          <w:p w:rsidR="006E0D49" w:rsidRDefault="0024078B">
            <w:pPr>
              <w:pStyle w:val="TableText"/>
              <w:spacing w:before="112" w:line="227" w:lineRule="auto"/>
              <w:ind w:left="336"/>
              <w:jc w:val="both"/>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8"/>
                <w:sz w:val="20"/>
                <w:szCs w:val="20"/>
              </w:rPr>
              <w:t>磋商供应商</w:t>
            </w:r>
          </w:p>
        </w:tc>
        <w:tc>
          <w:tcPr>
            <w:tcW w:w="6280" w:type="dxa"/>
            <w:vAlign w:val="center"/>
          </w:tcPr>
          <w:p w:rsidR="006E0D49" w:rsidRDefault="0024078B">
            <w:pPr>
              <w:pStyle w:val="TableText"/>
              <w:spacing w:before="112" w:line="227" w:lineRule="auto"/>
              <w:ind w:left="82"/>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1"/>
                <w:sz w:val="20"/>
                <w:szCs w:val="20"/>
                <w:lang w:eastAsia="zh-CN"/>
              </w:rPr>
              <w:t>满足第一章第二条“</w:t>
            </w:r>
            <w:r>
              <w:rPr>
                <w:rFonts w:asciiTheme="minorEastAsia" w:eastAsiaTheme="minorEastAsia" w:hAnsiTheme="minorEastAsia" w:cstheme="minorEastAsia" w:hint="eastAsia"/>
                <w:spacing w:val="-57"/>
                <w:sz w:val="20"/>
                <w:szCs w:val="20"/>
                <w:lang w:eastAsia="zh-CN"/>
              </w:rPr>
              <w:t xml:space="preserve"> </w:t>
            </w:r>
            <w:r>
              <w:rPr>
                <w:rFonts w:asciiTheme="minorEastAsia" w:eastAsiaTheme="minorEastAsia" w:hAnsiTheme="minorEastAsia" w:cstheme="minorEastAsia" w:hint="eastAsia"/>
                <w:spacing w:val="11"/>
                <w:sz w:val="20"/>
                <w:szCs w:val="20"/>
                <w:lang w:eastAsia="zh-CN"/>
              </w:rPr>
              <w:t>申请人的资格要求</w:t>
            </w:r>
            <w:r>
              <w:rPr>
                <w:rFonts w:asciiTheme="minorEastAsia" w:eastAsiaTheme="minorEastAsia" w:hAnsiTheme="minorEastAsia" w:cstheme="minorEastAsia" w:hint="eastAsia"/>
                <w:spacing w:val="-70"/>
                <w:sz w:val="20"/>
                <w:szCs w:val="20"/>
                <w:lang w:eastAsia="zh-CN"/>
              </w:rPr>
              <w:t xml:space="preserve"> </w:t>
            </w:r>
            <w:r>
              <w:rPr>
                <w:rFonts w:asciiTheme="minorEastAsia" w:eastAsiaTheme="minorEastAsia" w:hAnsiTheme="minorEastAsia" w:cstheme="minorEastAsia" w:hint="eastAsia"/>
                <w:spacing w:val="11"/>
                <w:sz w:val="20"/>
                <w:szCs w:val="20"/>
                <w:lang w:eastAsia="zh-CN"/>
              </w:rPr>
              <w:t>”</w:t>
            </w:r>
          </w:p>
        </w:tc>
      </w:tr>
      <w:tr w:rsidR="006E0D49">
        <w:trPr>
          <w:trHeight w:val="4367"/>
        </w:trPr>
        <w:tc>
          <w:tcPr>
            <w:tcW w:w="919" w:type="dxa"/>
            <w:vAlign w:val="center"/>
          </w:tcPr>
          <w:p w:rsidR="006E0D49" w:rsidRDefault="0024078B">
            <w:pPr>
              <w:pStyle w:val="TableText"/>
              <w:spacing w:before="145" w:line="189" w:lineRule="auto"/>
              <w:jc w:val="center"/>
              <w:rPr>
                <w:rFonts w:asciiTheme="minorEastAsia" w:eastAsiaTheme="minorEastAsia" w:hAnsiTheme="minorEastAsia" w:cstheme="minorEastAsia"/>
                <w:spacing w:val="1"/>
                <w:sz w:val="20"/>
                <w:szCs w:val="20"/>
                <w:lang w:eastAsia="zh-CN"/>
              </w:rPr>
            </w:pPr>
            <w:r>
              <w:rPr>
                <w:rFonts w:asciiTheme="minorEastAsia" w:eastAsiaTheme="minorEastAsia" w:hAnsiTheme="minorEastAsia" w:cstheme="minorEastAsia" w:hint="eastAsia"/>
                <w:spacing w:val="1"/>
                <w:sz w:val="20"/>
                <w:szCs w:val="20"/>
                <w:lang w:eastAsia="zh-CN"/>
              </w:rPr>
              <w:t>5</w:t>
            </w:r>
          </w:p>
        </w:tc>
        <w:tc>
          <w:tcPr>
            <w:tcW w:w="1716" w:type="dxa"/>
            <w:vAlign w:val="center"/>
          </w:tcPr>
          <w:p w:rsidR="006E0D49" w:rsidRDefault="0024078B">
            <w:pPr>
              <w:pStyle w:val="TableText"/>
              <w:spacing w:before="145" w:line="189" w:lineRule="auto"/>
              <w:jc w:val="both"/>
              <w:rPr>
                <w:rFonts w:asciiTheme="minorEastAsia" w:eastAsiaTheme="minorEastAsia" w:hAnsiTheme="minorEastAsia" w:cstheme="minorEastAsia"/>
                <w:spacing w:val="1"/>
                <w:sz w:val="20"/>
                <w:szCs w:val="20"/>
              </w:rPr>
            </w:pPr>
            <w:r>
              <w:rPr>
                <w:rFonts w:asciiTheme="minorEastAsia" w:eastAsiaTheme="minorEastAsia" w:hAnsiTheme="minorEastAsia" w:cstheme="minorEastAsia" w:hint="eastAsia"/>
                <w:spacing w:val="1"/>
                <w:sz w:val="20"/>
                <w:szCs w:val="20"/>
              </w:rPr>
              <w:t>采购代理服务费</w:t>
            </w:r>
          </w:p>
        </w:tc>
        <w:tc>
          <w:tcPr>
            <w:tcW w:w="6280" w:type="dxa"/>
          </w:tcPr>
          <w:p w:rsidR="006E0D49" w:rsidRDefault="0024078B">
            <w:pPr>
              <w:pStyle w:val="TableText"/>
              <w:spacing w:before="110" w:line="228" w:lineRule="auto"/>
              <w:ind w:left="81"/>
              <w:rPr>
                <w:rFonts w:asciiTheme="minorEastAsia" w:eastAsiaTheme="minorEastAsia" w:hAnsiTheme="minorEastAsia" w:cstheme="minorEastAsia"/>
                <w:spacing w:val="9"/>
                <w:sz w:val="20"/>
                <w:szCs w:val="20"/>
                <w:lang w:eastAsia="zh-CN"/>
              </w:rPr>
            </w:pPr>
            <w:r>
              <w:rPr>
                <w:rFonts w:asciiTheme="minorEastAsia" w:eastAsiaTheme="minorEastAsia" w:hAnsiTheme="minorEastAsia" w:cstheme="minorEastAsia" w:hint="eastAsia"/>
                <w:spacing w:val="11"/>
                <w:sz w:val="20"/>
                <w:szCs w:val="20"/>
                <w:lang w:eastAsia="zh-CN"/>
              </w:rPr>
              <w:t>根</w:t>
            </w:r>
            <w:r>
              <w:rPr>
                <w:rFonts w:asciiTheme="minorEastAsia" w:eastAsiaTheme="minorEastAsia" w:hAnsiTheme="minorEastAsia" w:cstheme="minorEastAsia" w:hint="eastAsia"/>
                <w:spacing w:val="9"/>
                <w:sz w:val="20"/>
                <w:szCs w:val="20"/>
                <w:lang w:eastAsia="zh-CN"/>
              </w:rPr>
              <w:t>据采购人和采购代理机构签署的委托代理协议书约定：</w:t>
            </w:r>
          </w:p>
          <w:p w:rsidR="006E0D49" w:rsidRDefault="0024078B">
            <w:pPr>
              <w:pStyle w:val="TableText"/>
              <w:spacing w:before="110" w:line="228" w:lineRule="auto"/>
              <w:ind w:left="81"/>
              <w:rPr>
                <w:rFonts w:asciiTheme="minorEastAsia" w:eastAsiaTheme="minorEastAsia" w:hAnsiTheme="minorEastAsia" w:cstheme="minorEastAsia"/>
                <w:spacing w:val="9"/>
                <w:sz w:val="20"/>
                <w:szCs w:val="20"/>
                <w:lang w:eastAsia="zh-CN"/>
              </w:rPr>
            </w:pPr>
            <w:r>
              <w:rPr>
                <w:rFonts w:asciiTheme="minorEastAsia" w:eastAsiaTheme="minorEastAsia" w:hAnsiTheme="minorEastAsia" w:cstheme="minorEastAsia" w:hint="eastAsia"/>
                <w:spacing w:val="9"/>
                <w:sz w:val="20"/>
                <w:szCs w:val="20"/>
                <w:lang w:eastAsia="zh-CN"/>
              </w:rPr>
              <w:t>1.</w:t>
            </w:r>
            <w:r>
              <w:rPr>
                <w:rFonts w:asciiTheme="minorEastAsia" w:eastAsiaTheme="minorEastAsia" w:hAnsiTheme="minorEastAsia" w:cstheme="minorEastAsia" w:hint="eastAsia"/>
                <w:spacing w:val="9"/>
                <w:sz w:val="20"/>
                <w:szCs w:val="20"/>
                <w:lang w:eastAsia="zh-CN"/>
              </w:rPr>
              <w:t>采购代理服务费：</w:t>
            </w:r>
            <w:r>
              <w:rPr>
                <w:rFonts w:asciiTheme="minorEastAsia" w:eastAsiaTheme="minorEastAsia" w:hAnsiTheme="minorEastAsia" w:cstheme="minorEastAsia" w:hint="eastAsia"/>
                <w:spacing w:val="9"/>
                <w:sz w:val="20"/>
                <w:szCs w:val="20"/>
                <w:lang w:eastAsia="zh-CN"/>
              </w:rPr>
              <w:t xml:space="preserve">  </w:t>
            </w:r>
            <w:r>
              <w:rPr>
                <w:rFonts w:asciiTheme="minorEastAsia" w:eastAsiaTheme="minorEastAsia" w:hAnsiTheme="minorEastAsia" w:cstheme="minorEastAsia" w:hint="eastAsia"/>
                <w:spacing w:val="9"/>
                <w:sz w:val="20"/>
                <w:szCs w:val="20"/>
                <w:lang w:eastAsia="zh-CN"/>
              </w:rPr>
              <w:t>☑</w:t>
            </w:r>
            <w:r>
              <w:rPr>
                <w:rFonts w:asciiTheme="minorEastAsia" w:eastAsiaTheme="minorEastAsia" w:hAnsiTheme="minorEastAsia" w:cstheme="minorEastAsia" w:hint="eastAsia"/>
                <w:spacing w:val="9"/>
                <w:sz w:val="20"/>
                <w:szCs w:val="20"/>
                <w:lang w:eastAsia="zh-CN"/>
              </w:rPr>
              <w:t xml:space="preserve"> </w:t>
            </w:r>
            <w:proofErr w:type="gramStart"/>
            <w:r>
              <w:rPr>
                <w:rFonts w:asciiTheme="minorEastAsia" w:eastAsiaTheme="minorEastAsia" w:hAnsiTheme="minorEastAsia" w:cstheme="minorEastAsia" w:hint="eastAsia"/>
                <w:spacing w:val="9"/>
                <w:sz w:val="20"/>
                <w:szCs w:val="20"/>
                <w:lang w:eastAsia="zh-CN"/>
              </w:rPr>
              <w:t>由成交</w:t>
            </w:r>
            <w:proofErr w:type="gramEnd"/>
            <w:r>
              <w:rPr>
                <w:rFonts w:asciiTheme="minorEastAsia" w:eastAsiaTheme="minorEastAsia" w:hAnsiTheme="minorEastAsia" w:cstheme="minorEastAsia" w:hint="eastAsia"/>
                <w:spacing w:val="9"/>
                <w:sz w:val="20"/>
                <w:szCs w:val="20"/>
                <w:lang w:eastAsia="zh-CN"/>
              </w:rPr>
              <w:t>供应商支付</w:t>
            </w:r>
            <w:r>
              <w:rPr>
                <w:rFonts w:asciiTheme="minorEastAsia" w:eastAsiaTheme="minorEastAsia" w:hAnsiTheme="minorEastAsia" w:cstheme="minorEastAsia" w:hint="eastAsia"/>
                <w:spacing w:val="9"/>
                <w:sz w:val="20"/>
                <w:szCs w:val="20"/>
                <w:lang w:eastAsia="zh-CN"/>
              </w:rPr>
              <w:t xml:space="preserve">  </w:t>
            </w:r>
            <w:r>
              <w:rPr>
                <w:rFonts w:asciiTheme="minorEastAsia" w:eastAsiaTheme="minorEastAsia" w:hAnsiTheme="minorEastAsia" w:cstheme="minorEastAsia" w:hint="eastAsia"/>
                <w:spacing w:val="9"/>
                <w:sz w:val="20"/>
                <w:szCs w:val="20"/>
                <w:lang w:eastAsia="zh-CN"/>
              </w:rPr>
              <w:t>□</w:t>
            </w:r>
            <w:r>
              <w:rPr>
                <w:rFonts w:asciiTheme="minorEastAsia" w:eastAsiaTheme="minorEastAsia" w:hAnsiTheme="minorEastAsia" w:cstheme="minorEastAsia" w:hint="eastAsia"/>
                <w:spacing w:val="9"/>
                <w:sz w:val="20"/>
                <w:szCs w:val="20"/>
                <w:lang w:eastAsia="zh-CN"/>
              </w:rPr>
              <w:t xml:space="preserve"> </w:t>
            </w:r>
            <w:r>
              <w:rPr>
                <w:rFonts w:asciiTheme="minorEastAsia" w:eastAsiaTheme="minorEastAsia" w:hAnsiTheme="minorEastAsia" w:cstheme="minorEastAsia" w:hint="eastAsia"/>
                <w:spacing w:val="9"/>
                <w:sz w:val="20"/>
                <w:szCs w:val="20"/>
                <w:lang w:eastAsia="zh-CN"/>
              </w:rPr>
              <w:t>由采购人支付</w:t>
            </w:r>
          </w:p>
          <w:p w:rsidR="006E0D49" w:rsidRDefault="0024078B">
            <w:pPr>
              <w:pStyle w:val="TableText"/>
              <w:spacing w:before="110" w:line="360" w:lineRule="auto"/>
              <w:ind w:left="81"/>
              <w:rPr>
                <w:rFonts w:asciiTheme="minorEastAsia" w:eastAsiaTheme="minorEastAsia" w:hAnsiTheme="minorEastAsia" w:cstheme="minorEastAsia"/>
                <w:spacing w:val="9"/>
                <w:sz w:val="20"/>
                <w:szCs w:val="20"/>
                <w:lang w:eastAsia="zh-CN"/>
              </w:rPr>
            </w:pPr>
            <w:r>
              <w:rPr>
                <w:rFonts w:asciiTheme="minorEastAsia" w:eastAsiaTheme="minorEastAsia" w:hAnsiTheme="minorEastAsia" w:cstheme="minorEastAsia" w:hint="eastAsia"/>
                <w:spacing w:val="9"/>
                <w:sz w:val="20"/>
                <w:szCs w:val="20"/>
                <w:lang w:eastAsia="zh-CN"/>
              </w:rPr>
              <w:t>2.</w:t>
            </w:r>
            <w:r>
              <w:rPr>
                <w:rFonts w:asciiTheme="minorEastAsia" w:eastAsiaTheme="minorEastAsia" w:hAnsiTheme="minorEastAsia" w:cstheme="minorEastAsia" w:hint="eastAsia"/>
                <w:spacing w:val="9"/>
                <w:sz w:val="20"/>
                <w:szCs w:val="20"/>
                <w:lang w:eastAsia="zh-CN"/>
              </w:rPr>
              <w:t>支付标准：参照原国家计委颁布的计价格</w:t>
            </w:r>
            <w:r>
              <w:rPr>
                <w:rFonts w:asciiTheme="minorEastAsia" w:eastAsiaTheme="minorEastAsia" w:hAnsiTheme="minorEastAsia" w:cstheme="minorEastAsia" w:hint="eastAsia"/>
                <w:spacing w:val="9"/>
                <w:sz w:val="20"/>
                <w:szCs w:val="20"/>
                <w:lang w:eastAsia="zh-CN"/>
              </w:rPr>
              <w:t>[2015]299</w:t>
            </w:r>
            <w:r>
              <w:rPr>
                <w:rFonts w:asciiTheme="minorEastAsia" w:eastAsiaTheme="minorEastAsia" w:hAnsiTheme="minorEastAsia" w:cstheme="minorEastAsia" w:hint="eastAsia"/>
                <w:spacing w:val="9"/>
                <w:sz w:val="20"/>
                <w:szCs w:val="20"/>
                <w:lang w:eastAsia="zh-CN"/>
              </w:rPr>
              <w:t>号文由各包中标单位一次性支付招标代理服务费（</w:t>
            </w:r>
            <w:r>
              <w:rPr>
                <w:rFonts w:asciiTheme="minorEastAsia" w:eastAsiaTheme="minorEastAsia" w:hAnsiTheme="minorEastAsia" w:cstheme="minorEastAsia" w:hint="eastAsia"/>
                <w:spacing w:val="9"/>
                <w:sz w:val="20"/>
                <w:szCs w:val="20"/>
                <w:lang w:eastAsia="zh-CN"/>
              </w:rPr>
              <w:t>包一：</w:t>
            </w:r>
            <w:r>
              <w:rPr>
                <w:rFonts w:asciiTheme="minorEastAsia" w:eastAsiaTheme="minorEastAsia" w:hAnsiTheme="minorEastAsia" w:cstheme="minorEastAsia" w:hint="eastAsia"/>
                <w:spacing w:val="9"/>
                <w:sz w:val="20"/>
                <w:szCs w:val="20"/>
                <w:lang w:eastAsia="zh-CN"/>
              </w:rPr>
              <w:t>9450</w:t>
            </w:r>
            <w:r>
              <w:rPr>
                <w:rFonts w:asciiTheme="minorEastAsia" w:eastAsiaTheme="minorEastAsia" w:hAnsiTheme="minorEastAsia" w:cstheme="minorEastAsia" w:hint="eastAsia"/>
                <w:spacing w:val="9"/>
                <w:sz w:val="20"/>
                <w:szCs w:val="20"/>
                <w:lang w:eastAsia="zh-CN"/>
              </w:rPr>
              <w:t>元、包二：</w:t>
            </w:r>
            <w:r>
              <w:rPr>
                <w:rFonts w:asciiTheme="minorEastAsia" w:eastAsiaTheme="minorEastAsia" w:hAnsiTheme="minorEastAsia" w:cstheme="minorEastAsia" w:hint="eastAsia"/>
                <w:spacing w:val="9"/>
                <w:sz w:val="20"/>
                <w:szCs w:val="20"/>
                <w:lang w:eastAsia="zh-CN"/>
              </w:rPr>
              <w:t>6600</w:t>
            </w:r>
            <w:r>
              <w:rPr>
                <w:rFonts w:asciiTheme="minorEastAsia" w:eastAsiaTheme="minorEastAsia" w:hAnsiTheme="minorEastAsia" w:cstheme="minorEastAsia" w:hint="eastAsia"/>
                <w:spacing w:val="9"/>
                <w:sz w:val="20"/>
                <w:szCs w:val="20"/>
                <w:lang w:eastAsia="zh-CN"/>
              </w:rPr>
              <w:t>元）。</w:t>
            </w:r>
            <w:r>
              <w:rPr>
                <w:rFonts w:asciiTheme="minorEastAsia" w:eastAsiaTheme="minorEastAsia" w:hAnsiTheme="minorEastAsia" w:cstheme="minorEastAsia" w:hint="eastAsia"/>
                <w:spacing w:val="9"/>
                <w:sz w:val="20"/>
                <w:szCs w:val="20"/>
                <w:lang w:eastAsia="zh-CN"/>
              </w:rPr>
              <w:t xml:space="preserve"> </w:t>
            </w:r>
          </w:p>
          <w:p w:rsidR="006E0D49" w:rsidRDefault="0024078B">
            <w:pPr>
              <w:pStyle w:val="TableText"/>
              <w:spacing w:before="110" w:line="360" w:lineRule="auto"/>
              <w:ind w:left="81"/>
              <w:rPr>
                <w:rFonts w:asciiTheme="minorEastAsia" w:eastAsiaTheme="minorEastAsia" w:hAnsiTheme="minorEastAsia" w:cstheme="minorEastAsia"/>
                <w:spacing w:val="9"/>
                <w:sz w:val="20"/>
                <w:szCs w:val="20"/>
                <w:lang w:eastAsia="zh-CN"/>
              </w:rPr>
            </w:pPr>
            <w:r>
              <w:rPr>
                <w:rFonts w:asciiTheme="minorEastAsia" w:eastAsiaTheme="minorEastAsia" w:hAnsiTheme="minorEastAsia" w:cstheme="minorEastAsia" w:hint="eastAsia"/>
                <w:spacing w:val="9"/>
                <w:sz w:val="20"/>
                <w:szCs w:val="20"/>
                <w:lang w:eastAsia="zh-CN"/>
              </w:rPr>
              <w:t>3.</w:t>
            </w:r>
            <w:r>
              <w:rPr>
                <w:rFonts w:asciiTheme="minorEastAsia" w:eastAsiaTheme="minorEastAsia" w:hAnsiTheme="minorEastAsia" w:cstheme="minorEastAsia" w:hint="eastAsia"/>
                <w:spacing w:val="9"/>
                <w:sz w:val="20"/>
                <w:szCs w:val="20"/>
                <w:lang w:eastAsia="zh-CN"/>
              </w:rPr>
              <w:t>支付时间：采购代理服务费</w:t>
            </w:r>
            <w:proofErr w:type="gramStart"/>
            <w:r>
              <w:rPr>
                <w:rFonts w:asciiTheme="minorEastAsia" w:eastAsiaTheme="minorEastAsia" w:hAnsiTheme="minorEastAsia" w:cstheme="minorEastAsia" w:hint="eastAsia"/>
                <w:spacing w:val="9"/>
                <w:sz w:val="20"/>
                <w:szCs w:val="20"/>
                <w:lang w:eastAsia="zh-CN"/>
              </w:rPr>
              <w:t>由成交</w:t>
            </w:r>
            <w:proofErr w:type="gramEnd"/>
            <w:r>
              <w:rPr>
                <w:rFonts w:asciiTheme="minorEastAsia" w:eastAsiaTheme="minorEastAsia" w:hAnsiTheme="minorEastAsia" w:cstheme="minorEastAsia" w:hint="eastAsia"/>
                <w:spacing w:val="9"/>
                <w:sz w:val="20"/>
                <w:szCs w:val="20"/>
                <w:lang w:eastAsia="zh-CN"/>
              </w:rPr>
              <w:t>供应商在领取成交通知书的同时，向代理机构支付。</w:t>
            </w:r>
          </w:p>
          <w:p w:rsidR="006E0D49" w:rsidRDefault="0024078B">
            <w:pPr>
              <w:pStyle w:val="TableText"/>
              <w:spacing w:before="110" w:line="228" w:lineRule="auto"/>
              <w:ind w:left="81"/>
              <w:rPr>
                <w:rFonts w:asciiTheme="minorEastAsia" w:eastAsiaTheme="minorEastAsia" w:hAnsiTheme="minorEastAsia" w:cstheme="minorEastAsia"/>
                <w:spacing w:val="9"/>
                <w:sz w:val="20"/>
                <w:szCs w:val="20"/>
                <w:lang w:eastAsia="zh-CN"/>
              </w:rPr>
            </w:pPr>
            <w:r>
              <w:rPr>
                <w:rFonts w:asciiTheme="minorEastAsia" w:eastAsiaTheme="minorEastAsia" w:hAnsiTheme="minorEastAsia" w:cstheme="minorEastAsia" w:hint="eastAsia"/>
                <w:spacing w:val="9"/>
                <w:sz w:val="20"/>
                <w:szCs w:val="20"/>
                <w:lang w:eastAsia="zh-CN"/>
              </w:rPr>
              <w:t>4.</w:t>
            </w:r>
            <w:r>
              <w:rPr>
                <w:rFonts w:asciiTheme="minorEastAsia" w:eastAsiaTheme="minorEastAsia" w:hAnsiTheme="minorEastAsia" w:cstheme="minorEastAsia" w:hint="eastAsia"/>
                <w:spacing w:val="9"/>
                <w:sz w:val="20"/>
                <w:szCs w:val="20"/>
                <w:lang w:eastAsia="zh-CN"/>
              </w:rPr>
              <w:t>支付方式：银行转账。</w:t>
            </w:r>
          </w:p>
          <w:p w:rsidR="006E0D49" w:rsidRDefault="0024078B">
            <w:pPr>
              <w:pStyle w:val="TableText"/>
              <w:spacing w:before="110" w:line="228" w:lineRule="auto"/>
              <w:ind w:left="81"/>
              <w:rPr>
                <w:rFonts w:asciiTheme="minorEastAsia" w:eastAsiaTheme="minorEastAsia" w:hAnsiTheme="minorEastAsia" w:cstheme="minorEastAsia"/>
                <w:spacing w:val="9"/>
                <w:sz w:val="20"/>
                <w:szCs w:val="20"/>
                <w:lang w:eastAsia="zh-CN"/>
              </w:rPr>
            </w:pPr>
            <w:r>
              <w:rPr>
                <w:rFonts w:asciiTheme="minorEastAsia" w:eastAsiaTheme="minorEastAsia" w:hAnsiTheme="minorEastAsia" w:cstheme="minorEastAsia" w:hint="eastAsia"/>
                <w:spacing w:val="9"/>
                <w:sz w:val="20"/>
                <w:szCs w:val="20"/>
                <w:lang w:eastAsia="zh-CN"/>
              </w:rPr>
              <w:t>5.</w:t>
            </w:r>
            <w:r>
              <w:rPr>
                <w:rFonts w:asciiTheme="minorEastAsia" w:eastAsiaTheme="minorEastAsia" w:hAnsiTheme="minorEastAsia" w:cstheme="minorEastAsia" w:hint="eastAsia"/>
                <w:spacing w:val="9"/>
                <w:sz w:val="20"/>
                <w:szCs w:val="20"/>
                <w:lang w:eastAsia="zh-CN"/>
              </w:rPr>
              <w:t>银行账户信息</w:t>
            </w:r>
          </w:p>
          <w:p w:rsidR="006E0D49" w:rsidRDefault="0024078B">
            <w:pPr>
              <w:pStyle w:val="TableText"/>
              <w:spacing w:before="110" w:line="228" w:lineRule="auto"/>
              <w:ind w:left="81"/>
              <w:rPr>
                <w:rFonts w:asciiTheme="minorEastAsia" w:eastAsiaTheme="minorEastAsia" w:hAnsiTheme="minorEastAsia" w:cstheme="minorEastAsia"/>
                <w:spacing w:val="9"/>
                <w:sz w:val="20"/>
                <w:szCs w:val="20"/>
                <w:lang w:eastAsia="zh-CN"/>
              </w:rPr>
            </w:pPr>
            <w:r>
              <w:rPr>
                <w:rFonts w:asciiTheme="minorEastAsia" w:eastAsiaTheme="minorEastAsia" w:hAnsiTheme="minorEastAsia" w:cstheme="minorEastAsia" w:hint="eastAsia"/>
                <w:spacing w:val="9"/>
                <w:sz w:val="20"/>
                <w:szCs w:val="20"/>
                <w:lang w:eastAsia="zh-CN"/>
              </w:rPr>
              <w:t>户</w:t>
            </w:r>
            <w:r>
              <w:rPr>
                <w:rFonts w:asciiTheme="minorEastAsia" w:eastAsiaTheme="minorEastAsia" w:hAnsiTheme="minorEastAsia" w:cstheme="minorEastAsia" w:hint="eastAsia"/>
                <w:spacing w:val="9"/>
                <w:sz w:val="20"/>
                <w:szCs w:val="20"/>
                <w:lang w:eastAsia="zh-CN"/>
              </w:rPr>
              <w:t xml:space="preserve">    </w:t>
            </w:r>
            <w:r>
              <w:rPr>
                <w:rFonts w:asciiTheme="minorEastAsia" w:eastAsiaTheme="minorEastAsia" w:hAnsiTheme="minorEastAsia" w:cstheme="minorEastAsia" w:hint="eastAsia"/>
                <w:spacing w:val="9"/>
                <w:sz w:val="20"/>
                <w:szCs w:val="20"/>
                <w:lang w:eastAsia="zh-CN"/>
              </w:rPr>
              <w:t>名：武汉荣泰造价咨询有限公司</w:t>
            </w:r>
            <w:r>
              <w:rPr>
                <w:rFonts w:asciiTheme="minorEastAsia" w:eastAsiaTheme="minorEastAsia" w:hAnsiTheme="minorEastAsia" w:cstheme="minorEastAsia" w:hint="eastAsia"/>
                <w:spacing w:val="9"/>
                <w:sz w:val="20"/>
                <w:szCs w:val="20"/>
                <w:lang w:eastAsia="zh-CN"/>
              </w:rPr>
              <w:t xml:space="preserve"> </w:t>
            </w:r>
          </w:p>
          <w:p w:rsidR="006E0D49" w:rsidRDefault="0024078B">
            <w:pPr>
              <w:pStyle w:val="TableText"/>
              <w:spacing w:before="110" w:line="228" w:lineRule="auto"/>
              <w:ind w:left="81"/>
              <w:rPr>
                <w:rFonts w:asciiTheme="minorEastAsia" w:eastAsiaTheme="minorEastAsia" w:hAnsiTheme="minorEastAsia" w:cstheme="minorEastAsia"/>
                <w:spacing w:val="9"/>
                <w:sz w:val="20"/>
                <w:szCs w:val="20"/>
                <w:lang w:eastAsia="zh-CN"/>
              </w:rPr>
            </w:pPr>
            <w:r>
              <w:rPr>
                <w:rFonts w:asciiTheme="minorEastAsia" w:eastAsiaTheme="minorEastAsia" w:hAnsiTheme="minorEastAsia" w:cstheme="minorEastAsia" w:hint="eastAsia"/>
                <w:spacing w:val="9"/>
                <w:sz w:val="20"/>
                <w:szCs w:val="20"/>
                <w:lang w:eastAsia="zh-CN"/>
              </w:rPr>
              <w:t>开户银行：建行吴南支行</w:t>
            </w:r>
          </w:p>
          <w:p w:rsidR="006E0D49" w:rsidRDefault="0024078B">
            <w:pPr>
              <w:pStyle w:val="TableText"/>
              <w:spacing w:before="110" w:line="228" w:lineRule="auto"/>
              <w:ind w:left="81"/>
              <w:rPr>
                <w:rFonts w:asciiTheme="minorEastAsia" w:eastAsiaTheme="minorEastAsia" w:hAnsiTheme="minorEastAsia" w:cstheme="minorEastAsia"/>
                <w:spacing w:val="9"/>
                <w:sz w:val="20"/>
                <w:szCs w:val="20"/>
                <w:lang w:eastAsia="zh-CN"/>
              </w:rPr>
            </w:pPr>
            <w:proofErr w:type="gramStart"/>
            <w:r>
              <w:rPr>
                <w:rFonts w:asciiTheme="minorEastAsia" w:eastAsiaTheme="minorEastAsia" w:hAnsiTheme="minorEastAsia" w:cstheme="minorEastAsia" w:hint="eastAsia"/>
                <w:spacing w:val="9"/>
                <w:sz w:val="20"/>
                <w:szCs w:val="20"/>
                <w:lang w:eastAsia="zh-CN"/>
              </w:rPr>
              <w:t>账</w:t>
            </w:r>
            <w:proofErr w:type="gramEnd"/>
            <w:r>
              <w:rPr>
                <w:rFonts w:asciiTheme="minorEastAsia" w:eastAsiaTheme="minorEastAsia" w:hAnsiTheme="minorEastAsia" w:cstheme="minorEastAsia" w:hint="eastAsia"/>
                <w:spacing w:val="9"/>
                <w:sz w:val="20"/>
                <w:szCs w:val="20"/>
                <w:lang w:eastAsia="zh-CN"/>
              </w:rPr>
              <w:t xml:space="preserve">    </w:t>
            </w:r>
            <w:r>
              <w:rPr>
                <w:rFonts w:asciiTheme="minorEastAsia" w:eastAsiaTheme="minorEastAsia" w:hAnsiTheme="minorEastAsia" w:cstheme="minorEastAsia" w:hint="eastAsia"/>
                <w:spacing w:val="9"/>
                <w:sz w:val="20"/>
                <w:szCs w:val="20"/>
                <w:lang w:eastAsia="zh-CN"/>
              </w:rPr>
              <w:t>号：</w:t>
            </w:r>
            <w:r>
              <w:rPr>
                <w:rFonts w:asciiTheme="minorEastAsia" w:eastAsiaTheme="minorEastAsia" w:hAnsiTheme="minorEastAsia" w:cstheme="minorEastAsia" w:hint="eastAsia"/>
                <w:spacing w:val="9"/>
                <w:sz w:val="20"/>
                <w:szCs w:val="20"/>
                <w:lang w:eastAsia="zh-CN"/>
              </w:rPr>
              <w:t xml:space="preserve"> 4200 1266 9390 5000 1540</w:t>
            </w:r>
          </w:p>
          <w:p w:rsidR="006E0D49" w:rsidRDefault="0024078B">
            <w:pPr>
              <w:pStyle w:val="TableText"/>
              <w:spacing w:before="110" w:line="228" w:lineRule="auto"/>
              <w:ind w:left="81"/>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9"/>
                <w:sz w:val="20"/>
                <w:szCs w:val="20"/>
                <w:lang w:eastAsia="zh-CN"/>
              </w:rPr>
              <w:t>开户行行号：</w:t>
            </w:r>
            <w:r>
              <w:rPr>
                <w:rFonts w:asciiTheme="minorEastAsia" w:eastAsiaTheme="minorEastAsia" w:hAnsiTheme="minorEastAsia" w:cstheme="minorEastAsia" w:hint="eastAsia"/>
                <w:spacing w:val="9"/>
                <w:sz w:val="20"/>
                <w:szCs w:val="20"/>
                <w:lang w:eastAsia="zh-CN"/>
              </w:rPr>
              <w:t>105521000650</w:t>
            </w:r>
          </w:p>
        </w:tc>
      </w:tr>
      <w:tr w:rsidR="006E0D49">
        <w:trPr>
          <w:trHeight w:val="1144"/>
        </w:trPr>
        <w:tc>
          <w:tcPr>
            <w:tcW w:w="919" w:type="dxa"/>
          </w:tcPr>
          <w:p w:rsidR="006E0D49" w:rsidRDefault="006E0D49">
            <w:pPr>
              <w:pStyle w:val="TableText"/>
              <w:spacing w:before="145" w:line="189" w:lineRule="auto"/>
              <w:ind w:left="310"/>
              <w:jc w:val="both"/>
              <w:rPr>
                <w:rFonts w:asciiTheme="minorEastAsia" w:eastAsiaTheme="minorEastAsia" w:hAnsiTheme="minorEastAsia" w:cstheme="minorEastAsia"/>
                <w:spacing w:val="1"/>
                <w:sz w:val="20"/>
                <w:szCs w:val="20"/>
              </w:rPr>
            </w:pPr>
          </w:p>
          <w:p w:rsidR="006E0D49" w:rsidRDefault="0024078B">
            <w:pPr>
              <w:pStyle w:val="TableText"/>
              <w:spacing w:before="145" w:line="189" w:lineRule="auto"/>
              <w:ind w:left="310"/>
              <w:jc w:val="both"/>
              <w:rPr>
                <w:rFonts w:asciiTheme="minorEastAsia" w:eastAsiaTheme="minorEastAsia" w:hAnsiTheme="minorEastAsia" w:cstheme="minorEastAsia"/>
                <w:spacing w:val="1"/>
                <w:sz w:val="20"/>
                <w:szCs w:val="20"/>
                <w:lang w:eastAsia="zh-CN"/>
              </w:rPr>
            </w:pPr>
            <w:r>
              <w:rPr>
                <w:rFonts w:asciiTheme="minorEastAsia" w:eastAsiaTheme="minorEastAsia" w:hAnsiTheme="minorEastAsia" w:cstheme="minorEastAsia" w:hint="eastAsia"/>
                <w:spacing w:val="1"/>
                <w:sz w:val="20"/>
                <w:szCs w:val="20"/>
                <w:lang w:eastAsia="zh-CN"/>
              </w:rPr>
              <w:t>6</w:t>
            </w:r>
          </w:p>
        </w:tc>
        <w:tc>
          <w:tcPr>
            <w:tcW w:w="1716" w:type="dxa"/>
            <w:vAlign w:val="center"/>
          </w:tcPr>
          <w:p w:rsidR="006E0D49" w:rsidRDefault="0024078B">
            <w:pPr>
              <w:pStyle w:val="TableText"/>
              <w:spacing w:before="145" w:line="360" w:lineRule="auto"/>
              <w:jc w:val="center"/>
              <w:rPr>
                <w:rFonts w:asciiTheme="minorEastAsia" w:eastAsiaTheme="minorEastAsia" w:hAnsiTheme="minorEastAsia" w:cstheme="minorEastAsia"/>
                <w:spacing w:val="1"/>
                <w:sz w:val="20"/>
                <w:szCs w:val="20"/>
                <w:lang w:eastAsia="zh-CN"/>
              </w:rPr>
            </w:pPr>
            <w:r>
              <w:rPr>
                <w:rFonts w:asciiTheme="minorEastAsia" w:eastAsiaTheme="minorEastAsia" w:hAnsiTheme="minorEastAsia" w:cstheme="minorEastAsia" w:hint="eastAsia"/>
                <w:spacing w:val="1"/>
                <w:sz w:val="20"/>
                <w:szCs w:val="20"/>
                <w:lang w:eastAsia="zh-CN"/>
              </w:rPr>
              <w:t>供应商确认</w:t>
            </w:r>
            <w:proofErr w:type="gramStart"/>
            <w:r>
              <w:rPr>
                <w:rFonts w:asciiTheme="minorEastAsia" w:eastAsiaTheme="minorEastAsia" w:hAnsiTheme="minorEastAsia" w:cstheme="minorEastAsia" w:hint="eastAsia"/>
                <w:spacing w:val="1"/>
                <w:sz w:val="20"/>
                <w:szCs w:val="20"/>
                <w:lang w:eastAsia="zh-CN"/>
              </w:rPr>
              <w:t>收到磋商</w:t>
            </w:r>
            <w:proofErr w:type="gramEnd"/>
            <w:r>
              <w:rPr>
                <w:rFonts w:asciiTheme="minorEastAsia" w:eastAsiaTheme="minorEastAsia" w:hAnsiTheme="minorEastAsia" w:cstheme="minorEastAsia" w:hint="eastAsia"/>
                <w:spacing w:val="1"/>
                <w:sz w:val="20"/>
                <w:szCs w:val="20"/>
                <w:lang w:eastAsia="zh-CN"/>
              </w:rPr>
              <w:t>文件澄清或者修改的时间</w:t>
            </w:r>
          </w:p>
        </w:tc>
        <w:tc>
          <w:tcPr>
            <w:tcW w:w="6280" w:type="dxa"/>
          </w:tcPr>
          <w:p w:rsidR="006E0D49" w:rsidRDefault="006E0D49">
            <w:pPr>
              <w:spacing w:line="428" w:lineRule="auto"/>
              <w:rPr>
                <w:rFonts w:asciiTheme="minorEastAsia" w:eastAsiaTheme="minorEastAsia" w:hAnsiTheme="minorEastAsia" w:cstheme="minorEastAsia"/>
                <w:lang w:eastAsia="zh-CN"/>
              </w:rPr>
            </w:pPr>
          </w:p>
          <w:p w:rsidR="006E0D49" w:rsidRDefault="0024078B">
            <w:pPr>
              <w:pStyle w:val="TableText"/>
              <w:spacing w:before="65" w:line="228" w:lineRule="auto"/>
              <w:ind w:left="81"/>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9"/>
                <w:sz w:val="20"/>
                <w:szCs w:val="20"/>
                <w:lang w:eastAsia="zh-CN"/>
              </w:rPr>
              <w:t>在收到相应澄清或者修改文件后</w:t>
            </w:r>
            <w:r>
              <w:rPr>
                <w:rFonts w:asciiTheme="minorEastAsia" w:eastAsiaTheme="minorEastAsia" w:hAnsiTheme="minorEastAsia" w:cstheme="minorEastAsia" w:hint="eastAsia"/>
                <w:spacing w:val="9"/>
                <w:sz w:val="20"/>
                <w:szCs w:val="20"/>
                <w:lang w:eastAsia="zh-CN"/>
              </w:rPr>
              <w:t>24</w:t>
            </w:r>
            <w:r>
              <w:rPr>
                <w:rFonts w:asciiTheme="minorEastAsia" w:eastAsiaTheme="minorEastAsia" w:hAnsiTheme="minorEastAsia" w:cstheme="minorEastAsia" w:hint="eastAsia"/>
                <w:spacing w:val="9"/>
                <w:sz w:val="20"/>
                <w:szCs w:val="20"/>
                <w:lang w:eastAsia="zh-CN"/>
              </w:rPr>
              <w:t>小时内</w:t>
            </w:r>
          </w:p>
        </w:tc>
      </w:tr>
      <w:tr w:rsidR="006E0D49">
        <w:trPr>
          <w:trHeight w:val="442"/>
        </w:trPr>
        <w:tc>
          <w:tcPr>
            <w:tcW w:w="919" w:type="dxa"/>
          </w:tcPr>
          <w:p w:rsidR="006E0D49" w:rsidRDefault="006E0D49">
            <w:pPr>
              <w:pStyle w:val="TableText"/>
              <w:spacing w:before="145" w:line="189" w:lineRule="auto"/>
              <w:ind w:left="310"/>
              <w:jc w:val="both"/>
              <w:rPr>
                <w:rFonts w:asciiTheme="minorEastAsia" w:eastAsiaTheme="minorEastAsia" w:hAnsiTheme="minorEastAsia" w:cstheme="minorEastAsia"/>
                <w:spacing w:val="1"/>
                <w:sz w:val="20"/>
                <w:szCs w:val="20"/>
                <w:lang w:eastAsia="zh-CN"/>
              </w:rPr>
            </w:pPr>
          </w:p>
          <w:p w:rsidR="006E0D49" w:rsidRDefault="006E0D49">
            <w:pPr>
              <w:pStyle w:val="TableText"/>
              <w:spacing w:before="145" w:line="189" w:lineRule="auto"/>
              <w:ind w:left="310"/>
              <w:jc w:val="both"/>
              <w:rPr>
                <w:rFonts w:asciiTheme="minorEastAsia" w:eastAsiaTheme="minorEastAsia" w:hAnsiTheme="minorEastAsia" w:cstheme="minorEastAsia"/>
                <w:spacing w:val="1"/>
                <w:sz w:val="20"/>
                <w:szCs w:val="20"/>
                <w:lang w:eastAsia="zh-CN"/>
              </w:rPr>
            </w:pPr>
          </w:p>
          <w:p w:rsidR="006E0D49" w:rsidRDefault="006E0D49">
            <w:pPr>
              <w:pStyle w:val="TableText"/>
              <w:spacing w:before="145" w:line="189" w:lineRule="auto"/>
              <w:ind w:left="310"/>
              <w:jc w:val="both"/>
              <w:rPr>
                <w:rFonts w:asciiTheme="minorEastAsia" w:eastAsiaTheme="minorEastAsia" w:hAnsiTheme="minorEastAsia" w:cstheme="minorEastAsia"/>
                <w:spacing w:val="1"/>
                <w:sz w:val="20"/>
                <w:szCs w:val="20"/>
                <w:lang w:eastAsia="zh-CN"/>
              </w:rPr>
            </w:pPr>
          </w:p>
          <w:p w:rsidR="006E0D49" w:rsidRDefault="006E0D49">
            <w:pPr>
              <w:pStyle w:val="TableText"/>
              <w:spacing w:before="145" w:line="189" w:lineRule="auto"/>
              <w:ind w:left="310"/>
              <w:jc w:val="both"/>
              <w:rPr>
                <w:rFonts w:asciiTheme="minorEastAsia" w:eastAsiaTheme="minorEastAsia" w:hAnsiTheme="minorEastAsia" w:cstheme="minorEastAsia"/>
                <w:spacing w:val="1"/>
                <w:sz w:val="20"/>
                <w:szCs w:val="20"/>
                <w:lang w:eastAsia="zh-CN"/>
              </w:rPr>
            </w:pPr>
          </w:p>
          <w:p w:rsidR="006E0D49" w:rsidRDefault="0024078B">
            <w:pPr>
              <w:pStyle w:val="TableText"/>
              <w:spacing w:before="145" w:line="189" w:lineRule="auto"/>
              <w:ind w:left="310"/>
              <w:jc w:val="both"/>
              <w:rPr>
                <w:rFonts w:asciiTheme="minorEastAsia" w:eastAsiaTheme="minorEastAsia" w:hAnsiTheme="minorEastAsia" w:cstheme="minorEastAsia"/>
                <w:spacing w:val="1"/>
                <w:sz w:val="20"/>
                <w:szCs w:val="20"/>
                <w:lang w:eastAsia="zh-CN"/>
              </w:rPr>
            </w:pPr>
            <w:r>
              <w:rPr>
                <w:rFonts w:asciiTheme="minorEastAsia" w:eastAsiaTheme="minorEastAsia" w:hAnsiTheme="minorEastAsia" w:cstheme="minorEastAsia" w:hint="eastAsia"/>
                <w:spacing w:val="1"/>
                <w:sz w:val="20"/>
                <w:szCs w:val="20"/>
                <w:lang w:eastAsia="zh-CN"/>
              </w:rPr>
              <w:t>7</w:t>
            </w:r>
          </w:p>
        </w:tc>
        <w:tc>
          <w:tcPr>
            <w:tcW w:w="1716" w:type="dxa"/>
          </w:tcPr>
          <w:p w:rsidR="006E0D49" w:rsidRDefault="006E0D49">
            <w:pPr>
              <w:pStyle w:val="TableText"/>
              <w:spacing w:before="145" w:line="189" w:lineRule="auto"/>
              <w:ind w:left="310"/>
              <w:jc w:val="both"/>
              <w:rPr>
                <w:rFonts w:asciiTheme="minorEastAsia" w:eastAsiaTheme="minorEastAsia" w:hAnsiTheme="minorEastAsia" w:cstheme="minorEastAsia"/>
                <w:spacing w:val="1"/>
                <w:sz w:val="20"/>
                <w:szCs w:val="20"/>
              </w:rPr>
            </w:pPr>
          </w:p>
          <w:p w:rsidR="006E0D49" w:rsidRDefault="006E0D49">
            <w:pPr>
              <w:pStyle w:val="TableText"/>
              <w:spacing w:before="145" w:line="189" w:lineRule="auto"/>
              <w:ind w:left="310"/>
              <w:jc w:val="both"/>
              <w:rPr>
                <w:rFonts w:asciiTheme="minorEastAsia" w:eastAsiaTheme="minorEastAsia" w:hAnsiTheme="minorEastAsia" w:cstheme="minorEastAsia"/>
                <w:spacing w:val="1"/>
                <w:sz w:val="20"/>
                <w:szCs w:val="20"/>
              </w:rPr>
            </w:pPr>
          </w:p>
          <w:p w:rsidR="006E0D49" w:rsidRDefault="006E0D49">
            <w:pPr>
              <w:pStyle w:val="TableText"/>
              <w:spacing w:before="145" w:line="189" w:lineRule="auto"/>
              <w:ind w:left="310"/>
              <w:jc w:val="both"/>
              <w:rPr>
                <w:rFonts w:asciiTheme="minorEastAsia" w:eastAsiaTheme="minorEastAsia" w:hAnsiTheme="minorEastAsia" w:cstheme="minorEastAsia"/>
                <w:spacing w:val="1"/>
                <w:sz w:val="20"/>
                <w:szCs w:val="20"/>
              </w:rPr>
            </w:pPr>
          </w:p>
          <w:p w:rsidR="006E0D49" w:rsidRDefault="006E0D49">
            <w:pPr>
              <w:pStyle w:val="TableText"/>
              <w:spacing w:before="145" w:line="189" w:lineRule="auto"/>
              <w:ind w:left="310"/>
              <w:jc w:val="both"/>
              <w:rPr>
                <w:rFonts w:asciiTheme="minorEastAsia" w:eastAsiaTheme="minorEastAsia" w:hAnsiTheme="minorEastAsia" w:cstheme="minorEastAsia"/>
                <w:spacing w:val="1"/>
                <w:sz w:val="20"/>
                <w:szCs w:val="20"/>
              </w:rPr>
            </w:pPr>
          </w:p>
          <w:p w:rsidR="006E0D49" w:rsidRDefault="0024078B">
            <w:pPr>
              <w:pStyle w:val="TableText"/>
              <w:spacing w:before="145" w:line="189" w:lineRule="auto"/>
              <w:ind w:left="310"/>
              <w:jc w:val="both"/>
              <w:rPr>
                <w:rFonts w:asciiTheme="minorEastAsia" w:eastAsiaTheme="minorEastAsia" w:hAnsiTheme="minorEastAsia" w:cstheme="minorEastAsia"/>
                <w:spacing w:val="1"/>
                <w:sz w:val="20"/>
                <w:szCs w:val="20"/>
              </w:rPr>
            </w:pPr>
            <w:r>
              <w:rPr>
                <w:rFonts w:asciiTheme="minorEastAsia" w:eastAsiaTheme="minorEastAsia" w:hAnsiTheme="minorEastAsia" w:cstheme="minorEastAsia" w:hint="eastAsia"/>
                <w:spacing w:val="1"/>
                <w:sz w:val="20"/>
                <w:szCs w:val="20"/>
              </w:rPr>
              <w:t>踏勘现场</w:t>
            </w:r>
          </w:p>
        </w:tc>
        <w:tc>
          <w:tcPr>
            <w:tcW w:w="6280" w:type="dxa"/>
          </w:tcPr>
          <w:p w:rsidR="006E0D49" w:rsidRDefault="0024078B">
            <w:pPr>
              <w:pStyle w:val="TableText"/>
              <w:spacing w:before="144" w:line="228" w:lineRule="auto"/>
              <w:ind w:left="82"/>
              <w:rPr>
                <w:spacing w:val="8"/>
                <w:sz w:val="20"/>
                <w:szCs w:val="20"/>
                <w:lang w:eastAsia="zh-CN"/>
              </w:rPr>
            </w:pPr>
            <w:r>
              <w:rPr>
                <w:rFonts w:hint="eastAsia"/>
                <w:spacing w:val="8"/>
                <w:sz w:val="20"/>
                <w:szCs w:val="20"/>
                <w:lang w:eastAsia="zh-CN"/>
              </w:rPr>
              <w:lastRenderedPageBreak/>
              <w:t>☑</w:t>
            </w:r>
            <w:r>
              <w:rPr>
                <w:rFonts w:hint="eastAsia"/>
                <w:spacing w:val="8"/>
                <w:sz w:val="20"/>
                <w:szCs w:val="20"/>
                <w:lang w:eastAsia="zh-CN"/>
              </w:rPr>
              <w:t xml:space="preserve"> </w:t>
            </w:r>
            <w:r>
              <w:rPr>
                <w:rFonts w:hint="eastAsia"/>
                <w:spacing w:val="8"/>
                <w:sz w:val="20"/>
                <w:szCs w:val="20"/>
                <w:lang w:eastAsia="zh-CN"/>
              </w:rPr>
              <w:t>不组织</w:t>
            </w:r>
          </w:p>
          <w:p w:rsidR="006E0D49" w:rsidRDefault="0024078B">
            <w:pPr>
              <w:pStyle w:val="TableText"/>
              <w:spacing w:before="144" w:line="228" w:lineRule="auto"/>
              <w:ind w:left="82"/>
              <w:rPr>
                <w:spacing w:val="8"/>
                <w:sz w:val="20"/>
                <w:szCs w:val="20"/>
                <w:lang w:eastAsia="zh-CN"/>
              </w:rPr>
            </w:pPr>
            <w:r>
              <w:rPr>
                <w:rFonts w:hint="eastAsia"/>
                <w:spacing w:val="8"/>
                <w:sz w:val="20"/>
                <w:szCs w:val="20"/>
                <w:lang w:eastAsia="zh-CN"/>
              </w:rPr>
              <w:t>□</w:t>
            </w:r>
            <w:r>
              <w:rPr>
                <w:rFonts w:hint="eastAsia"/>
                <w:spacing w:val="8"/>
                <w:sz w:val="20"/>
                <w:szCs w:val="20"/>
                <w:lang w:eastAsia="zh-CN"/>
              </w:rPr>
              <w:t xml:space="preserve"> </w:t>
            </w:r>
            <w:r>
              <w:rPr>
                <w:rFonts w:hint="eastAsia"/>
                <w:spacing w:val="8"/>
                <w:sz w:val="20"/>
                <w:szCs w:val="20"/>
                <w:lang w:eastAsia="zh-CN"/>
              </w:rPr>
              <w:t>组织</w:t>
            </w:r>
          </w:p>
          <w:p w:rsidR="006E0D49" w:rsidRDefault="0024078B">
            <w:pPr>
              <w:pStyle w:val="TableText"/>
              <w:spacing w:before="144" w:line="228" w:lineRule="auto"/>
              <w:ind w:left="82"/>
              <w:rPr>
                <w:sz w:val="20"/>
                <w:szCs w:val="20"/>
                <w:lang w:eastAsia="zh-CN"/>
              </w:rPr>
            </w:pPr>
            <w:r>
              <w:rPr>
                <w:rFonts w:hint="eastAsia"/>
                <w:spacing w:val="8"/>
                <w:sz w:val="20"/>
                <w:szCs w:val="20"/>
                <w:lang w:eastAsia="zh-CN"/>
              </w:rPr>
              <w:t>集中踏勘时间：</w:t>
            </w:r>
            <w:r>
              <w:rPr>
                <w:rFonts w:hint="eastAsia"/>
                <w:spacing w:val="8"/>
                <w:sz w:val="20"/>
                <w:szCs w:val="20"/>
                <w:lang w:eastAsia="zh-CN"/>
              </w:rPr>
              <w:t>/</w:t>
            </w:r>
          </w:p>
          <w:p w:rsidR="006E0D49" w:rsidRDefault="0024078B">
            <w:pPr>
              <w:pStyle w:val="TableText"/>
              <w:spacing w:before="161" w:line="408" w:lineRule="exact"/>
              <w:ind w:left="82"/>
              <w:rPr>
                <w:sz w:val="20"/>
                <w:szCs w:val="20"/>
                <w:lang w:eastAsia="zh-CN"/>
              </w:rPr>
            </w:pPr>
            <w:r>
              <w:rPr>
                <w:rFonts w:hint="eastAsia"/>
                <w:spacing w:val="9"/>
                <w:position w:val="15"/>
                <w:sz w:val="20"/>
                <w:szCs w:val="20"/>
                <w:lang w:eastAsia="zh-CN"/>
              </w:rPr>
              <w:lastRenderedPageBreak/>
              <w:t>集中踏勘集合地点：</w:t>
            </w:r>
            <w:r>
              <w:rPr>
                <w:rFonts w:hint="eastAsia"/>
                <w:spacing w:val="9"/>
                <w:position w:val="15"/>
                <w:sz w:val="20"/>
                <w:szCs w:val="20"/>
                <w:lang w:eastAsia="zh-CN"/>
              </w:rPr>
              <w:t>/</w:t>
            </w:r>
          </w:p>
          <w:p w:rsidR="006E0D49" w:rsidRDefault="0024078B">
            <w:pPr>
              <w:pStyle w:val="TableText"/>
              <w:spacing w:line="229" w:lineRule="auto"/>
              <w:ind w:left="83"/>
              <w:rPr>
                <w:sz w:val="20"/>
                <w:szCs w:val="20"/>
                <w:lang w:eastAsia="zh-CN"/>
              </w:rPr>
            </w:pPr>
            <w:r>
              <w:rPr>
                <w:rFonts w:hint="eastAsia"/>
                <w:spacing w:val="7"/>
                <w:sz w:val="20"/>
                <w:szCs w:val="20"/>
                <w:lang w:eastAsia="zh-CN"/>
              </w:rPr>
              <w:t>联系人：</w:t>
            </w:r>
            <w:r>
              <w:rPr>
                <w:rFonts w:hint="eastAsia"/>
                <w:spacing w:val="7"/>
                <w:sz w:val="20"/>
                <w:szCs w:val="20"/>
                <w:lang w:eastAsia="zh-CN"/>
              </w:rPr>
              <w:t>/</w:t>
            </w:r>
          </w:p>
          <w:p w:rsidR="006E0D49" w:rsidRDefault="0024078B">
            <w:pPr>
              <w:pStyle w:val="TableText"/>
              <w:spacing w:before="159" w:line="229" w:lineRule="auto"/>
              <w:ind w:left="83"/>
              <w:rPr>
                <w:rFonts w:asciiTheme="minorEastAsia" w:eastAsiaTheme="minorEastAsia" w:hAnsiTheme="minorEastAsia" w:cstheme="minorEastAsia"/>
                <w:sz w:val="20"/>
                <w:szCs w:val="20"/>
              </w:rPr>
            </w:pPr>
            <w:r>
              <w:rPr>
                <w:rFonts w:hint="eastAsia"/>
                <w:spacing w:val="8"/>
                <w:sz w:val="20"/>
                <w:szCs w:val="20"/>
              </w:rPr>
              <w:t>联系方式：</w:t>
            </w:r>
            <w:r>
              <w:rPr>
                <w:rFonts w:hint="eastAsia"/>
                <w:spacing w:val="8"/>
                <w:sz w:val="20"/>
                <w:szCs w:val="20"/>
              </w:rPr>
              <w:t>/</w:t>
            </w:r>
          </w:p>
        </w:tc>
      </w:tr>
      <w:tr w:rsidR="006E0D49">
        <w:trPr>
          <w:trHeight w:val="894"/>
        </w:trPr>
        <w:tc>
          <w:tcPr>
            <w:tcW w:w="919" w:type="dxa"/>
          </w:tcPr>
          <w:p w:rsidR="006E0D49" w:rsidRDefault="006E0D49">
            <w:pPr>
              <w:spacing w:line="259" w:lineRule="auto"/>
              <w:rPr>
                <w:rFonts w:asciiTheme="minorEastAsia" w:eastAsiaTheme="minorEastAsia" w:hAnsiTheme="minorEastAsia" w:cstheme="minorEastAsia"/>
              </w:rPr>
            </w:pPr>
          </w:p>
          <w:p w:rsidR="006E0D49" w:rsidRDefault="0024078B">
            <w:pPr>
              <w:pStyle w:val="TableText"/>
              <w:spacing w:before="65" w:line="190" w:lineRule="auto"/>
              <w:ind w:left="270"/>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sz w:val="20"/>
                <w:szCs w:val="20"/>
                <w:lang w:eastAsia="zh-CN"/>
              </w:rPr>
              <w:t>8</w:t>
            </w:r>
          </w:p>
        </w:tc>
        <w:tc>
          <w:tcPr>
            <w:tcW w:w="1716" w:type="dxa"/>
          </w:tcPr>
          <w:p w:rsidR="006E0D49" w:rsidRDefault="0024078B">
            <w:pPr>
              <w:pStyle w:val="TableText"/>
              <w:spacing w:before="89" w:line="408" w:lineRule="exact"/>
              <w:ind w:left="336"/>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8"/>
                <w:position w:val="15"/>
                <w:sz w:val="20"/>
                <w:szCs w:val="20"/>
              </w:rPr>
              <w:t>对多包采购</w:t>
            </w:r>
          </w:p>
          <w:p w:rsidR="006E0D49" w:rsidRDefault="0024078B">
            <w:pPr>
              <w:pStyle w:val="TableText"/>
              <w:spacing w:line="228" w:lineRule="auto"/>
              <w:ind w:left="56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
                <w:sz w:val="20"/>
                <w:szCs w:val="20"/>
              </w:rPr>
              <w:t>的规定</w:t>
            </w:r>
          </w:p>
        </w:tc>
        <w:tc>
          <w:tcPr>
            <w:tcW w:w="6280" w:type="dxa"/>
          </w:tcPr>
          <w:p w:rsidR="006E0D49" w:rsidRDefault="0024078B">
            <w:pPr>
              <w:pStyle w:val="TableText"/>
              <w:spacing w:before="90" w:line="228" w:lineRule="auto"/>
              <w:ind w:left="70"/>
              <w:rPr>
                <w:rFonts w:asciiTheme="minorEastAsia" w:eastAsiaTheme="minorEastAsia" w:hAnsiTheme="minorEastAsia" w:cstheme="minorEastAsia"/>
                <w:sz w:val="20"/>
                <w:szCs w:val="20"/>
                <w:lang w:eastAsia="zh-CN"/>
              </w:rPr>
            </w:pPr>
            <w:r>
              <w:rPr>
                <w:rFonts w:hint="eastAsia"/>
                <w:spacing w:val="8"/>
                <w:sz w:val="20"/>
                <w:szCs w:val="20"/>
                <w:lang w:eastAsia="zh-CN"/>
              </w:rPr>
              <w:t>□</w:t>
            </w:r>
            <w:r>
              <w:rPr>
                <w:rFonts w:asciiTheme="minorEastAsia" w:eastAsiaTheme="minorEastAsia" w:hAnsiTheme="minorEastAsia" w:cstheme="minorEastAsia" w:hint="eastAsia"/>
                <w:spacing w:val="9"/>
                <w:sz w:val="20"/>
                <w:szCs w:val="20"/>
                <w:lang w:eastAsia="zh-CN"/>
              </w:rPr>
              <w:t>无</w:t>
            </w:r>
          </w:p>
          <w:p w:rsidR="006E0D49" w:rsidRDefault="0024078B">
            <w:pPr>
              <w:pStyle w:val="TableText"/>
              <w:spacing w:before="152" w:line="270" w:lineRule="exact"/>
              <w:ind w:left="70"/>
              <w:rPr>
                <w:rFonts w:asciiTheme="minorEastAsia" w:eastAsiaTheme="minorEastAsia" w:hAnsiTheme="minorEastAsia" w:cstheme="minorEastAsia"/>
                <w:sz w:val="20"/>
                <w:szCs w:val="20"/>
                <w:lang w:eastAsia="zh-CN"/>
              </w:rPr>
            </w:pPr>
            <w:r>
              <w:rPr>
                <w:rFonts w:hint="eastAsia"/>
                <w:spacing w:val="8"/>
                <w:sz w:val="20"/>
                <w:szCs w:val="20"/>
                <w:lang w:eastAsia="zh-CN"/>
              </w:rPr>
              <w:t>☑</w:t>
            </w:r>
            <w:r>
              <w:rPr>
                <w:rFonts w:asciiTheme="minorEastAsia" w:eastAsiaTheme="minorEastAsia" w:hAnsiTheme="minorEastAsia" w:cstheme="minorEastAsia" w:hint="eastAsia"/>
                <w:spacing w:val="4"/>
                <w:position w:val="1"/>
                <w:sz w:val="20"/>
                <w:szCs w:val="20"/>
                <w:lang w:eastAsia="zh-CN"/>
              </w:rPr>
              <w:t>有：</w:t>
            </w:r>
            <w:r>
              <w:rPr>
                <w:rFonts w:asciiTheme="minorEastAsia" w:eastAsiaTheme="minorEastAsia" w:hAnsiTheme="minorEastAsia" w:cstheme="minorEastAsia" w:hint="eastAsia"/>
                <w:spacing w:val="4"/>
                <w:position w:val="1"/>
                <w:sz w:val="20"/>
                <w:szCs w:val="20"/>
                <w:lang w:eastAsia="zh-CN"/>
              </w:rPr>
              <w:t>投标人可</w:t>
            </w:r>
            <w:proofErr w:type="gramStart"/>
            <w:r>
              <w:rPr>
                <w:rFonts w:asciiTheme="minorEastAsia" w:eastAsiaTheme="minorEastAsia" w:hAnsiTheme="minorEastAsia" w:cstheme="minorEastAsia" w:hint="eastAsia"/>
                <w:spacing w:val="4"/>
                <w:position w:val="1"/>
                <w:sz w:val="20"/>
                <w:szCs w:val="20"/>
                <w:lang w:eastAsia="zh-CN"/>
              </w:rPr>
              <w:t>同时选投上述</w:t>
            </w:r>
            <w:proofErr w:type="gramEnd"/>
            <w:r>
              <w:rPr>
                <w:rFonts w:asciiTheme="minorEastAsia" w:eastAsiaTheme="minorEastAsia" w:hAnsiTheme="minorEastAsia" w:cstheme="minorEastAsia" w:hint="eastAsia"/>
                <w:spacing w:val="4"/>
                <w:position w:val="1"/>
                <w:sz w:val="20"/>
                <w:szCs w:val="20"/>
                <w:lang w:eastAsia="zh-CN"/>
              </w:rPr>
              <w:t>二个包，最多只允许中一个包。</w:t>
            </w:r>
            <w:proofErr w:type="gramStart"/>
            <w:r>
              <w:rPr>
                <w:rFonts w:asciiTheme="minorEastAsia" w:eastAsiaTheme="minorEastAsia" w:hAnsiTheme="minorEastAsia" w:cstheme="minorEastAsia" w:hint="eastAsia"/>
                <w:spacing w:val="4"/>
                <w:position w:val="1"/>
                <w:sz w:val="20"/>
                <w:szCs w:val="20"/>
                <w:lang w:eastAsia="zh-CN"/>
              </w:rPr>
              <w:t>凡投多个</w:t>
            </w:r>
            <w:proofErr w:type="gramEnd"/>
            <w:r>
              <w:rPr>
                <w:rFonts w:asciiTheme="minorEastAsia" w:eastAsiaTheme="minorEastAsia" w:hAnsiTheme="minorEastAsia" w:cstheme="minorEastAsia" w:hint="eastAsia"/>
                <w:spacing w:val="4"/>
                <w:position w:val="1"/>
                <w:sz w:val="20"/>
                <w:szCs w:val="20"/>
                <w:lang w:eastAsia="zh-CN"/>
              </w:rPr>
              <w:t>包的供应商须在投标前注明优选包次序，若同时选投包均为评分最高者，则只能中得优选包项目，另一包由位列评分第二者作为中标候选人依次类推中得。</w:t>
            </w:r>
            <w:proofErr w:type="gramStart"/>
            <w:r>
              <w:rPr>
                <w:rFonts w:asciiTheme="minorEastAsia" w:eastAsiaTheme="minorEastAsia" w:hAnsiTheme="minorEastAsia" w:cstheme="minorEastAsia" w:hint="eastAsia"/>
                <w:spacing w:val="4"/>
                <w:position w:val="1"/>
                <w:sz w:val="20"/>
                <w:szCs w:val="20"/>
                <w:lang w:eastAsia="zh-CN"/>
              </w:rPr>
              <w:t>凡投多个</w:t>
            </w:r>
            <w:proofErr w:type="gramEnd"/>
            <w:r>
              <w:rPr>
                <w:rFonts w:asciiTheme="minorEastAsia" w:eastAsiaTheme="minorEastAsia" w:hAnsiTheme="minorEastAsia" w:cstheme="minorEastAsia" w:hint="eastAsia"/>
                <w:spacing w:val="4"/>
                <w:position w:val="1"/>
                <w:sz w:val="20"/>
                <w:szCs w:val="20"/>
                <w:lang w:eastAsia="zh-CN"/>
              </w:rPr>
              <w:t>包的供应商，供应商必须在《磋商一览表》中注明所投全部包的优先</w:t>
            </w:r>
            <w:proofErr w:type="gramStart"/>
            <w:r>
              <w:rPr>
                <w:rFonts w:asciiTheme="minorEastAsia" w:eastAsiaTheme="minorEastAsia" w:hAnsiTheme="minorEastAsia" w:cstheme="minorEastAsia" w:hint="eastAsia"/>
                <w:spacing w:val="4"/>
                <w:position w:val="1"/>
                <w:sz w:val="20"/>
                <w:szCs w:val="20"/>
                <w:lang w:eastAsia="zh-CN"/>
              </w:rPr>
              <w:t>成交包号排序</w:t>
            </w:r>
            <w:proofErr w:type="gramEnd"/>
            <w:r>
              <w:rPr>
                <w:rFonts w:asciiTheme="minorEastAsia" w:eastAsiaTheme="minorEastAsia" w:hAnsiTheme="minorEastAsia" w:cstheme="minorEastAsia" w:hint="eastAsia"/>
                <w:spacing w:val="4"/>
                <w:position w:val="1"/>
                <w:sz w:val="20"/>
                <w:szCs w:val="20"/>
                <w:lang w:eastAsia="zh-CN"/>
              </w:rPr>
              <w:t>；否则造成的后果，由供应商自行承担。</w:t>
            </w:r>
          </w:p>
        </w:tc>
      </w:tr>
      <w:tr w:rsidR="006E0D49">
        <w:trPr>
          <w:trHeight w:val="949"/>
        </w:trPr>
        <w:tc>
          <w:tcPr>
            <w:tcW w:w="919" w:type="dxa"/>
          </w:tcPr>
          <w:p w:rsidR="006E0D49" w:rsidRDefault="006E0D49">
            <w:pPr>
              <w:spacing w:line="258" w:lineRule="auto"/>
              <w:rPr>
                <w:rFonts w:asciiTheme="minorEastAsia" w:eastAsiaTheme="minorEastAsia" w:hAnsiTheme="minorEastAsia" w:cstheme="minorEastAsia"/>
                <w:lang w:eastAsia="zh-CN"/>
              </w:rPr>
            </w:pPr>
          </w:p>
          <w:p w:rsidR="006E0D49" w:rsidRDefault="0024078B">
            <w:pPr>
              <w:pStyle w:val="TableText"/>
              <w:spacing w:before="65" w:line="190" w:lineRule="auto"/>
              <w:ind w:left="270"/>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sz w:val="20"/>
                <w:szCs w:val="20"/>
                <w:lang w:eastAsia="zh-CN"/>
              </w:rPr>
              <w:t>9</w:t>
            </w:r>
          </w:p>
        </w:tc>
        <w:tc>
          <w:tcPr>
            <w:tcW w:w="1716" w:type="dxa"/>
          </w:tcPr>
          <w:p w:rsidR="006E0D49" w:rsidRDefault="0024078B">
            <w:pPr>
              <w:pStyle w:val="TableText"/>
              <w:spacing w:before="294" w:line="228" w:lineRule="auto"/>
              <w:ind w:left="445"/>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6"/>
                <w:sz w:val="20"/>
                <w:szCs w:val="20"/>
              </w:rPr>
              <w:t>备选方案</w:t>
            </w:r>
          </w:p>
        </w:tc>
        <w:tc>
          <w:tcPr>
            <w:tcW w:w="6280" w:type="dxa"/>
          </w:tcPr>
          <w:p w:rsidR="006E0D49" w:rsidRDefault="0024078B">
            <w:pPr>
              <w:pStyle w:val="TableText"/>
              <w:spacing w:before="152" w:line="270" w:lineRule="exact"/>
              <w:ind w:left="70"/>
              <w:rPr>
                <w:spacing w:val="8"/>
                <w:sz w:val="20"/>
                <w:szCs w:val="20"/>
                <w:lang w:eastAsia="zh-CN"/>
              </w:rPr>
            </w:pPr>
            <w:r>
              <w:rPr>
                <w:rFonts w:hint="eastAsia"/>
                <w:spacing w:val="8"/>
                <w:sz w:val="20"/>
                <w:szCs w:val="20"/>
                <w:lang w:eastAsia="zh-CN"/>
              </w:rPr>
              <w:t>☑</w:t>
            </w:r>
            <w:r>
              <w:rPr>
                <w:rFonts w:hint="eastAsia"/>
                <w:spacing w:val="8"/>
                <w:sz w:val="20"/>
                <w:szCs w:val="20"/>
                <w:lang w:eastAsia="zh-CN"/>
              </w:rPr>
              <w:t>不接受备选方案</w:t>
            </w:r>
          </w:p>
          <w:p w:rsidR="006E0D49" w:rsidRDefault="0024078B">
            <w:pPr>
              <w:pStyle w:val="TableText"/>
              <w:spacing w:before="152" w:line="270" w:lineRule="exact"/>
              <w:ind w:left="70"/>
              <w:rPr>
                <w:rFonts w:asciiTheme="minorEastAsia" w:eastAsiaTheme="minorEastAsia" w:hAnsiTheme="minorEastAsia" w:cstheme="minorEastAsia"/>
                <w:sz w:val="20"/>
                <w:szCs w:val="20"/>
                <w:lang w:eastAsia="zh-CN"/>
              </w:rPr>
            </w:pPr>
            <w:r>
              <w:rPr>
                <w:rFonts w:hint="eastAsia"/>
                <w:spacing w:val="8"/>
                <w:sz w:val="20"/>
                <w:szCs w:val="20"/>
                <w:lang w:eastAsia="zh-CN"/>
              </w:rPr>
              <w:t>□接受备选方案</w:t>
            </w:r>
          </w:p>
        </w:tc>
      </w:tr>
      <w:tr w:rsidR="006E0D49">
        <w:trPr>
          <w:trHeight w:val="894"/>
        </w:trPr>
        <w:tc>
          <w:tcPr>
            <w:tcW w:w="919" w:type="dxa"/>
          </w:tcPr>
          <w:p w:rsidR="006E0D49" w:rsidRDefault="006E0D49">
            <w:pPr>
              <w:spacing w:line="258" w:lineRule="auto"/>
              <w:rPr>
                <w:rFonts w:asciiTheme="minorEastAsia" w:eastAsiaTheme="minorEastAsia" w:hAnsiTheme="minorEastAsia" w:cstheme="minorEastAsia"/>
                <w:lang w:eastAsia="zh-CN"/>
              </w:rPr>
            </w:pPr>
          </w:p>
          <w:p w:rsidR="006E0D49" w:rsidRDefault="0024078B">
            <w:pPr>
              <w:pStyle w:val="TableText"/>
              <w:spacing w:before="65" w:line="190" w:lineRule="auto"/>
              <w:ind w:left="270"/>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sz w:val="20"/>
                <w:szCs w:val="20"/>
                <w:lang w:eastAsia="zh-CN"/>
              </w:rPr>
              <w:t>10</w:t>
            </w:r>
          </w:p>
        </w:tc>
        <w:tc>
          <w:tcPr>
            <w:tcW w:w="1716" w:type="dxa"/>
          </w:tcPr>
          <w:p w:rsidR="006E0D49" w:rsidRDefault="0024078B">
            <w:pPr>
              <w:pStyle w:val="TableText"/>
              <w:spacing w:before="293" w:line="228" w:lineRule="auto"/>
              <w:ind w:left="337"/>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7"/>
                <w:sz w:val="20"/>
                <w:szCs w:val="20"/>
              </w:rPr>
              <w:t>联合体磋商</w:t>
            </w:r>
          </w:p>
        </w:tc>
        <w:tc>
          <w:tcPr>
            <w:tcW w:w="6280" w:type="dxa"/>
          </w:tcPr>
          <w:p w:rsidR="006E0D49" w:rsidRDefault="0024078B">
            <w:pPr>
              <w:pStyle w:val="TableText"/>
              <w:spacing w:before="90" w:line="228" w:lineRule="auto"/>
              <w:ind w:left="70"/>
              <w:rPr>
                <w:spacing w:val="8"/>
                <w:sz w:val="20"/>
                <w:szCs w:val="20"/>
                <w:lang w:eastAsia="zh-CN"/>
              </w:rPr>
            </w:pPr>
            <w:r>
              <w:rPr>
                <w:rFonts w:hint="eastAsia"/>
                <w:spacing w:val="8"/>
                <w:sz w:val="20"/>
                <w:szCs w:val="20"/>
                <w:lang w:eastAsia="zh-CN"/>
              </w:rPr>
              <w:t>☑不接受联合体</w:t>
            </w:r>
          </w:p>
          <w:p w:rsidR="006E0D49" w:rsidRDefault="0024078B">
            <w:pPr>
              <w:pStyle w:val="TableText"/>
              <w:spacing w:before="90" w:line="228" w:lineRule="auto"/>
              <w:ind w:left="70"/>
              <w:rPr>
                <w:rFonts w:asciiTheme="minorEastAsia" w:eastAsiaTheme="minorEastAsia" w:hAnsiTheme="minorEastAsia" w:cstheme="minorEastAsia"/>
                <w:sz w:val="20"/>
                <w:szCs w:val="20"/>
                <w:lang w:eastAsia="zh-CN"/>
              </w:rPr>
            </w:pPr>
            <w:r>
              <w:rPr>
                <w:rFonts w:hint="eastAsia"/>
                <w:spacing w:val="8"/>
                <w:sz w:val="20"/>
                <w:szCs w:val="20"/>
                <w:lang w:eastAsia="zh-CN"/>
              </w:rPr>
              <w:t>□接受联合体</w:t>
            </w:r>
          </w:p>
        </w:tc>
      </w:tr>
      <w:tr w:rsidR="006E0D49">
        <w:trPr>
          <w:trHeight w:val="523"/>
        </w:trPr>
        <w:tc>
          <w:tcPr>
            <w:tcW w:w="919" w:type="dxa"/>
          </w:tcPr>
          <w:p w:rsidR="006E0D49" w:rsidRDefault="0024078B">
            <w:pPr>
              <w:pStyle w:val="TableText"/>
              <w:spacing w:before="145" w:line="190" w:lineRule="auto"/>
              <w:ind w:left="270"/>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sz w:val="20"/>
                <w:szCs w:val="20"/>
                <w:lang w:eastAsia="zh-CN"/>
              </w:rPr>
              <w:t>11</w:t>
            </w:r>
          </w:p>
        </w:tc>
        <w:tc>
          <w:tcPr>
            <w:tcW w:w="1716" w:type="dxa"/>
          </w:tcPr>
          <w:p w:rsidR="006E0D49" w:rsidRDefault="0024078B">
            <w:pPr>
              <w:pStyle w:val="TableText"/>
              <w:spacing w:before="112" w:line="228" w:lineRule="auto"/>
              <w:ind w:left="24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6"/>
                <w:sz w:val="20"/>
                <w:szCs w:val="20"/>
              </w:rPr>
              <w:t>资格证明文件</w:t>
            </w:r>
          </w:p>
        </w:tc>
        <w:tc>
          <w:tcPr>
            <w:tcW w:w="6280" w:type="dxa"/>
          </w:tcPr>
          <w:p w:rsidR="006E0D49" w:rsidRDefault="0024078B">
            <w:pPr>
              <w:pStyle w:val="TableText"/>
              <w:spacing w:before="113" w:line="226" w:lineRule="auto"/>
              <w:ind w:left="85"/>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9"/>
                <w:sz w:val="20"/>
                <w:szCs w:val="20"/>
                <w:lang w:eastAsia="zh-CN"/>
              </w:rPr>
              <w:t>详见第一章“磋商公告</w:t>
            </w:r>
            <w:r>
              <w:rPr>
                <w:rFonts w:asciiTheme="minorEastAsia" w:eastAsiaTheme="minorEastAsia" w:hAnsiTheme="minorEastAsia" w:cstheme="minorEastAsia" w:hint="eastAsia"/>
                <w:spacing w:val="-55"/>
                <w:sz w:val="20"/>
                <w:szCs w:val="20"/>
                <w:lang w:eastAsia="zh-CN"/>
              </w:rPr>
              <w:t xml:space="preserve"> </w:t>
            </w:r>
            <w:r>
              <w:rPr>
                <w:rFonts w:asciiTheme="minorEastAsia" w:eastAsiaTheme="minorEastAsia" w:hAnsiTheme="minorEastAsia" w:cstheme="minorEastAsia" w:hint="eastAsia"/>
                <w:spacing w:val="9"/>
                <w:sz w:val="20"/>
                <w:szCs w:val="20"/>
                <w:lang w:eastAsia="zh-CN"/>
              </w:rPr>
              <w:t>”第二项“</w:t>
            </w:r>
            <w:r>
              <w:rPr>
                <w:rFonts w:asciiTheme="minorEastAsia" w:eastAsiaTheme="minorEastAsia" w:hAnsiTheme="minorEastAsia" w:cstheme="minorEastAsia" w:hint="eastAsia"/>
                <w:spacing w:val="-63"/>
                <w:sz w:val="20"/>
                <w:szCs w:val="20"/>
                <w:lang w:eastAsia="zh-CN"/>
              </w:rPr>
              <w:t xml:space="preserve"> </w:t>
            </w:r>
            <w:r>
              <w:rPr>
                <w:rFonts w:asciiTheme="minorEastAsia" w:eastAsiaTheme="minorEastAsia" w:hAnsiTheme="minorEastAsia" w:cstheme="minorEastAsia" w:hint="eastAsia"/>
                <w:spacing w:val="9"/>
                <w:sz w:val="20"/>
                <w:szCs w:val="20"/>
                <w:lang w:eastAsia="zh-CN"/>
              </w:rPr>
              <w:t>申请人的资格要求</w:t>
            </w:r>
            <w:r>
              <w:rPr>
                <w:rFonts w:asciiTheme="minorEastAsia" w:eastAsiaTheme="minorEastAsia" w:hAnsiTheme="minorEastAsia" w:cstheme="minorEastAsia" w:hint="eastAsia"/>
                <w:spacing w:val="-70"/>
                <w:sz w:val="20"/>
                <w:szCs w:val="20"/>
                <w:lang w:eastAsia="zh-CN"/>
              </w:rPr>
              <w:t xml:space="preserve"> </w:t>
            </w:r>
            <w:r>
              <w:rPr>
                <w:rFonts w:asciiTheme="minorEastAsia" w:eastAsiaTheme="minorEastAsia" w:hAnsiTheme="minorEastAsia" w:cstheme="minorEastAsia" w:hint="eastAsia"/>
                <w:spacing w:val="9"/>
                <w:sz w:val="20"/>
                <w:szCs w:val="20"/>
                <w:lang w:eastAsia="zh-CN"/>
              </w:rPr>
              <w:t>”</w:t>
            </w:r>
          </w:p>
        </w:tc>
      </w:tr>
      <w:tr w:rsidR="006E0D49">
        <w:trPr>
          <w:trHeight w:val="725"/>
        </w:trPr>
        <w:tc>
          <w:tcPr>
            <w:tcW w:w="919" w:type="dxa"/>
          </w:tcPr>
          <w:p w:rsidR="006E0D49" w:rsidRDefault="006E0D49">
            <w:pPr>
              <w:spacing w:line="258" w:lineRule="auto"/>
              <w:rPr>
                <w:rFonts w:asciiTheme="minorEastAsia" w:eastAsiaTheme="minorEastAsia" w:hAnsiTheme="minorEastAsia" w:cstheme="minorEastAsia"/>
                <w:lang w:eastAsia="zh-CN"/>
              </w:rPr>
            </w:pPr>
          </w:p>
          <w:p w:rsidR="006E0D49" w:rsidRDefault="0024078B">
            <w:pPr>
              <w:pStyle w:val="TableText"/>
              <w:spacing w:before="65" w:line="190" w:lineRule="auto"/>
              <w:ind w:left="270"/>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sz w:val="20"/>
                <w:szCs w:val="20"/>
                <w:lang w:eastAsia="zh-CN"/>
              </w:rPr>
              <w:t>12</w:t>
            </w:r>
          </w:p>
        </w:tc>
        <w:tc>
          <w:tcPr>
            <w:tcW w:w="1716" w:type="dxa"/>
          </w:tcPr>
          <w:p w:rsidR="006E0D49" w:rsidRDefault="0024078B">
            <w:pPr>
              <w:pStyle w:val="TableText"/>
              <w:spacing w:before="89" w:line="408" w:lineRule="exact"/>
              <w:ind w:left="23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8"/>
                <w:position w:val="15"/>
                <w:sz w:val="20"/>
                <w:szCs w:val="20"/>
              </w:rPr>
              <w:t>其他资格证明</w:t>
            </w:r>
          </w:p>
          <w:p w:rsidR="006E0D49" w:rsidRDefault="0024078B">
            <w:pPr>
              <w:pStyle w:val="TableText"/>
              <w:spacing w:line="227" w:lineRule="auto"/>
              <w:ind w:left="653"/>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3"/>
                <w:sz w:val="20"/>
                <w:szCs w:val="20"/>
              </w:rPr>
              <w:t>文件</w:t>
            </w:r>
          </w:p>
        </w:tc>
        <w:tc>
          <w:tcPr>
            <w:tcW w:w="6280" w:type="dxa"/>
          </w:tcPr>
          <w:p w:rsidR="006E0D49" w:rsidRDefault="0024078B">
            <w:pPr>
              <w:pStyle w:val="TableText"/>
              <w:spacing w:before="90" w:line="228" w:lineRule="auto"/>
              <w:ind w:left="70"/>
              <w:rPr>
                <w:spacing w:val="8"/>
                <w:sz w:val="20"/>
                <w:szCs w:val="20"/>
                <w:lang w:eastAsia="zh-CN"/>
              </w:rPr>
            </w:pPr>
            <w:r>
              <w:rPr>
                <w:rFonts w:hint="eastAsia"/>
                <w:spacing w:val="8"/>
                <w:sz w:val="20"/>
                <w:szCs w:val="20"/>
                <w:lang w:eastAsia="zh-CN"/>
              </w:rPr>
              <w:t>☑无</w:t>
            </w:r>
          </w:p>
          <w:p w:rsidR="006E0D49" w:rsidRDefault="0024078B">
            <w:pPr>
              <w:pStyle w:val="TableText"/>
              <w:spacing w:before="90" w:line="228" w:lineRule="auto"/>
              <w:ind w:left="70"/>
              <w:rPr>
                <w:rFonts w:asciiTheme="minorEastAsia" w:eastAsiaTheme="minorEastAsia" w:hAnsiTheme="minorEastAsia" w:cstheme="minorEastAsia"/>
                <w:sz w:val="20"/>
                <w:szCs w:val="20"/>
              </w:rPr>
            </w:pPr>
            <w:r>
              <w:rPr>
                <w:rFonts w:hint="eastAsia"/>
                <w:spacing w:val="8"/>
                <w:sz w:val="20"/>
                <w:szCs w:val="20"/>
                <w:lang w:eastAsia="zh-CN"/>
              </w:rPr>
              <w:t>□有：</w:t>
            </w:r>
            <w:r>
              <w:rPr>
                <w:rFonts w:hint="eastAsia"/>
                <w:spacing w:val="8"/>
                <w:sz w:val="20"/>
                <w:szCs w:val="20"/>
                <w:lang w:eastAsia="zh-CN"/>
              </w:rPr>
              <w:t>/</w:t>
            </w:r>
          </w:p>
        </w:tc>
      </w:tr>
      <w:tr w:rsidR="006E0D49">
        <w:trPr>
          <w:trHeight w:val="1630"/>
        </w:trPr>
        <w:tc>
          <w:tcPr>
            <w:tcW w:w="919" w:type="dxa"/>
            <w:vAlign w:val="center"/>
          </w:tcPr>
          <w:p w:rsidR="006E0D49" w:rsidRDefault="0024078B">
            <w:pPr>
              <w:pStyle w:val="TableText"/>
              <w:spacing w:before="65" w:line="190" w:lineRule="auto"/>
              <w:ind w:left="270"/>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sz w:val="20"/>
                <w:szCs w:val="20"/>
                <w:lang w:eastAsia="zh-CN"/>
              </w:rPr>
              <w:t>13</w:t>
            </w:r>
          </w:p>
        </w:tc>
        <w:tc>
          <w:tcPr>
            <w:tcW w:w="1716" w:type="dxa"/>
            <w:vAlign w:val="center"/>
          </w:tcPr>
          <w:p w:rsidR="006E0D49" w:rsidRDefault="0024078B">
            <w:pPr>
              <w:pStyle w:val="TableText"/>
              <w:spacing w:before="89" w:line="408" w:lineRule="exact"/>
              <w:jc w:val="center"/>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position w:val="15"/>
                <w:sz w:val="20"/>
                <w:szCs w:val="20"/>
                <w:lang w:eastAsia="zh-CN"/>
              </w:rPr>
              <w:t>证明响应内容</w:t>
            </w:r>
            <w:proofErr w:type="gramStart"/>
            <w:r>
              <w:rPr>
                <w:rFonts w:asciiTheme="minorEastAsia" w:eastAsiaTheme="minorEastAsia" w:hAnsiTheme="minorEastAsia" w:cstheme="minorEastAsia" w:hint="eastAsia"/>
                <w:spacing w:val="8"/>
                <w:position w:val="15"/>
                <w:sz w:val="20"/>
                <w:szCs w:val="20"/>
                <w:lang w:eastAsia="zh-CN"/>
              </w:rPr>
              <w:t>符合磋商</w:t>
            </w:r>
            <w:proofErr w:type="gramEnd"/>
            <w:r>
              <w:rPr>
                <w:rFonts w:asciiTheme="minorEastAsia" w:eastAsiaTheme="minorEastAsia" w:hAnsiTheme="minorEastAsia" w:cstheme="minorEastAsia" w:hint="eastAsia"/>
                <w:spacing w:val="8"/>
                <w:position w:val="15"/>
                <w:sz w:val="20"/>
                <w:szCs w:val="20"/>
                <w:lang w:eastAsia="zh-CN"/>
              </w:rPr>
              <w:t>文件要求的文件和磋商文件规定的其他资料</w:t>
            </w:r>
          </w:p>
        </w:tc>
        <w:tc>
          <w:tcPr>
            <w:tcW w:w="6280" w:type="dxa"/>
            <w:vAlign w:val="center"/>
          </w:tcPr>
          <w:p w:rsidR="006E0D49" w:rsidRDefault="0024078B">
            <w:pPr>
              <w:pStyle w:val="TableText"/>
              <w:spacing w:before="145" w:line="190" w:lineRule="auto"/>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sz w:val="20"/>
                <w:szCs w:val="20"/>
                <w:lang w:eastAsia="zh-CN"/>
              </w:rPr>
              <w:t>证明满足磋商文件第三章中技术要求及商务要求的所有相关规定的内容。</w:t>
            </w:r>
          </w:p>
        </w:tc>
      </w:tr>
      <w:tr w:rsidR="006E0D49">
        <w:trPr>
          <w:trHeight w:val="1222"/>
        </w:trPr>
        <w:tc>
          <w:tcPr>
            <w:tcW w:w="919" w:type="dxa"/>
          </w:tcPr>
          <w:p w:rsidR="006E0D49" w:rsidRDefault="006E0D49">
            <w:pPr>
              <w:pStyle w:val="TableText"/>
              <w:spacing w:before="145" w:line="190" w:lineRule="auto"/>
              <w:ind w:left="270"/>
              <w:rPr>
                <w:rFonts w:asciiTheme="minorEastAsia" w:eastAsiaTheme="minorEastAsia" w:hAnsiTheme="minorEastAsia" w:cstheme="minorEastAsia"/>
                <w:spacing w:val="-1"/>
                <w:sz w:val="20"/>
                <w:szCs w:val="20"/>
                <w:lang w:eastAsia="zh-CN"/>
              </w:rPr>
            </w:pPr>
          </w:p>
          <w:p w:rsidR="006E0D49" w:rsidRDefault="0024078B">
            <w:pPr>
              <w:pStyle w:val="TableText"/>
              <w:spacing w:before="145" w:line="190" w:lineRule="auto"/>
              <w:ind w:left="270"/>
              <w:rPr>
                <w:rFonts w:asciiTheme="minorEastAsia" w:eastAsiaTheme="minorEastAsia" w:hAnsiTheme="minorEastAsia" w:cstheme="minorEastAsia"/>
                <w:spacing w:val="-1"/>
                <w:sz w:val="20"/>
                <w:szCs w:val="20"/>
                <w:lang w:eastAsia="zh-CN"/>
              </w:rPr>
            </w:pPr>
            <w:r>
              <w:rPr>
                <w:rFonts w:asciiTheme="minorEastAsia" w:eastAsiaTheme="minorEastAsia" w:hAnsiTheme="minorEastAsia" w:cstheme="minorEastAsia" w:hint="eastAsia"/>
                <w:spacing w:val="-1"/>
                <w:sz w:val="20"/>
                <w:szCs w:val="20"/>
                <w:lang w:eastAsia="zh-CN"/>
              </w:rPr>
              <w:t>14</w:t>
            </w:r>
          </w:p>
        </w:tc>
        <w:tc>
          <w:tcPr>
            <w:tcW w:w="1716" w:type="dxa"/>
            <w:vAlign w:val="center"/>
          </w:tcPr>
          <w:p w:rsidR="006E0D49" w:rsidRDefault="0024078B">
            <w:pPr>
              <w:pStyle w:val="TableText"/>
              <w:spacing w:before="145" w:line="190" w:lineRule="auto"/>
              <w:jc w:val="center"/>
              <w:rPr>
                <w:rFonts w:asciiTheme="minorEastAsia" w:eastAsiaTheme="minorEastAsia" w:hAnsiTheme="minorEastAsia" w:cstheme="minorEastAsia"/>
                <w:spacing w:val="-1"/>
                <w:sz w:val="20"/>
                <w:szCs w:val="20"/>
                <w:lang w:eastAsia="zh-CN"/>
              </w:rPr>
            </w:pPr>
            <w:r>
              <w:rPr>
                <w:rFonts w:asciiTheme="minorEastAsia" w:eastAsiaTheme="minorEastAsia" w:hAnsiTheme="minorEastAsia" w:cstheme="minorEastAsia" w:hint="eastAsia"/>
                <w:spacing w:val="-1"/>
                <w:sz w:val="20"/>
                <w:szCs w:val="20"/>
                <w:lang w:eastAsia="zh-CN"/>
              </w:rPr>
              <w:t>投标（磋商）保证金（以下统称“投标保证金</w:t>
            </w:r>
            <w:r>
              <w:rPr>
                <w:rFonts w:asciiTheme="minorEastAsia" w:eastAsiaTheme="minorEastAsia" w:hAnsiTheme="minorEastAsia" w:cstheme="minorEastAsia" w:hint="eastAsia"/>
                <w:spacing w:val="-1"/>
                <w:sz w:val="20"/>
                <w:szCs w:val="20"/>
                <w:lang w:eastAsia="zh-CN"/>
              </w:rPr>
              <w:t xml:space="preserve"> </w:t>
            </w:r>
            <w:r>
              <w:rPr>
                <w:rFonts w:asciiTheme="minorEastAsia" w:eastAsiaTheme="minorEastAsia" w:hAnsiTheme="minorEastAsia" w:cstheme="minorEastAsia" w:hint="eastAsia"/>
                <w:spacing w:val="-1"/>
                <w:sz w:val="20"/>
                <w:szCs w:val="20"/>
                <w:lang w:eastAsia="zh-CN"/>
              </w:rPr>
              <w:t>”）</w:t>
            </w:r>
          </w:p>
        </w:tc>
        <w:tc>
          <w:tcPr>
            <w:tcW w:w="6280" w:type="dxa"/>
            <w:vAlign w:val="center"/>
          </w:tcPr>
          <w:p w:rsidR="006E0D49" w:rsidRDefault="0024078B">
            <w:pPr>
              <w:pStyle w:val="TableText"/>
              <w:spacing w:before="145" w:line="190" w:lineRule="auto"/>
              <w:rPr>
                <w:rFonts w:asciiTheme="minorEastAsia" w:eastAsiaTheme="minorEastAsia" w:hAnsiTheme="minorEastAsia" w:cstheme="minorEastAsia"/>
                <w:spacing w:val="-1"/>
                <w:sz w:val="20"/>
                <w:szCs w:val="20"/>
                <w:lang w:eastAsia="zh-CN"/>
              </w:rPr>
            </w:pPr>
            <w:r>
              <w:rPr>
                <w:rFonts w:asciiTheme="minorEastAsia" w:eastAsiaTheme="minorEastAsia" w:hAnsiTheme="minorEastAsia" w:cstheme="minorEastAsia" w:hint="eastAsia"/>
                <w:spacing w:val="-1"/>
                <w:sz w:val="20"/>
                <w:szCs w:val="20"/>
                <w:lang w:eastAsia="zh-CN"/>
              </w:rPr>
              <w:t>本项目不收磋商保证金。</w:t>
            </w:r>
          </w:p>
        </w:tc>
      </w:tr>
      <w:tr w:rsidR="006E0D49">
        <w:trPr>
          <w:trHeight w:val="463"/>
        </w:trPr>
        <w:tc>
          <w:tcPr>
            <w:tcW w:w="919" w:type="dxa"/>
          </w:tcPr>
          <w:p w:rsidR="006E0D49" w:rsidRDefault="0024078B">
            <w:pPr>
              <w:pStyle w:val="TableText"/>
              <w:spacing w:before="124" w:line="190" w:lineRule="auto"/>
              <w:ind w:left="270"/>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
                <w:sz w:val="20"/>
                <w:szCs w:val="20"/>
                <w:lang w:eastAsia="zh-CN"/>
              </w:rPr>
              <w:t>15</w:t>
            </w:r>
          </w:p>
        </w:tc>
        <w:tc>
          <w:tcPr>
            <w:tcW w:w="1716" w:type="dxa"/>
          </w:tcPr>
          <w:p w:rsidR="006E0D49" w:rsidRDefault="0024078B">
            <w:pPr>
              <w:pStyle w:val="TableText"/>
              <w:spacing w:before="92" w:line="228" w:lineRule="auto"/>
              <w:ind w:left="136"/>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7"/>
                <w:sz w:val="20"/>
                <w:szCs w:val="20"/>
              </w:rPr>
              <w:t>响应文件有效期</w:t>
            </w:r>
          </w:p>
        </w:tc>
        <w:tc>
          <w:tcPr>
            <w:tcW w:w="6280" w:type="dxa"/>
          </w:tcPr>
          <w:p w:rsidR="006E0D49" w:rsidRDefault="0024078B">
            <w:pPr>
              <w:pStyle w:val="TableText"/>
              <w:spacing w:before="92" w:line="228" w:lineRule="auto"/>
              <w:ind w:left="95"/>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6"/>
                <w:sz w:val="20"/>
                <w:szCs w:val="20"/>
                <w:lang w:eastAsia="zh-CN"/>
              </w:rPr>
              <w:t>自响应文件递交截止之日起</w:t>
            </w:r>
            <w:r>
              <w:rPr>
                <w:rFonts w:asciiTheme="minorEastAsia" w:eastAsiaTheme="minorEastAsia" w:hAnsiTheme="minorEastAsia" w:cstheme="minorEastAsia" w:hint="eastAsia"/>
                <w:spacing w:val="6"/>
                <w:sz w:val="20"/>
                <w:szCs w:val="20"/>
                <w:lang w:eastAsia="zh-CN"/>
              </w:rPr>
              <w:t>90</w:t>
            </w:r>
            <w:r>
              <w:rPr>
                <w:rFonts w:asciiTheme="minorEastAsia" w:eastAsiaTheme="minorEastAsia" w:hAnsiTheme="minorEastAsia" w:cstheme="minorEastAsia" w:hint="eastAsia"/>
                <w:spacing w:val="6"/>
                <w:sz w:val="20"/>
                <w:szCs w:val="20"/>
                <w:lang w:eastAsia="zh-CN"/>
              </w:rPr>
              <w:t>日历日</w:t>
            </w:r>
          </w:p>
        </w:tc>
      </w:tr>
      <w:tr w:rsidR="006E0D49">
        <w:trPr>
          <w:trHeight w:val="463"/>
        </w:trPr>
        <w:tc>
          <w:tcPr>
            <w:tcW w:w="919" w:type="dxa"/>
            <w:vAlign w:val="center"/>
          </w:tcPr>
          <w:p w:rsidR="006E0D49" w:rsidRDefault="0024078B">
            <w:pPr>
              <w:pStyle w:val="TableText"/>
              <w:spacing w:before="146" w:line="190" w:lineRule="auto"/>
              <w:ind w:left="376"/>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sz w:val="20"/>
                <w:szCs w:val="20"/>
                <w:lang w:eastAsia="zh-CN"/>
              </w:rPr>
              <w:t>16</w:t>
            </w:r>
          </w:p>
        </w:tc>
        <w:tc>
          <w:tcPr>
            <w:tcW w:w="1716" w:type="dxa"/>
            <w:vAlign w:val="center"/>
          </w:tcPr>
          <w:p w:rsidR="006E0D49" w:rsidRDefault="0024078B">
            <w:pPr>
              <w:pStyle w:val="TableText"/>
              <w:spacing w:before="114" w:line="228" w:lineRule="auto"/>
              <w:jc w:val="center"/>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6"/>
                <w:sz w:val="20"/>
                <w:szCs w:val="20"/>
                <w:lang w:eastAsia="zh-CN"/>
              </w:rPr>
              <w:t>响应文件的装订、签署</w:t>
            </w:r>
          </w:p>
        </w:tc>
        <w:tc>
          <w:tcPr>
            <w:tcW w:w="6280" w:type="dxa"/>
          </w:tcPr>
          <w:p w:rsidR="006E0D49" w:rsidRDefault="0024078B">
            <w:pPr>
              <w:pStyle w:val="TableText"/>
              <w:spacing w:before="89" w:line="271" w:lineRule="auto"/>
              <w:ind w:left="61" w:right="57"/>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0"/>
                <w:sz w:val="20"/>
                <w:szCs w:val="20"/>
                <w:lang w:eastAsia="zh-CN"/>
              </w:rPr>
              <w:t>本次采购项目响应文件需提供</w:t>
            </w:r>
            <w:r>
              <w:rPr>
                <w:rFonts w:asciiTheme="minorEastAsia" w:eastAsiaTheme="minorEastAsia" w:hAnsiTheme="minorEastAsia" w:cstheme="minorEastAsia" w:hint="eastAsia"/>
                <w:spacing w:val="10"/>
                <w:sz w:val="20"/>
                <w:szCs w:val="20"/>
                <w:lang w:eastAsia="zh-CN"/>
              </w:rPr>
              <w:t>武汉市东西湖区政府采购电子交易系统</w:t>
            </w:r>
            <w:r>
              <w:rPr>
                <w:rFonts w:asciiTheme="minorEastAsia" w:eastAsiaTheme="minorEastAsia" w:hAnsiTheme="minorEastAsia" w:cstheme="minorEastAsia" w:hint="eastAsia"/>
                <w:spacing w:val="10"/>
                <w:sz w:val="20"/>
                <w:szCs w:val="20"/>
                <w:lang w:eastAsia="zh-CN"/>
              </w:rPr>
              <w:t>电子响应文件。未按要求提供规定格式响应文件的，将作无效投</w:t>
            </w:r>
            <w:r>
              <w:rPr>
                <w:rFonts w:asciiTheme="minorEastAsia" w:eastAsiaTheme="minorEastAsia" w:hAnsiTheme="minorEastAsia" w:cstheme="minorEastAsia" w:hint="eastAsia"/>
                <w:sz w:val="20"/>
                <w:szCs w:val="20"/>
                <w:lang w:eastAsia="zh-CN"/>
              </w:rPr>
              <w:t xml:space="preserve"> </w:t>
            </w:r>
            <w:r>
              <w:rPr>
                <w:rFonts w:asciiTheme="minorEastAsia" w:eastAsiaTheme="minorEastAsia" w:hAnsiTheme="minorEastAsia" w:cstheme="minorEastAsia" w:hint="eastAsia"/>
                <w:spacing w:val="4"/>
                <w:sz w:val="20"/>
                <w:szCs w:val="20"/>
                <w:lang w:eastAsia="zh-CN"/>
              </w:rPr>
              <w:t>标处理。</w:t>
            </w:r>
          </w:p>
          <w:p w:rsidR="006E0D49" w:rsidRDefault="0024078B">
            <w:pPr>
              <w:pStyle w:val="TableText"/>
              <w:spacing w:before="94" w:line="303" w:lineRule="auto"/>
              <w:ind w:left="60" w:right="57" w:firstLine="11"/>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9"/>
                <w:sz w:val="20"/>
                <w:szCs w:val="20"/>
                <w:lang w:eastAsia="zh-CN"/>
              </w:rPr>
              <w:t>响应文件格式文件要求“盖单位章”或“盖章”的地方，供应商应</w:t>
            </w:r>
            <w:r>
              <w:rPr>
                <w:rFonts w:asciiTheme="minorEastAsia" w:eastAsiaTheme="minorEastAsia" w:hAnsiTheme="minorEastAsia" w:cstheme="minorEastAsia" w:hint="eastAsia"/>
                <w:sz w:val="20"/>
                <w:szCs w:val="20"/>
                <w:lang w:eastAsia="zh-CN"/>
              </w:rPr>
              <w:t xml:space="preserve"> </w:t>
            </w:r>
            <w:r>
              <w:rPr>
                <w:rFonts w:asciiTheme="minorEastAsia" w:eastAsiaTheme="minorEastAsia" w:hAnsiTheme="minorEastAsia" w:cstheme="minorEastAsia" w:hint="eastAsia"/>
                <w:spacing w:val="10"/>
                <w:sz w:val="20"/>
                <w:szCs w:val="20"/>
                <w:lang w:eastAsia="zh-CN"/>
              </w:rPr>
              <w:t>使用</w:t>
            </w:r>
            <w:r>
              <w:rPr>
                <w:rFonts w:asciiTheme="minorEastAsia" w:eastAsiaTheme="minorEastAsia" w:hAnsiTheme="minorEastAsia" w:cstheme="minorEastAsia" w:hint="eastAsia"/>
                <w:sz w:val="20"/>
                <w:szCs w:val="20"/>
                <w:lang w:eastAsia="zh-CN"/>
              </w:rPr>
              <w:t>CA</w:t>
            </w:r>
            <w:r>
              <w:rPr>
                <w:rFonts w:asciiTheme="minorEastAsia" w:eastAsiaTheme="minorEastAsia" w:hAnsiTheme="minorEastAsia" w:cstheme="minorEastAsia" w:hint="eastAsia"/>
                <w:spacing w:val="10"/>
                <w:sz w:val="20"/>
                <w:szCs w:val="20"/>
                <w:lang w:eastAsia="zh-CN"/>
              </w:rPr>
              <w:t xml:space="preserve"> </w:t>
            </w:r>
            <w:r>
              <w:rPr>
                <w:rFonts w:asciiTheme="minorEastAsia" w:eastAsiaTheme="minorEastAsia" w:hAnsiTheme="minorEastAsia" w:cstheme="minorEastAsia" w:hint="eastAsia"/>
                <w:spacing w:val="10"/>
                <w:sz w:val="20"/>
                <w:szCs w:val="20"/>
                <w:lang w:eastAsia="zh-CN"/>
              </w:rPr>
              <w:t>数字证书加盖供应商的单位电子印章；要求“签字”的</w:t>
            </w:r>
            <w:r>
              <w:rPr>
                <w:rFonts w:asciiTheme="minorEastAsia" w:eastAsiaTheme="minorEastAsia" w:hAnsiTheme="minorEastAsia" w:cstheme="minorEastAsia" w:hint="eastAsia"/>
                <w:spacing w:val="7"/>
                <w:sz w:val="20"/>
                <w:szCs w:val="20"/>
                <w:lang w:eastAsia="zh-CN"/>
              </w:rPr>
              <w:t>地方，供应商应使用</w:t>
            </w:r>
            <w:r>
              <w:rPr>
                <w:rFonts w:asciiTheme="minorEastAsia" w:eastAsiaTheme="minorEastAsia" w:hAnsiTheme="minorEastAsia" w:cstheme="minorEastAsia" w:hint="eastAsia"/>
                <w:sz w:val="20"/>
                <w:szCs w:val="20"/>
                <w:lang w:eastAsia="zh-CN"/>
              </w:rPr>
              <w:t>CA</w:t>
            </w:r>
            <w:r>
              <w:rPr>
                <w:rFonts w:asciiTheme="minorEastAsia" w:eastAsiaTheme="minorEastAsia" w:hAnsiTheme="minorEastAsia" w:cstheme="minorEastAsia" w:hint="eastAsia"/>
                <w:spacing w:val="7"/>
                <w:sz w:val="20"/>
                <w:szCs w:val="20"/>
                <w:lang w:eastAsia="zh-CN"/>
              </w:rPr>
              <w:t>数字证书加盖法定代表人的个人电子印</w:t>
            </w:r>
            <w:r>
              <w:rPr>
                <w:rFonts w:asciiTheme="minorEastAsia" w:eastAsiaTheme="minorEastAsia" w:hAnsiTheme="minorEastAsia" w:cstheme="minorEastAsia" w:hint="eastAsia"/>
                <w:spacing w:val="10"/>
                <w:sz w:val="20"/>
                <w:szCs w:val="20"/>
                <w:lang w:eastAsia="zh-CN"/>
              </w:rPr>
              <w:t>章或电子签名章。联合体投标的，响应文件由联合体牵头人按上述规定在要求“盖单位章”或“盖章”</w:t>
            </w:r>
            <w:r>
              <w:rPr>
                <w:rFonts w:asciiTheme="minorEastAsia" w:eastAsiaTheme="minorEastAsia" w:hAnsiTheme="minorEastAsia" w:cstheme="minorEastAsia" w:hint="eastAsia"/>
                <w:spacing w:val="-21"/>
                <w:sz w:val="20"/>
                <w:szCs w:val="20"/>
                <w:lang w:eastAsia="zh-CN"/>
              </w:rPr>
              <w:t xml:space="preserve"> </w:t>
            </w:r>
            <w:r>
              <w:rPr>
                <w:rFonts w:asciiTheme="minorEastAsia" w:eastAsiaTheme="minorEastAsia" w:hAnsiTheme="minorEastAsia" w:cstheme="minorEastAsia" w:hint="eastAsia"/>
                <w:spacing w:val="10"/>
                <w:sz w:val="20"/>
                <w:szCs w:val="20"/>
                <w:lang w:eastAsia="zh-CN"/>
              </w:rPr>
              <w:t>的地方加盖联合体牵</w:t>
            </w:r>
            <w:r>
              <w:rPr>
                <w:rFonts w:asciiTheme="minorEastAsia" w:eastAsiaTheme="minorEastAsia" w:hAnsiTheme="minorEastAsia" w:cstheme="minorEastAsia" w:hint="eastAsia"/>
                <w:spacing w:val="9"/>
                <w:sz w:val="20"/>
                <w:szCs w:val="20"/>
                <w:lang w:eastAsia="zh-CN"/>
              </w:rPr>
              <w:t>头人单位电子印章；在要求“签字”的地方加盖联合体牵头人法定代</w:t>
            </w:r>
            <w:r>
              <w:rPr>
                <w:rFonts w:asciiTheme="minorEastAsia" w:eastAsiaTheme="minorEastAsia" w:hAnsiTheme="minorEastAsia" w:cstheme="minorEastAsia" w:hint="eastAsia"/>
                <w:spacing w:val="10"/>
                <w:sz w:val="20"/>
                <w:szCs w:val="20"/>
                <w:lang w:eastAsia="zh-CN"/>
              </w:rPr>
              <w:t>表人的个人电子印章或电子签名章。采购文件有特别说明的除</w:t>
            </w:r>
            <w:r>
              <w:rPr>
                <w:rFonts w:asciiTheme="minorEastAsia" w:eastAsiaTheme="minorEastAsia" w:hAnsiTheme="minorEastAsia" w:cstheme="minorEastAsia" w:hint="eastAsia"/>
                <w:spacing w:val="8"/>
                <w:sz w:val="20"/>
                <w:szCs w:val="20"/>
                <w:lang w:eastAsia="zh-CN"/>
              </w:rPr>
              <w:t>外，否则按照无效投标处理。</w:t>
            </w:r>
          </w:p>
          <w:p w:rsidR="006E0D49" w:rsidRDefault="0024078B">
            <w:pPr>
              <w:pStyle w:val="TableText"/>
              <w:spacing w:before="96" w:line="285" w:lineRule="auto"/>
              <w:ind w:left="60" w:right="57"/>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0"/>
                <w:sz w:val="20"/>
                <w:szCs w:val="20"/>
                <w:lang w:eastAsia="zh-CN"/>
              </w:rPr>
              <w:lastRenderedPageBreak/>
              <w:t>武汉市东西湖区政府采购电子交易系统</w:t>
            </w:r>
            <w:r>
              <w:rPr>
                <w:rFonts w:asciiTheme="minorEastAsia" w:eastAsiaTheme="minorEastAsia" w:hAnsiTheme="minorEastAsia" w:cstheme="minorEastAsia" w:hint="eastAsia"/>
                <w:spacing w:val="10"/>
                <w:sz w:val="20"/>
                <w:szCs w:val="20"/>
                <w:lang w:eastAsia="zh-CN"/>
              </w:rPr>
              <w:t>支持响应文件一键签章功能，供应商使用一键签章功能即代</w:t>
            </w:r>
            <w:r>
              <w:rPr>
                <w:rFonts w:asciiTheme="minorEastAsia" w:eastAsiaTheme="minorEastAsia" w:hAnsiTheme="minorEastAsia" w:cstheme="minorEastAsia" w:hint="eastAsia"/>
                <w:spacing w:val="10"/>
                <w:sz w:val="20"/>
                <w:szCs w:val="20"/>
                <w:lang w:eastAsia="zh-CN"/>
              </w:rPr>
              <w:t>表供应商认可响应文件所有盖章页</w:t>
            </w:r>
            <w:r>
              <w:rPr>
                <w:rFonts w:asciiTheme="minorEastAsia" w:eastAsiaTheme="minorEastAsia" w:hAnsiTheme="minorEastAsia" w:cstheme="minorEastAsia" w:hint="eastAsia"/>
                <w:spacing w:val="1"/>
                <w:sz w:val="20"/>
                <w:szCs w:val="20"/>
                <w:lang w:eastAsia="zh-CN"/>
              </w:rPr>
              <w:t xml:space="preserve"> </w:t>
            </w:r>
            <w:proofErr w:type="gramStart"/>
            <w:r>
              <w:rPr>
                <w:rFonts w:asciiTheme="minorEastAsia" w:eastAsiaTheme="minorEastAsia" w:hAnsiTheme="minorEastAsia" w:cstheme="minorEastAsia" w:hint="eastAsia"/>
                <w:spacing w:val="7"/>
                <w:sz w:val="20"/>
                <w:szCs w:val="20"/>
                <w:lang w:eastAsia="zh-CN"/>
              </w:rPr>
              <w:t>面当前</w:t>
            </w:r>
            <w:proofErr w:type="gramEnd"/>
            <w:r>
              <w:rPr>
                <w:rFonts w:asciiTheme="minorEastAsia" w:eastAsiaTheme="minorEastAsia" w:hAnsiTheme="minorEastAsia" w:cstheme="minorEastAsia" w:hint="eastAsia"/>
                <w:spacing w:val="7"/>
                <w:sz w:val="20"/>
                <w:szCs w:val="20"/>
                <w:lang w:eastAsia="zh-CN"/>
              </w:rPr>
              <w:t>页的内容。</w:t>
            </w:r>
          </w:p>
          <w:p w:rsidR="006E0D49" w:rsidRDefault="0024078B">
            <w:pPr>
              <w:pStyle w:val="TableText"/>
              <w:spacing w:before="95" w:line="377" w:lineRule="auto"/>
              <w:ind w:left="61" w:right="69" w:hanging="1"/>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9"/>
                <w:sz w:val="20"/>
                <w:szCs w:val="20"/>
                <w:lang w:eastAsia="zh-CN"/>
              </w:rPr>
              <w:t>供应商应按照</w:t>
            </w:r>
            <w:r>
              <w:rPr>
                <w:rFonts w:asciiTheme="minorEastAsia" w:eastAsiaTheme="minorEastAsia" w:hAnsiTheme="minorEastAsia" w:cstheme="minorEastAsia" w:hint="eastAsia"/>
                <w:spacing w:val="9"/>
                <w:sz w:val="20"/>
                <w:szCs w:val="20"/>
                <w:lang w:eastAsia="zh-CN"/>
              </w:rPr>
              <w:t>武汉市东西湖区政府采购电子交易系统</w:t>
            </w:r>
            <w:r>
              <w:rPr>
                <w:rFonts w:asciiTheme="minorEastAsia" w:eastAsiaTheme="minorEastAsia" w:hAnsiTheme="minorEastAsia" w:cstheme="minorEastAsia" w:hint="eastAsia"/>
                <w:spacing w:val="9"/>
                <w:sz w:val="20"/>
                <w:szCs w:val="20"/>
                <w:lang w:eastAsia="zh-CN"/>
              </w:rPr>
              <w:t>客户端的要求，对客户端中每一项要求上传对应的证明文件或投标内容。如未按</w:t>
            </w:r>
            <w:r>
              <w:rPr>
                <w:rFonts w:asciiTheme="minorEastAsia" w:eastAsiaTheme="minorEastAsia" w:hAnsiTheme="minorEastAsia" w:cstheme="minorEastAsia" w:hint="eastAsia"/>
                <w:spacing w:val="14"/>
                <w:sz w:val="20"/>
                <w:szCs w:val="20"/>
                <w:lang w:eastAsia="zh-CN"/>
              </w:rPr>
              <w:t xml:space="preserve"> </w:t>
            </w:r>
            <w:r>
              <w:rPr>
                <w:rFonts w:asciiTheme="minorEastAsia" w:eastAsiaTheme="minorEastAsia" w:hAnsiTheme="minorEastAsia" w:cstheme="minorEastAsia" w:hint="eastAsia"/>
                <w:spacing w:val="9"/>
                <w:sz w:val="20"/>
                <w:szCs w:val="20"/>
                <w:lang w:eastAsia="zh-CN"/>
              </w:rPr>
              <w:t>照客户端要求对应上传的，采购代理机构、评审小组可视为其</w:t>
            </w:r>
            <w:r>
              <w:rPr>
                <w:rFonts w:asciiTheme="minorEastAsia" w:eastAsiaTheme="minorEastAsia" w:hAnsiTheme="minorEastAsia" w:cstheme="minorEastAsia" w:hint="eastAsia"/>
                <w:spacing w:val="8"/>
                <w:sz w:val="20"/>
                <w:szCs w:val="20"/>
                <w:lang w:eastAsia="zh-CN"/>
              </w:rPr>
              <w:t>未提供该项的证明文件或投标内容。</w:t>
            </w:r>
          </w:p>
        </w:tc>
      </w:tr>
      <w:tr w:rsidR="006E0D49">
        <w:trPr>
          <w:trHeight w:val="361"/>
        </w:trPr>
        <w:tc>
          <w:tcPr>
            <w:tcW w:w="919" w:type="dxa"/>
            <w:vAlign w:val="center"/>
          </w:tcPr>
          <w:p w:rsidR="006E0D49" w:rsidRDefault="006E0D49">
            <w:pPr>
              <w:spacing w:line="241" w:lineRule="auto"/>
              <w:jc w:val="both"/>
              <w:rPr>
                <w:rFonts w:asciiTheme="minorEastAsia" w:eastAsiaTheme="minorEastAsia" w:hAnsiTheme="minorEastAsia" w:cstheme="minorEastAsia"/>
                <w:lang w:eastAsia="zh-CN"/>
              </w:rPr>
            </w:pPr>
          </w:p>
          <w:p w:rsidR="006E0D49" w:rsidRDefault="0024078B">
            <w:pPr>
              <w:spacing w:before="57" w:line="195" w:lineRule="auto"/>
              <w:jc w:val="center"/>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3"/>
                <w:sz w:val="20"/>
                <w:szCs w:val="20"/>
                <w:lang w:eastAsia="zh-CN"/>
              </w:rPr>
              <w:t>17</w:t>
            </w:r>
          </w:p>
        </w:tc>
        <w:tc>
          <w:tcPr>
            <w:tcW w:w="1716" w:type="dxa"/>
            <w:vAlign w:val="center"/>
          </w:tcPr>
          <w:p w:rsidR="006E0D49" w:rsidRDefault="0024078B">
            <w:pPr>
              <w:pStyle w:val="TableText"/>
              <w:spacing w:before="88" w:line="228" w:lineRule="auto"/>
              <w:ind w:left="124"/>
              <w:jc w:val="center"/>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sz w:val="20"/>
                <w:szCs w:val="20"/>
                <w:lang w:eastAsia="zh-CN"/>
              </w:rPr>
              <w:t>磋商响应文件送达地点及递交</w:t>
            </w:r>
            <w:r>
              <w:rPr>
                <w:rFonts w:asciiTheme="minorEastAsia" w:eastAsiaTheme="minorEastAsia" w:hAnsiTheme="minorEastAsia" w:cstheme="minorEastAsia" w:hint="eastAsia"/>
                <w:spacing w:val="7"/>
                <w:sz w:val="20"/>
                <w:szCs w:val="20"/>
                <w:lang w:eastAsia="zh-CN"/>
              </w:rPr>
              <w:t>截止时间</w:t>
            </w:r>
          </w:p>
        </w:tc>
        <w:tc>
          <w:tcPr>
            <w:tcW w:w="6280" w:type="dxa"/>
            <w:vAlign w:val="center"/>
          </w:tcPr>
          <w:p w:rsidR="006E0D49" w:rsidRDefault="0024078B">
            <w:pPr>
              <w:pStyle w:val="TableText"/>
              <w:spacing w:before="65" w:line="226" w:lineRule="auto"/>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6"/>
                <w:sz w:val="20"/>
                <w:szCs w:val="20"/>
                <w:lang w:eastAsia="zh-CN"/>
              </w:rPr>
              <w:t>详见第一章“磋商公告</w:t>
            </w:r>
            <w:r>
              <w:rPr>
                <w:rFonts w:asciiTheme="minorEastAsia" w:eastAsiaTheme="minorEastAsia" w:hAnsiTheme="minorEastAsia" w:cstheme="minorEastAsia" w:hint="eastAsia"/>
                <w:spacing w:val="-67"/>
                <w:sz w:val="20"/>
                <w:szCs w:val="20"/>
                <w:lang w:eastAsia="zh-CN"/>
              </w:rPr>
              <w:t xml:space="preserve"> </w:t>
            </w:r>
            <w:r>
              <w:rPr>
                <w:rFonts w:asciiTheme="minorEastAsia" w:eastAsiaTheme="minorEastAsia" w:hAnsiTheme="minorEastAsia" w:cstheme="minorEastAsia" w:hint="eastAsia"/>
                <w:spacing w:val="6"/>
                <w:sz w:val="20"/>
                <w:szCs w:val="20"/>
                <w:lang w:eastAsia="zh-CN"/>
              </w:rPr>
              <w:t>”内容。</w:t>
            </w:r>
          </w:p>
        </w:tc>
      </w:tr>
      <w:tr w:rsidR="006E0D49">
        <w:trPr>
          <w:trHeight w:val="463"/>
        </w:trPr>
        <w:tc>
          <w:tcPr>
            <w:tcW w:w="919" w:type="dxa"/>
          </w:tcPr>
          <w:p w:rsidR="006E0D49" w:rsidRDefault="006E0D49">
            <w:pPr>
              <w:spacing w:line="261" w:lineRule="auto"/>
              <w:rPr>
                <w:rFonts w:asciiTheme="minorEastAsia" w:eastAsiaTheme="minorEastAsia" w:hAnsiTheme="minorEastAsia" w:cstheme="minorEastAsia"/>
                <w:lang w:eastAsia="zh-CN"/>
              </w:rPr>
            </w:pPr>
          </w:p>
          <w:p w:rsidR="006E0D49" w:rsidRDefault="0024078B">
            <w:pPr>
              <w:pStyle w:val="TableText"/>
              <w:spacing w:before="65" w:line="190" w:lineRule="auto"/>
              <w:ind w:left="257"/>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
                <w:sz w:val="20"/>
                <w:szCs w:val="20"/>
                <w:lang w:eastAsia="zh-CN"/>
              </w:rPr>
              <w:t>18</w:t>
            </w:r>
          </w:p>
        </w:tc>
        <w:tc>
          <w:tcPr>
            <w:tcW w:w="1716" w:type="dxa"/>
          </w:tcPr>
          <w:p w:rsidR="006E0D49" w:rsidRDefault="0024078B">
            <w:pPr>
              <w:pStyle w:val="TableText"/>
              <w:spacing w:before="296" w:line="228" w:lineRule="auto"/>
              <w:ind w:left="23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8"/>
                <w:sz w:val="20"/>
                <w:szCs w:val="20"/>
              </w:rPr>
              <w:t>磋商小组人数</w:t>
            </w:r>
          </w:p>
        </w:tc>
        <w:tc>
          <w:tcPr>
            <w:tcW w:w="6280" w:type="dxa"/>
          </w:tcPr>
          <w:p w:rsidR="006E0D49" w:rsidRDefault="0024078B">
            <w:pPr>
              <w:pStyle w:val="TableText"/>
              <w:spacing w:before="92" w:line="408" w:lineRule="exact"/>
              <w:ind w:left="60"/>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6"/>
                <w:sz w:val="20"/>
                <w:szCs w:val="20"/>
                <w:lang w:eastAsia="zh-CN"/>
              </w:rPr>
              <w:t>磋商小组由社会专家共</w:t>
            </w:r>
            <w:r>
              <w:rPr>
                <w:rFonts w:asciiTheme="minorEastAsia" w:eastAsiaTheme="minorEastAsia" w:hAnsiTheme="minorEastAsia" w:cstheme="minorEastAsia" w:hint="eastAsia"/>
                <w:spacing w:val="6"/>
                <w:sz w:val="20"/>
                <w:szCs w:val="20"/>
                <w:lang w:eastAsia="zh-CN"/>
              </w:rPr>
              <w:t>3</w:t>
            </w:r>
            <w:r>
              <w:rPr>
                <w:rFonts w:asciiTheme="minorEastAsia" w:eastAsiaTheme="minorEastAsia" w:hAnsiTheme="minorEastAsia" w:cstheme="minorEastAsia" w:hint="eastAsia"/>
                <w:spacing w:val="6"/>
                <w:sz w:val="20"/>
                <w:szCs w:val="20"/>
                <w:lang w:eastAsia="zh-CN"/>
              </w:rPr>
              <w:t>人组成，其中评审专家人数不得</w:t>
            </w:r>
            <w:proofErr w:type="gramStart"/>
            <w:r>
              <w:rPr>
                <w:rFonts w:asciiTheme="minorEastAsia" w:eastAsiaTheme="minorEastAsia" w:hAnsiTheme="minorEastAsia" w:cstheme="minorEastAsia" w:hint="eastAsia"/>
                <w:spacing w:val="6"/>
                <w:sz w:val="20"/>
                <w:szCs w:val="20"/>
                <w:lang w:eastAsia="zh-CN"/>
              </w:rPr>
              <w:t>少于磋商</w:t>
            </w:r>
            <w:proofErr w:type="gramEnd"/>
            <w:r>
              <w:rPr>
                <w:rFonts w:asciiTheme="minorEastAsia" w:eastAsiaTheme="minorEastAsia" w:hAnsiTheme="minorEastAsia" w:cstheme="minorEastAsia" w:hint="eastAsia"/>
                <w:spacing w:val="6"/>
                <w:sz w:val="20"/>
                <w:szCs w:val="20"/>
                <w:lang w:eastAsia="zh-CN"/>
              </w:rPr>
              <w:t>小组成员总数的</w:t>
            </w:r>
            <w:r>
              <w:rPr>
                <w:rFonts w:asciiTheme="minorEastAsia" w:eastAsiaTheme="minorEastAsia" w:hAnsiTheme="minorEastAsia" w:cstheme="minorEastAsia" w:hint="eastAsia"/>
                <w:spacing w:val="6"/>
                <w:sz w:val="20"/>
                <w:szCs w:val="20"/>
                <w:lang w:eastAsia="zh-CN"/>
              </w:rPr>
              <w:t>2/3</w:t>
            </w:r>
            <w:r>
              <w:rPr>
                <w:rFonts w:asciiTheme="minorEastAsia" w:eastAsiaTheme="minorEastAsia" w:hAnsiTheme="minorEastAsia" w:cstheme="minorEastAsia" w:hint="eastAsia"/>
                <w:spacing w:val="6"/>
                <w:sz w:val="20"/>
                <w:szCs w:val="20"/>
                <w:lang w:eastAsia="zh-CN"/>
              </w:rPr>
              <w:t>。</w:t>
            </w:r>
          </w:p>
        </w:tc>
      </w:tr>
      <w:tr w:rsidR="006E0D49">
        <w:trPr>
          <w:trHeight w:val="463"/>
        </w:trPr>
        <w:tc>
          <w:tcPr>
            <w:tcW w:w="919" w:type="dxa"/>
          </w:tcPr>
          <w:p w:rsidR="006E0D49" w:rsidRDefault="006E0D49">
            <w:pPr>
              <w:spacing w:line="262" w:lineRule="auto"/>
              <w:jc w:val="both"/>
              <w:rPr>
                <w:rFonts w:asciiTheme="minorEastAsia" w:eastAsiaTheme="minorEastAsia" w:hAnsiTheme="minorEastAsia" w:cstheme="minorEastAsia"/>
                <w:lang w:eastAsia="zh-CN"/>
              </w:rPr>
            </w:pPr>
          </w:p>
          <w:p w:rsidR="006E0D49" w:rsidRDefault="0024078B">
            <w:pPr>
              <w:pStyle w:val="TableText"/>
              <w:spacing w:before="65" w:line="189" w:lineRule="auto"/>
              <w:ind w:left="257"/>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
                <w:sz w:val="20"/>
                <w:szCs w:val="20"/>
                <w:lang w:eastAsia="zh-CN"/>
              </w:rPr>
              <w:t>19</w:t>
            </w:r>
          </w:p>
        </w:tc>
        <w:tc>
          <w:tcPr>
            <w:tcW w:w="1716" w:type="dxa"/>
          </w:tcPr>
          <w:p w:rsidR="006E0D49" w:rsidRDefault="0024078B">
            <w:pPr>
              <w:pStyle w:val="TableText"/>
              <w:spacing w:before="295" w:line="228" w:lineRule="auto"/>
              <w:ind w:left="124"/>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8"/>
                <w:sz w:val="20"/>
                <w:szCs w:val="20"/>
              </w:rPr>
              <w:t>评审专家的产生</w:t>
            </w:r>
          </w:p>
        </w:tc>
        <w:tc>
          <w:tcPr>
            <w:tcW w:w="6280" w:type="dxa"/>
          </w:tcPr>
          <w:p w:rsidR="006E0D49" w:rsidRDefault="0024078B">
            <w:pPr>
              <w:pStyle w:val="TableText"/>
              <w:spacing w:before="92" w:line="408" w:lineRule="exact"/>
              <w:ind w:left="60"/>
              <w:rPr>
                <w:rFonts w:asciiTheme="minorEastAsia" w:eastAsiaTheme="minorEastAsia" w:hAnsiTheme="minorEastAsia" w:cstheme="minorEastAsia"/>
                <w:spacing w:val="6"/>
                <w:sz w:val="20"/>
                <w:szCs w:val="20"/>
                <w:lang w:eastAsia="zh-CN"/>
              </w:rPr>
            </w:pPr>
            <w:r>
              <w:rPr>
                <w:rFonts w:asciiTheme="minorEastAsia" w:eastAsiaTheme="minorEastAsia" w:hAnsiTheme="minorEastAsia" w:cstheme="minorEastAsia" w:hint="eastAsia"/>
                <w:spacing w:val="6"/>
                <w:sz w:val="20"/>
                <w:szCs w:val="20"/>
                <w:lang w:eastAsia="zh-CN"/>
              </w:rPr>
              <w:t>☑</w:t>
            </w:r>
            <w:r>
              <w:rPr>
                <w:rFonts w:asciiTheme="minorEastAsia" w:eastAsiaTheme="minorEastAsia" w:hAnsiTheme="minorEastAsia" w:cstheme="minorEastAsia" w:hint="eastAsia"/>
                <w:spacing w:val="6"/>
                <w:sz w:val="20"/>
                <w:szCs w:val="20"/>
                <w:lang w:eastAsia="zh-CN"/>
              </w:rPr>
              <w:t>湖北省政府采购专家库中随机抽取</w:t>
            </w:r>
          </w:p>
          <w:p w:rsidR="006E0D49" w:rsidRDefault="0024078B">
            <w:pPr>
              <w:pStyle w:val="TableText"/>
              <w:spacing w:before="92" w:line="408" w:lineRule="exact"/>
              <w:ind w:left="6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6"/>
                <w:sz w:val="20"/>
                <w:szCs w:val="20"/>
              </w:rPr>
              <w:t>其他：</w:t>
            </w:r>
            <w:r>
              <w:rPr>
                <w:rFonts w:asciiTheme="minorEastAsia" w:eastAsiaTheme="minorEastAsia" w:hAnsiTheme="minorEastAsia" w:cstheme="minorEastAsia" w:hint="eastAsia"/>
                <w:spacing w:val="6"/>
                <w:sz w:val="20"/>
                <w:szCs w:val="20"/>
              </w:rPr>
              <w:t>*****</w:t>
            </w:r>
          </w:p>
        </w:tc>
      </w:tr>
      <w:tr w:rsidR="006E0D49">
        <w:trPr>
          <w:trHeight w:val="463"/>
        </w:trPr>
        <w:tc>
          <w:tcPr>
            <w:tcW w:w="919" w:type="dxa"/>
          </w:tcPr>
          <w:p w:rsidR="006E0D49" w:rsidRDefault="006E0D49">
            <w:pPr>
              <w:spacing w:line="369" w:lineRule="auto"/>
              <w:jc w:val="both"/>
              <w:rPr>
                <w:rFonts w:asciiTheme="minorEastAsia" w:eastAsiaTheme="minorEastAsia" w:hAnsiTheme="minorEastAsia" w:cstheme="minorEastAsia"/>
              </w:rPr>
            </w:pPr>
          </w:p>
          <w:p w:rsidR="006E0D49" w:rsidRDefault="0024078B">
            <w:pPr>
              <w:pStyle w:val="TableText"/>
              <w:spacing w:before="65" w:line="189" w:lineRule="auto"/>
              <w:ind w:left="257"/>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
                <w:sz w:val="20"/>
                <w:szCs w:val="20"/>
                <w:lang w:eastAsia="zh-CN"/>
              </w:rPr>
              <w:t>20</w:t>
            </w:r>
          </w:p>
        </w:tc>
        <w:tc>
          <w:tcPr>
            <w:tcW w:w="1716" w:type="dxa"/>
          </w:tcPr>
          <w:p w:rsidR="006E0D49" w:rsidRDefault="0024078B">
            <w:pPr>
              <w:pStyle w:val="TableText"/>
              <w:spacing w:before="93" w:line="408" w:lineRule="exact"/>
              <w:ind w:left="62"/>
              <w:rPr>
                <w:rFonts w:asciiTheme="minorEastAsia" w:eastAsiaTheme="minorEastAsia" w:hAnsiTheme="minorEastAsia" w:cstheme="minorEastAsia"/>
                <w:spacing w:val="9"/>
                <w:position w:val="15"/>
                <w:sz w:val="20"/>
                <w:szCs w:val="20"/>
                <w:lang w:eastAsia="zh-CN"/>
              </w:rPr>
            </w:pPr>
            <w:r>
              <w:rPr>
                <w:rFonts w:asciiTheme="minorEastAsia" w:eastAsiaTheme="minorEastAsia" w:hAnsiTheme="minorEastAsia" w:cstheme="minorEastAsia" w:hint="eastAsia"/>
                <w:spacing w:val="9"/>
                <w:position w:val="15"/>
                <w:sz w:val="20"/>
                <w:szCs w:val="20"/>
                <w:lang w:eastAsia="zh-CN"/>
              </w:rPr>
              <w:t>确定提交最后报</w:t>
            </w:r>
          </w:p>
          <w:p w:rsidR="006E0D49" w:rsidRDefault="0024078B">
            <w:pPr>
              <w:pStyle w:val="TableText"/>
              <w:spacing w:before="93" w:line="408" w:lineRule="exact"/>
              <w:ind w:left="62"/>
              <w:rPr>
                <w:rFonts w:asciiTheme="minorEastAsia" w:eastAsiaTheme="minorEastAsia" w:hAnsiTheme="minorEastAsia" w:cstheme="minorEastAsia"/>
                <w:spacing w:val="9"/>
                <w:position w:val="15"/>
                <w:sz w:val="20"/>
                <w:szCs w:val="20"/>
                <w:lang w:eastAsia="zh-CN"/>
              </w:rPr>
            </w:pPr>
            <w:r>
              <w:rPr>
                <w:rFonts w:asciiTheme="minorEastAsia" w:eastAsiaTheme="minorEastAsia" w:hAnsiTheme="minorEastAsia" w:cstheme="minorEastAsia" w:hint="eastAsia"/>
                <w:spacing w:val="9"/>
                <w:position w:val="15"/>
                <w:sz w:val="20"/>
                <w:szCs w:val="20"/>
                <w:lang w:eastAsia="zh-CN"/>
              </w:rPr>
              <w:t>价供应商的方式</w:t>
            </w:r>
          </w:p>
        </w:tc>
        <w:tc>
          <w:tcPr>
            <w:tcW w:w="6280" w:type="dxa"/>
          </w:tcPr>
          <w:p w:rsidR="006E0D49" w:rsidRDefault="0024078B">
            <w:pPr>
              <w:pStyle w:val="TableText"/>
              <w:spacing w:before="93" w:line="408" w:lineRule="exact"/>
              <w:ind w:left="62"/>
              <w:rPr>
                <w:rFonts w:asciiTheme="minorEastAsia" w:eastAsiaTheme="minorEastAsia" w:hAnsiTheme="minorEastAsia" w:cstheme="minorEastAsia"/>
                <w:spacing w:val="9"/>
                <w:position w:val="15"/>
                <w:sz w:val="20"/>
                <w:szCs w:val="20"/>
                <w:lang w:eastAsia="zh-CN"/>
              </w:rPr>
            </w:pPr>
            <w:r>
              <w:rPr>
                <w:rFonts w:asciiTheme="minorEastAsia" w:eastAsiaTheme="minorEastAsia" w:hAnsiTheme="minorEastAsia" w:cstheme="minorEastAsia" w:hint="eastAsia"/>
                <w:spacing w:val="9"/>
                <w:position w:val="15"/>
                <w:sz w:val="20"/>
                <w:szCs w:val="20"/>
                <w:lang w:eastAsia="zh-CN"/>
              </w:rPr>
              <w:t>供应商应在网上全程关注开标程序。须在</w:t>
            </w:r>
            <w:proofErr w:type="gramStart"/>
            <w:r>
              <w:rPr>
                <w:rFonts w:asciiTheme="minorEastAsia" w:eastAsiaTheme="minorEastAsia" w:hAnsiTheme="minorEastAsia" w:cstheme="minorEastAsia" w:hint="eastAsia"/>
                <w:spacing w:val="9"/>
                <w:position w:val="15"/>
                <w:sz w:val="20"/>
                <w:szCs w:val="20"/>
                <w:lang w:eastAsia="zh-CN"/>
              </w:rPr>
              <w:t>发出磋商</w:t>
            </w:r>
            <w:proofErr w:type="gramEnd"/>
            <w:r>
              <w:rPr>
                <w:rFonts w:asciiTheme="minorEastAsia" w:eastAsiaTheme="minorEastAsia" w:hAnsiTheme="minorEastAsia" w:cstheme="minorEastAsia" w:hint="eastAsia"/>
                <w:spacing w:val="9"/>
                <w:position w:val="15"/>
                <w:sz w:val="20"/>
                <w:szCs w:val="20"/>
                <w:lang w:eastAsia="zh-CN"/>
              </w:rPr>
              <w:t>记录或最后报价后</w:t>
            </w:r>
            <w:r>
              <w:rPr>
                <w:rFonts w:asciiTheme="minorEastAsia" w:eastAsiaTheme="minorEastAsia" w:hAnsiTheme="minorEastAsia" w:cstheme="minorEastAsia" w:hint="eastAsia"/>
                <w:spacing w:val="9"/>
                <w:position w:val="15"/>
                <w:sz w:val="20"/>
                <w:szCs w:val="20"/>
                <w:lang w:eastAsia="zh-CN"/>
              </w:rPr>
              <w:t>20</w:t>
            </w:r>
            <w:r>
              <w:rPr>
                <w:rFonts w:asciiTheme="minorEastAsia" w:eastAsiaTheme="minorEastAsia" w:hAnsiTheme="minorEastAsia" w:cstheme="minorEastAsia" w:hint="eastAsia"/>
                <w:spacing w:val="9"/>
                <w:position w:val="15"/>
                <w:sz w:val="20"/>
                <w:szCs w:val="20"/>
                <w:lang w:eastAsia="zh-CN"/>
              </w:rPr>
              <w:t>分钟内</w:t>
            </w:r>
            <w:proofErr w:type="gramStart"/>
            <w:r>
              <w:rPr>
                <w:rFonts w:asciiTheme="minorEastAsia" w:eastAsiaTheme="minorEastAsia" w:hAnsiTheme="minorEastAsia" w:cstheme="minorEastAsia" w:hint="eastAsia"/>
                <w:spacing w:val="9"/>
                <w:position w:val="15"/>
                <w:sz w:val="20"/>
                <w:szCs w:val="20"/>
                <w:lang w:eastAsia="zh-CN"/>
              </w:rPr>
              <w:t>作出</w:t>
            </w:r>
            <w:proofErr w:type="gramEnd"/>
            <w:r>
              <w:rPr>
                <w:rFonts w:asciiTheme="minorEastAsia" w:eastAsiaTheme="minorEastAsia" w:hAnsiTheme="minorEastAsia" w:cstheme="minorEastAsia" w:hint="eastAsia"/>
                <w:spacing w:val="9"/>
                <w:position w:val="15"/>
                <w:sz w:val="20"/>
                <w:szCs w:val="20"/>
                <w:lang w:eastAsia="zh-CN"/>
              </w:rPr>
              <w:t>相应回复。否则磋商小组可认为供应商放弃相关权利，由此产生的后果供应商承担。</w:t>
            </w:r>
          </w:p>
        </w:tc>
      </w:tr>
      <w:tr w:rsidR="006E0D49">
        <w:trPr>
          <w:trHeight w:val="463"/>
        </w:trPr>
        <w:tc>
          <w:tcPr>
            <w:tcW w:w="919" w:type="dxa"/>
          </w:tcPr>
          <w:p w:rsidR="006E0D49" w:rsidRDefault="006E0D49">
            <w:pPr>
              <w:spacing w:line="264" w:lineRule="auto"/>
              <w:jc w:val="both"/>
              <w:rPr>
                <w:rFonts w:asciiTheme="minorEastAsia" w:eastAsiaTheme="minorEastAsia" w:hAnsiTheme="minorEastAsia" w:cstheme="minorEastAsia"/>
                <w:lang w:eastAsia="zh-CN"/>
              </w:rPr>
            </w:pPr>
          </w:p>
          <w:p w:rsidR="006E0D49" w:rsidRDefault="0024078B">
            <w:pPr>
              <w:pStyle w:val="TableText"/>
              <w:spacing w:before="65" w:line="189" w:lineRule="auto"/>
              <w:ind w:left="257"/>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
                <w:sz w:val="20"/>
                <w:szCs w:val="20"/>
                <w:lang w:eastAsia="zh-CN"/>
              </w:rPr>
              <w:t>21</w:t>
            </w:r>
          </w:p>
        </w:tc>
        <w:tc>
          <w:tcPr>
            <w:tcW w:w="1716" w:type="dxa"/>
          </w:tcPr>
          <w:p w:rsidR="006E0D49" w:rsidRDefault="0024078B">
            <w:pPr>
              <w:pStyle w:val="TableText"/>
              <w:spacing w:before="93" w:line="227" w:lineRule="auto"/>
              <w:ind w:left="231"/>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sz w:val="20"/>
                <w:szCs w:val="20"/>
                <w:lang w:eastAsia="zh-CN"/>
              </w:rPr>
              <w:t>推荐成交候选</w:t>
            </w:r>
          </w:p>
          <w:p w:rsidR="006E0D49" w:rsidRDefault="0024078B">
            <w:pPr>
              <w:pStyle w:val="TableText"/>
              <w:spacing w:before="162" w:line="227" w:lineRule="auto"/>
              <w:ind w:left="336"/>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sz w:val="20"/>
                <w:szCs w:val="20"/>
                <w:lang w:eastAsia="zh-CN"/>
              </w:rPr>
              <w:t>供应商数量</w:t>
            </w:r>
          </w:p>
        </w:tc>
        <w:tc>
          <w:tcPr>
            <w:tcW w:w="6280" w:type="dxa"/>
          </w:tcPr>
          <w:p w:rsidR="006E0D49" w:rsidRDefault="0024078B">
            <w:pPr>
              <w:pStyle w:val="TableText"/>
              <w:spacing w:before="297" w:line="227" w:lineRule="auto"/>
              <w:ind w:left="61"/>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6"/>
                <w:sz w:val="20"/>
                <w:szCs w:val="20"/>
                <w:lang w:eastAsia="zh-CN"/>
              </w:rPr>
              <w:t>本项目推荐</w:t>
            </w:r>
            <w:r>
              <w:rPr>
                <w:rFonts w:asciiTheme="minorEastAsia" w:eastAsiaTheme="minorEastAsia" w:hAnsiTheme="minorEastAsia" w:cstheme="minorEastAsia" w:hint="eastAsia"/>
                <w:spacing w:val="-25"/>
                <w:sz w:val="20"/>
                <w:szCs w:val="20"/>
                <w:lang w:eastAsia="zh-CN"/>
              </w:rPr>
              <w:t xml:space="preserve"> </w:t>
            </w:r>
            <w:r>
              <w:rPr>
                <w:rFonts w:asciiTheme="minorEastAsia" w:eastAsiaTheme="minorEastAsia" w:hAnsiTheme="minorEastAsia" w:cstheme="minorEastAsia" w:hint="eastAsia"/>
                <w:spacing w:val="6"/>
                <w:sz w:val="20"/>
                <w:szCs w:val="20"/>
                <w:lang w:eastAsia="zh-CN"/>
              </w:rPr>
              <w:t>3</w:t>
            </w:r>
            <w:r>
              <w:rPr>
                <w:rFonts w:asciiTheme="minorEastAsia" w:eastAsiaTheme="minorEastAsia" w:hAnsiTheme="minorEastAsia" w:cstheme="minorEastAsia" w:hint="eastAsia"/>
                <w:spacing w:val="-38"/>
                <w:sz w:val="20"/>
                <w:szCs w:val="20"/>
                <w:lang w:eastAsia="zh-CN"/>
              </w:rPr>
              <w:t xml:space="preserve"> </w:t>
            </w:r>
            <w:proofErr w:type="gramStart"/>
            <w:r>
              <w:rPr>
                <w:rFonts w:asciiTheme="minorEastAsia" w:eastAsiaTheme="minorEastAsia" w:hAnsiTheme="minorEastAsia" w:cstheme="minorEastAsia" w:hint="eastAsia"/>
                <w:spacing w:val="6"/>
                <w:sz w:val="20"/>
                <w:szCs w:val="20"/>
                <w:lang w:eastAsia="zh-CN"/>
              </w:rPr>
              <w:t>名成交</w:t>
            </w:r>
            <w:proofErr w:type="gramEnd"/>
            <w:r>
              <w:rPr>
                <w:rFonts w:asciiTheme="minorEastAsia" w:eastAsiaTheme="minorEastAsia" w:hAnsiTheme="minorEastAsia" w:cstheme="minorEastAsia" w:hint="eastAsia"/>
                <w:spacing w:val="6"/>
                <w:sz w:val="20"/>
                <w:szCs w:val="20"/>
                <w:lang w:eastAsia="zh-CN"/>
              </w:rPr>
              <w:t>候选供应商。</w:t>
            </w:r>
          </w:p>
        </w:tc>
      </w:tr>
      <w:tr w:rsidR="006E0D49">
        <w:trPr>
          <w:trHeight w:val="463"/>
        </w:trPr>
        <w:tc>
          <w:tcPr>
            <w:tcW w:w="919" w:type="dxa"/>
          </w:tcPr>
          <w:p w:rsidR="006E0D49" w:rsidRDefault="006E0D49">
            <w:pPr>
              <w:spacing w:line="263" w:lineRule="auto"/>
              <w:jc w:val="both"/>
              <w:rPr>
                <w:rFonts w:asciiTheme="minorEastAsia" w:eastAsiaTheme="minorEastAsia" w:hAnsiTheme="minorEastAsia" w:cstheme="minorEastAsia"/>
                <w:lang w:eastAsia="zh-CN"/>
              </w:rPr>
            </w:pPr>
          </w:p>
          <w:p w:rsidR="006E0D49" w:rsidRDefault="0024078B">
            <w:pPr>
              <w:pStyle w:val="TableText"/>
              <w:spacing w:before="65" w:line="189" w:lineRule="auto"/>
              <w:ind w:left="257"/>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
                <w:sz w:val="20"/>
                <w:szCs w:val="20"/>
                <w:lang w:eastAsia="zh-CN"/>
              </w:rPr>
              <w:t>22</w:t>
            </w:r>
          </w:p>
        </w:tc>
        <w:tc>
          <w:tcPr>
            <w:tcW w:w="1716" w:type="dxa"/>
          </w:tcPr>
          <w:p w:rsidR="006E0D49" w:rsidRDefault="0024078B">
            <w:pPr>
              <w:pStyle w:val="TableText"/>
              <w:spacing w:before="93" w:line="408" w:lineRule="exact"/>
              <w:ind w:left="233"/>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7"/>
                <w:position w:val="15"/>
                <w:sz w:val="20"/>
                <w:szCs w:val="20"/>
                <w:lang w:eastAsia="zh-CN"/>
              </w:rPr>
              <w:t>成交通知书的</w:t>
            </w:r>
          </w:p>
          <w:p w:rsidR="006E0D49" w:rsidRDefault="0024078B">
            <w:pPr>
              <w:pStyle w:val="TableText"/>
              <w:spacing w:line="228" w:lineRule="auto"/>
              <w:ind w:left="442"/>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7"/>
                <w:sz w:val="20"/>
                <w:szCs w:val="20"/>
                <w:lang w:eastAsia="zh-CN"/>
              </w:rPr>
              <w:t>领取时间</w:t>
            </w:r>
          </w:p>
        </w:tc>
        <w:tc>
          <w:tcPr>
            <w:tcW w:w="6280" w:type="dxa"/>
          </w:tcPr>
          <w:p w:rsidR="006E0D49" w:rsidRDefault="0024078B">
            <w:pPr>
              <w:pStyle w:val="TableText"/>
              <w:spacing w:before="93" w:line="408" w:lineRule="exact"/>
              <w:ind w:left="62"/>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9"/>
                <w:position w:val="15"/>
                <w:sz w:val="20"/>
                <w:szCs w:val="20"/>
                <w:lang w:eastAsia="zh-CN"/>
              </w:rPr>
              <w:t>成交通知书与成交结果公告同时发出，成交供应商在成交结果</w:t>
            </w:r>
          </w:p>
          <w:p w:rsidR="006E0D49" w:rsidRDefault="0024078B">
            <w:pPr>
              <w:pStyle w:val="TableText"/>
              <w:spacing w:line="226" w:lineRule="auto"/>
              <w:ind w:left="67"/>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7"/>
                <w:sz w:val="20"/>
                <w:szCs w:val="20"/>
                <w:lang w:eastAsia="zh-CN"/>
              </w:rPr>
              <w:t>公告发布以后即可领取。</w:t>
            </w:r>
          </w:p>
        </w:tc>
      </w:tr>
      <w:tr w:rsidR="006E0D49">
        <w:trPr>
          <w:trHeight w:val="463"/>
        </w:trPr>
        <w:tc>
          <w:tcPr>
            <w:tcW w:w="919" w:type="dxa"/>
            <w:vAlign w:val="center"/>
          </w:tcPr>
          <w:p w:rsidR="006E0D49" w:rsidRDefault="0024078B">
            <w:pPr>
              <w:pStyle w:val="TableText"/>
              <w:spacing w:before="146" w:line="190" w:lineRule="auto"/>
              <w:ind w:left="257"/>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
                <w:sz w:val="20"/>
                <w:szCs w:val="20"/>
                <w:lang w:eastAsia="zh-CN"/>
              </w:rPr>
              <w:t>23</w:t>
            </w:r>
          </w:p>
        </w:tc>
        <w:tc>
          <w:tcPr>
            <w:tcW w:w="1716" w:type="dxa"/>
            <w:vAlign w:val="center"/>
          </w:tcPr>
          <w:p w:rsidR="006E0D49" w:rsidRDefault="0024078B">
            <w:pPr>
              <w:pStyle w:val="TableText"/>
              <w:spacing w:before="90" w:line="228" w:lineRule="auto"/>
              <w:ind w:left="70"/>
              <w:jc w:val="both"/>
              <w:rPr>
                <w:spacing w:val="8"/>
                <w:sz w:val="20"/>
                <w:szCs w:val="20"/>
              </w:rPr>
            </w:pPr>
            <w:r>
              <w:rPr>
                <w:rFonts w:hint="eastAsia"/>
                <w:spacing w:val="8"/>
                <w:sz w:val="20"/>
                <w:szCs w:val="20"/>
                <w:lang w:eastAsia="zh-CN"/>
              </w:rPr>
              <w:t>履约保证金</w:t>
            </w:r>
          </w:p>
        </w:tc>
        <w:tc>
          <w:tcPr>
            <w:tcW w:w="6280" w:type="dxa"/>
          </w:tcPr>
          <w:p w:rsidR="006E0D49" w:rsidRDefault="0024078B">
            <w:pPr>
              <w:pStyle w:val="TableText"/>
              <w:spacing w:before="90" w:line="228" w:lineRule="auto"/>
              <w:ind w:left="70"/>
              <w:rPr>
                <w:spacing w:val="8"/>
                <w:sz w:val="20"/>
                <w:szCs w:val="20"/>
                <w:lang w:eastAsia="zh-CN"/>
              </w:rPr>
            </w:pPr>
            <w:r>
              <w:rPr>
                <w:rFonts w:hint="eastAsia"/>
                <w:spacing w:val="8"/>
                <w:sz w:val="20"/>
                <w:szCs w:val="20"/>
                <w:lang w:eastAsia="zh-CN"/>
              </w:rPr>
              <w:t>☑无</w:t>
            </w:r>
          </w:p>
          <w:p w:rsidR="006E0D49" w:rsidRDefault="0024078B">
            <w:pPr>
              <w:pStyle w:val="TableText"/>
              <w:spacing w:before="90" w:line="228" w:lineRule="auto"/>
              <w:ind w:left="70"/>
              <w:rPr>
                <w:spacing w:val="8"/>
                <w:sz w:val="20"/>
                <w:szCs w:val="20"/>
                <w:lang w:eastAsia="zh-CN"/>
              </w:rPr>
            </w:pPr>
            <w:r>
              <w:rPr>
                <w:rFonts w:hint="eastAsia"/>
                <w:spacing w:val="8"/>
                <w:sz w:val="20"/>
                <w:szCs w:val="20"/>
                <w:lang w:eastAsia="zh-CN"/>
              </w:rPr>
              <w:t>□有：</w:t>
            </w:r>
          </w:p>
          <w:p w:rsidR="006E0D49" w:rsidRDefault="0024078B">
            <w:pPr>
              <w:pStyle w:val="TableText"/>
              <w:spacing w:before="90" w:line="228" w:lineRule="auto"/>
              <w:ind w:left="70"/>
              <w:rPr>
                <w:spacing w:val="8"/>
                <w:sz w:val="20"/>
                <w:szCs w:val="20"/>
                <w:lang w:eastAsia="zh-CN"/>
              </w:rPr>
            </w:pPr>
            <w:r>
              <w:rPr>
                <w:rFonts w:hint="eastAsia"/>
                <w:spacing w:val="8"/>
                <w:sz w:val="20"/>
                <w:szCs w:val="20"/>
                <w:lang w:eastAsia="zh-CN"/>
              </w:rPr>
              <w:t>履约保证金金额：</w:t>
            </w:r>
            <w:r>
              <w:rPr>
                <w:rFonts w:hint="eastAsia"/>
                <w:spacing w:val="8"/>
                <w:sz w:val="20"/>
                <w:szCs w:val="20"/>
                <w:lang w:eastAsia="zh-CN"/>
              </w:rPr>
              <w:t>/</w:t>
            </w:r>
          </w:p>
          <w:p w:rsidR="006E0D49" w:rsidRDefault="0024078B">
            <w:pPr>
              <w:pStyle w:val="TableText"/>
              <w:spacing w:before="90" w:line="228" w:lineRule="auto"/>
              <w:ind w:left="70"/>
              <w:rPr>
                <w:spacing w:val="8"/>
                <w:sz w:val="20"/>
                <w:szCs w:val="20"/>
                <w:lang w:eastAsia="zh-CN"/>
              </w:rPr>
            </w:pPr>
            <w:r>
              <w:rPr>
                <w:rFonts w:hint="eastAsia"/>
                <w:spacing w:val="8"/>
                <w:sz w:val="20"/>
                <w:szCs w:val="20"/>
                <w:lang w:eastAsia="zh-CN"/>
              </w:rPr>
              <w:t>履约保证金提交形式：</w:t>
            </w:r>
            <w:r>
              <w:rPr>
                <w:rFonts w:hint="eastAsia"/>
                <w:spacing w:val="8"/>
                <w:sz w:val="20"/>
                <w:szCs w:val="20"/>
                <w:lang w:eastAsia="zh-CN"/>
              </w:rPr>
              <w:t>/</w:t>
            </w:r>
          </w:p>
        </w:tc>
      </w:tr>
      <w:tr w:rsidR="006E0D49">
        <w:trPr>
          <w:trHeight w:val="463"/>
        </w:trPr>
        <w:tc>
          <w:tcPr>
            <w:tcW w:w="919" w:type="dxa"/>
            <w:vAlign w:val="center"/>
          </w:tcPr>
          <w:p w:rsidR="006E0D49" w:rsidRDefault="0024078B">
            <w:pPr>
              <w:pStyle w:val="TableText"/>
              <w:spacing w:before="65" w:line="190" w:lineRule="auto"/>
              <w:ind w:left="259"/>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sz w:val="20"/>
                <w:szCs w:val="20"/>
                <w:lang w:eastAsia="zh-CN"/>
              </w:rPr>
              <w:t>24</w:t>
            </w:r>
          </w:p>
        </w:tc>
        <w:tc>
          <w:tcPr>
            <w:tcW w:w="1716" w:type="dxa"/>
            <w:vAlign w:val="center"/>
          </w:tcPr>
          <w:p w:rsidR="006E0D49" w:rsidRDefault="0024078B">
            <w:pPr>
              <w:pStyle w:val="TableText"/>
              <w:spacing w:before="65" w:line="228" w:lineRule="auto"/>
              <w:ind w:left="546"/>
              <w:jc w:val="both"/>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6"/>
                <w:sz w:val="20"/>
                <w:szCs w:val="20"/>
              </w:rPr>
              <w:t>质疑期</w:t>
            </w:r>
          </w:p>
        </w:tc>
        <w:tc>
          <w:tcPr>
            <w:tcW w:w="6280" w:type="dxa"/>
          </w:tcPr>
          <w:p w:rsidR="006E0D49" w:rsidRDefault="0024078B">
            <w:pPr>
              <w:pStyle w:val="TableText"/>
              <w:spacing w:before="85" w:line="385" w:lineRule="auto"/>
              <w:ind w:left="60" w:right="69"/>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9"/>
                <w:sz w:val="20"/>
                <w:szCs w:val="20"/>
                <w:lang w:eastAsia="zh-CN"/>
              </w:rPr>
              <w:t>供应商认为磋商文件、磋商过程和成交结果使自己的权益受到</w:t>
            </w:r>
            <w:r>
              <w:rPr>
                <w:rFonts w:asciiTheme="minorEastAsia" w:eastAsiaTheme="minorEastAsia" w:hAnsiTheme="minorEastAsia" w:cstheme="minorEastAsia" w:hint="eastAsia"/>
                <w:spacing w:val="8"/>
                <w:sz w:val="20"/>
                <w:szCs w:val="20"/>
                <w:lang w:eastAsia="zh-CN"/>
              </w:rPr>
              <w:t>损害的，可以在知道或者应知其权益受到损害之日起</w:t>
            </w:r>
            <w:r>
              <w:rPr>
                <w:rFonts w:asciiTheme="minorEastAsia" w:eastAsiaTheme="minorEastAsia" w:hAnsiTheme="minorEastAsia" w:cstheme="minorEastAsia" w:hint="eastAsia"/>
                <w:spacing w:val="8"/>
                <w:sz w:val="20"/>
                <w:szCs w:val="20"/>
                <w:lang w:eastAsia="zh-CN"/>
              </w:rPr>
              <w:t>7</w:t>
            </w:r>
            <w:r>
              <w:rPr>
                <w:rFonts w:asciiTheme="minorEastAsia" w:eastAsiaTheme="minorEastAsia" w:hAnsiTheme="minorEastAsia" w:cstheme="minorEastAsia" w:hint="eastAsia"/>
                <w:spacing w:val="8"/>
                <w:sz w:val="20"/>
                <w:szCs w:val="20"/>
                <w:lang w:eastAsia="zh-CN"/>
              </w:rPr>
              <w:t>个工作日内，以书面形式向采购人或采购代理机构提出质疑。我公司</w:t>
            </w:r>
            <w:r>
              <w:rPr>
                <w:rFonts w:asciiTheme="minorEastAsia" w:eastAsiaTheme="minorEastAsia" w:hAnsiTheme="minorEastAsia" w:cstheme="minorEastAsia" w:hint="eastAsia"/>
                <w:spacing w:val="9"/>
                <w:sz w:val="20"/>
                <w:szCs w:val="20"/>
                <w:lang w:eastAsia="zh-CN"/>
              </w:rPr>
              <w:t>受理项目质疑部门为招投标部，联系人：</w:t>
            </w:r>
            <w:r>
              <w:rPr>
                <w:rFonts w:asciiTheme="minorEastAsia" w:eastAsiaTheme="minorEastAsia" w:hAnsiTheme="minorEastAsia" w:cstheme="minorEastAsia" w:hint="eastAsia"/>
                <w:spacing w:val="9"/>
                <w:sz w:val="20"/>
                <w:szCs w:val="20"/>
                <w:lang w:eastAsia="zh-CN"/>
              </w:rPr>
              <w:t>胡蝶</w:t>
            </w:r>
            <w:r>
              <w:rPr>
                <w:rFonts w:asciiTheme="minorEastAsia" w:eastAsiaTheme="minorEastAsia" w:hAnsiTheme="minorEastAsia" w:cstheme="minorEastAsia" w:hint="eastAsia"/>
                <w:spacing w:val="9"/>
                <w:sz w:val="20"/>
                <w:szCs w:val="20"/>
                <w:lang w:eastAsia="zh-CN"/>
              </w:rPr>
              <w:t>，联系电话：</w:t>
            </w:r>
            <w:r>
              <w:rPr>
                <w:rFonts w:asciiTheme="minorEastAsia" w:eastAsiaTheme="minorEastAsia" w:hAnsiTheme="minorEastAsia" w:cstheme="minorEastAsia" w:hint="eastAsia"/>
                <w:spacing w:val="3"/>
                <w:sz w:val="20"/>
                <w:szCs w:val="20"/>
                <w:lang w:eastAsia="zh-CN"/>
              </w:rPr>
              <w:t>15807102136</w:t>
            </w:r>
          </w:p>
        </w:tc>
      </w:tr>
      <w:tr w:rsidR="006E0D49">
        <w:trPr>
          <w:trHeight w:val="463"/>
        </w:trPr>
        <w:tc>
          <w:tcPr>
            <w:tcW w:w="919" w:type="dxa"/>
            <w:vAlign w:val="center"/>
          </w:tcPr>
          <w:p w:rsidR="006E0D49" w:rsidRDefault="0024078B">
            <w:pPr>
              <w:pStyle w:val="TableText"/>
              <w:spacing w:before="65" w:line="190" w:lineRule="auto"/>
              <w:jc w:val="center"/>
              <w:rPr>
                <w:rFonts w:asciiTheme="minorEastAsia" w:eastAsiaTheme="minorEastAsia" w:hAnsiTheme="minorEastAsia" w:cstheme="minorEastAsia"/>
                <w:spacing w:val="1"/>
                <w:sz w:val="20"/>
                <w:szCs w:val="20"/>
                <w:lang w:eastAsia="zh-CN"/>
              </w:rPr>
            </w:pPr>
            <w:r>
              <w:rPr>
                <w:rFonts w:asciiTheme="minorEastAsia" w:eastAsiaTheme="minorEastAsia" w:hAnsiTheme="minorEastAsia" w:cstheme="minorEastAsia" w:hint="eastAsia"/>
                <w:spacing w:val="1"/>
                <w:sz w:val="20"/>
                <w:szCs w:val="20"/>
                <w:lang w:eastAsia="zh-CN"/>
              </w:rPr>
              <w:t>25</w:t>
            </w:r>
          </w:p>
        </w:tc>
        <w:tc>
          <w:tcPr>
            <w:tcW w:w="1716" w:type="dxa"/>
            <w:vAlign w:val="center"/>
          </w:tcPr>
          <w:p w:rsidR="006E0D49" w:rsidRDefault="0024078B">
            <w:pPr>
              <w:pStyle w:val="TableText"/>
              <w:spacing w:before="65" w:line="190" w:lineRule="auto"/>
              <w:ind w:left="259"/>
              <w:jc w:val="center"/>
              <w:rPr>
                <w:rFonts w:asciiTheme="minorEastAsia" w:eastAsiaTheme="minorEastAsia" w:hAnsiTheme="minorEastAsia" w:cstheme="minorEastAsia"/>
                <w:spacing w:val="1"/>
                <w:sz w:val="20"/>
                <w:szCs w:val="20"/>
              </w:rPr>
            </w:pPr>
            <w:r>
              <w:rPr>
                <w:rFonts w:asciiTheme="minorEastAsia" w:eastAsiaTheme="minorEastAsia" w:hAnsiTheme="minorEastAsia" w:cstheme="minorEastAsia" w:hint="eastAsia"/>
                <w:spacing w:val="1"/>
                <w:sz w:val="20"/>
                <w:szCs w:val="20"/>
              </w:rPr>
              <w:t>质疑回复</w:t>
            </w:r>
          </w:p>
        </w:tc>
        <w:tc>
          <w:tcPr>
            <w:tcW w:w="6280" w:type="dxa"/>
          </w:tcPr>
          <w:p w:rsidR="006E0D49" w:rsidRDefault="0024078B">
            <w:pPr>
              <w:pStyle w:val="TableText"/>
              <w:spacing w:before="89" w:line="378" w:lineRule="auto"/>
              <w:ind w:left="61" w:right="66" w:hanging="1"/>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9"/>
                <w:sz w:val="20"/>
                <w:szCs w:val="20"/>
                <w:lang w:eastAsia="zh-CN"/>
              </w:rPr>
              <w:t>采购人或采购代理机构应当在收到供应商的</w:t>
            </w:r>
            <w:r>
              <w:rPr>
                <w:rFonts w:asciiTheme="minorEastAsia" w:eastAsiaTheme="minorEastAsia" w:hAnsiTheme="minorEastAsia" w:cstheme="minorEastAsia" w:hint="eastAsia"/>
                <w:spacing w:val="8"/>
                <w:sz w:val="20"/>
                <w:szCs w:val="20"/>
                <w:lang w:eastAsia="zh-CN"/>
              </w:rPr>
              <w:t>书面质疑后</w:t>
            </w:r>
            <w:r>
              <w:rPr>
                <w:rFonts w:asciiTheme="minorEastAsia" w:eastAsiaTheme="minorEastAsia" w:hAnsiTheme="minorEastAsia" w:cstheme="minorEastAsia" w:hint="eastAsia"/>
                <w:spacing w:val="8"/>
                <w:sz w:val="20"/>
                <w:szCs w:val="20"/>
                <w:lang w:eastAsia="zh-CN"/>
              </w:rPr>
              <w:t>7</w:t>
            </w:r>
            <w:r>
              <w:rPr>
                <w:rFonts w:asciiTheme="minorEastAsia" w:eastAsiaTheme="minorEastAsia" w:hAnsiTheme="minorEastAsia" w:cstheme="minorEastAsia" w:hint="eastAsia"/>
                <w:spacing w:val="8"/>
                <w:sz w:val="20"/>
                <w:szCs w:val="20"/>
                <w:lang w:eastAsia="zh-CN"/>
              </w:rPr>
              <w:t>个工</w:t>
            </w:r>
            <w:r>
              <w:rPr>
                <w:rFonts w:asciiTheme="minorEastAsia" w:eastAsiaTheme="minorEastAsia" w:hAnsiTheme="minorEastAsia" w:cstheme="minorEastAsia" w:hint="eastAsia"/>
                <w:spacing w:val="9"/>
                <w:sz w:val="20"/>
                <w:szCs w:val="20"/>
                <w:lang w:eastAsia="zh-CN"/>
              </w:rPr>
              <w:t>作日内</w:t>
            </w:r>
            <w:proofErr w:type="gramStart"/>
            <w:r>
              <w:rPr>
                <w:rFonts w:asciiTheme="minorEastAsia" w:eastAsiaTheme="minorEastAsia" w:hAnsiTheme="minorEastAsia" w:cstheme="minorEastAsia" w:hint="eastAsia"/>
                <w:spacing w:val="9"/>
                <w:sz w:val="20"/>
                <w:szCs w:val="20"/>
                <w:lang w:eastAsia="zh-CN"/>
              </w:rPr>
              <w:t>作出</w:t>
            </w:r>
            <w:proofErr w:type="gramEnd"/>
            <w:r>
              <w:rPr>
                <w:rFonts w:asciiTheme="minorEastAsia" w:eastAsiaTheme="minorEastAsia" w:hAnsiTheme="minorEastAsia" w:cstheme="minorEastAsia" w:hint="eastAsia"/>
                <w:spacing w:val="9"/>
                <w:sz w:val="20"/>
                <w:szCs w:val="20"/>
                <w:lang w:eastAsia="zh-CN"/>
              </w:rPr>
              <w:t>答复，并以书面形式通知质疑供应商和其他有关供</w:t>
            </w:r>
          </w:p>
          <w:p w:rsidR="006E0D49" w:rsidRDefault="0024078B">
            <w:pPr>
              <w:pStyle w:val="TableText"/>
              <w:spacing w:line="227" w:lineRule="auto"/>
              <w:ind w:left="60"/>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sz w:val="20"/>
                <w:szCs w:val="20"/>
                <w:lang w:eastAsia="zh-CN"/>
              </w:rPr>
              <w:t>应商，但答复的内容不得涉及商业秘密。</w:t>
            </w:r>
          </w:p>
        </w:tc>
      </w:tr>
      <w:tr w:rsidR="006E0D49">
        <w:trPr>
          <w:trHeight w:val="743"/>
        </w:trPr>
        <w:tc>
          <w:tcPr>
            <w:tcW w:w="919" w:type="dxa"/>
          </w:tcPr>
          <w:p w:rsidR="006E0D49" w:rsidRDefault="006E0D49">
            <w:pPr>
              <w:spacing w:line="258" w:lineRule="auto"/>
              <w:jc w:val="both"/>
              <w:rPr>
                <w:rFonts w:asciiTheme="minorEastAsia" w:eastAsiaTheme="minorEastAsia" w:hAnsiTheme="minorEastAsia" w:cstheme="minorEastAsia"/>
                <w:lang w:eastAsia="zh-CN"/>
              </w:rPr>
            </w:pPr>
          </w:p>
          <w:p w:rsidR="006E0D49" w:rsidRDefault="0024078B">
            <w:pPr>
              <w:pStyle w:val="TableText"/>
              <w:spacing w:before="65" w:line="190" w:lineRule="auto"/>
              <w:ind w:left="259"/>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
                <w:sz w:val="20"/>
                <w:szCs w:val="20"/>
                <w:lang w:eastAsia="zh-CN"/>
              </w:rPr>
              <w:t>26</w:t>
            </w:r>
          </w:p>
        </w:tc>
        <w:tc>
          <w:tcPr>
            <w:tcW w:w="1716" w:type="dxa"/>
          </w:tcPr>
          <w:p w:rsidR="006E0D49" w:rsidRDefault="0024078B">
            <w:pPr>
              <w:pStyle w:val="TableText"/>
              <w:spacing w:before="89" w:line="408" w:lineRule="exact"/>
              <w:ind w:left="129"/>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8"/>
                <w:position w:val="15"/>
                <w:sz w:val="20"/>
                <w:szCs w:val="20"/>
              </w:rPr>
              <w:t>是否接受进口产</w:t>
            </w:r>
          </w:p>
          <w:p w:rsidR="006E0D49" w:rsidRDefault="0024078B">
            <w:pPr>
              <w:pStyle w:val="TableText"/>
              <w:spacing w:before="1" w:line="231" w:lineRule="auto"/>
              <w:ind w:left="774"/>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品</w:t>
            </w:r>
          </w:p>
        </w:tc>
        <w:tc>
          <w:tcPr>
            <w:tcW w:w="6280" w:type="dxa"/>
          </w:tcPr>
          <w:p w:rsidR="006E0D49" w:rsidRDefault="0024078B">
            <w:pPr>
              <w:pStyle w:val="TableText"/>
              <w:spacing w:before="90" w:line="228" w:lineRule="auto"/>
              <w:ind w:left="70"/>
              <w:rPr>
                <w:spacing w:val="8"/>
                <w:sz w:val="20"/>
                <w:szCs w:val="20"/>
                <w:lang w:eastAsia="zh-CN"/>
              </w:rPr>
            </w:pPr>
            <w:r>
              <w:rPr>
                <w:rFonts w:hint="eastAsia"/>
                <w:spacing w:val="8"/>
                <w:sz w:val="20"/>
                <w:szCs w:val="20"/>
                <w:lang w:eastAsia="zh-CN"/>
              </w:rPr>
              <w:t>☑不接受</w:t>
            </w:r>
          </w:p>
          <w:p w:rsidR="006E0D49" w:rsidRDefault="0024078B">
            <w:pPr>
              <w:pStyle w:val="TableText"/>
              <w:spacing w:before="90" w:line="228" w:lineRule="auto"/>
              <w:ind w:left="70"/>
              <w:rPr>
                <w:rFonts w:asciiTheme="minorEastAsia" w:eastAsiaTheme="minorEastAsia" w:hAnsiTheme="minorEastAsia" w:cstheme="minorEastAsia"/>
                <w:sz w:val="20"/>
                <w:szCs w:val="20"/>
              </w:rPr>
            </w:pPr>
            <w:r>
              <w:rPr>
                <w:rFonts w:hint="eastAsia"/>
                <w:spacing w:val="8"/>
                <w:sz w:val="20"/>
                <w:szCs w:val="20"/>
                <w:lang w:eastAsia="zh-CN"/>
              </w:rPr>
              <w:t>□接</w:t>
            </w:r>
            <w:r>
              <w:rPr>
                <w:rFonts w:hint="eastAsia"/>
                <w:spacing w:val="8"/>
                <w:sz w:val="20"/>
                <w:szCs w:val="20"/>
                <w:lang w:eastAsia="zh-CN"/>
              </w:rPr>
              <w:t xml:space="preserve">  </w:t>
            </w:r>
            <w:r>
              <w:rPr>
                <w:rFonts w:hint="eastAsia"/>
                <w:spacing w:val="8"/>
                <w:sz w:val="20"/>
                <w:szCs w:val="20"/>
                <w:lang w:eastAsia="zh-CN"/>
              </w:rPr>
              <w:t>受</w:t>
            </w:r>
          </w:p>
        </w:tc>
      </w:tr>
      <w:tr w:rsidR="006E0D49">
        <w:trPr>
          <w:trHeight w:val="1371"/>
        </w:trPr>
        <w:tc>
          <w:tcPr>
            <w:tcW w:w="919" w:type="dxa"/>
          </w:tcPr>
          <w:p w:rsidR="006E0D49" w:rsidRDefault="006E0D49">
            <w:pPr>
              <w:spacing w:line="272" w:lineRule="auto"/>
              <w:jc w:val="both"/>
              <w:rPr>
                <w:rFonts w:asciiTheme="minorEastAsia" w:eastAsiaTheme="minorEastAsia" w:hAnsiTheme="minorEastAsia" w:cstheme="minorEastAsia"/>
              </w:rPr>
            </w:pPr>
          </w:p>
          <w:p w:rsidR="006E0D49" w:rsidRDefault="006E0D49">
            <w:pPr>
              <w:spacing w:line="272" w:lineRule="auto"/>
              <w:jc w:val="both"/>
              <w:rPr>
                <w:rFonts w:asciiTheme="minorEastAsia" w:eastAsiaTheme="minorEastAsia" w:hAnsiTheme="minorEastAsia" w:cstheme="minorEastAsia"/>
              </w:rPr>
            </w:pPr>
          </w:p>
          <w:p w:rsidR="006E0D49" w:rsidRDefault="006E0D49">
            <w:pPr>
              <w:spacing w:line="272" w:lineRule="auto"/>
              <w:jc w:val="both"/>
              <w:rPr>
                <w:rFonts w:asciiTheme="minorEastAsia" w:eastAsiaTheme="minorEastAsia" w:hAnsiTheme="minorEastAsia" w:cstheme="minorEastAsia"/>
              </w:rPr>
            </w:pPr>
          </w:p>
          <w:p w:rsidR="006E0D49" w:rsidRDefault="0024078B">
            <w:pPr>
              <w:pStyle w:val="TableText"/>
              <w:spacing w:before="65" w:line="190" w:lineRule="auto"/>
              <w:ind w:left="259"/>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
                <w:sz w:val="20"/>
                <w:szCs w:val="20"/>
                <w:lang w:eastAsia="zh-CN"/>
              </w:rPr>
              <w:t>27</w:t>
            </w:r>
          </w:p>
        </w:tc>
        <w:tc>
          <w:tcPr>
            <w:tcW w:w="1716" w:type="dxa"/>
          </w:tcPr>
          <w:p w:rsidR="006E0D49" w:rsidRDefault="006E0D49">
            <w:pPr>
              <w:spacing w:line="293" w:lineRule="auto"/>
              <w:rPr>
                <w:rFonts w:asciiTheme="minorEastAsia" w:eastAsiaTheme="minorEastAsia" w:hAnsiTheme="minorEastAsia" w:cstheme="minorEastAsia"/>
                <w:lang w:eastAsia="zh-CN"/>
              </w:rPr>
            </w:pPr>
          </w:p>
          <w:p w:rsidR="006E0D49" w:rsidRDefault="0024078B">
            <w:pPr>
              <w:pStyle w:val="TableText"/>
              <w:spacing w:before="65" w:line="408" w:lineRule="exact"/>
              <w:ind w:left="129"/>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position w:val="15"/>
                <w:sz w:val="20"/>
                <w:szCs w:val="20"/>
                <w:lang w:eastAsia="zh-CN"/>
              </w:rPr>
              <w:t>是否专门面向中</w:t>
            </w:r>
          </w:p>
          <w:p w:rsidR="006E0D49" w:rsidRDefault="0024078B">
            <w:pPr>
              <w:pStyle w:val="TableText"/>
              <w:spacing w:line="226" w:lineRule="auto"/>
              <w:ind w:left="342"/>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7"/>
                <w:sz w:val="20"/>
                <w:szCs w:val="20"/>
                <w:lang w:eastAsia="zh-CN"/>
              </w:rPr>
              <w:t>小企业采购</w:t>
            </w:r>
          </w:p>
        </w:tc>
        <w:tc>
          <w:tcPr>
            <w:tcW w:w="6280" w:type="dxa"/>
            <w:vAlign w:val="center"/>
          </w:tcPr>
          <w:p w:rsidR="006E0D49" w:rsidRDefault="0024078B">
            <w:pPr>
              <w:pStyle w:val="TableText"/>
              <w:spacing w:before="90" w:line="228" w:lineRule="auto"/>
              <w:ind w:left="70"/>
              <w:jc w:val="both"/>
              <w:rPr>
                <w:spacing w:val="8"/>
                <w:sz w:val="20"/>
                <w:szCs w:val="20"/>
                <w:lang w:eastAsia="zh-CN"/>
              </w:rPr>
            </w:pPr>
            <w:r>
              <w:rPr>
                <w:rFonts w:hint="eastAsia"/>
                <w:spacing w:val="8"/>
                <w:sz w:val="20"/>
                <w:szCs w:val="20"/>
                <w:lang w:eastAsia="zh-CN"/>
              </w:rPr>
              <w:t>☑非专门面向中小企业的项目</w:t>
            </w:r>
          </w:p>
          <w:p w:rsidR="006E0D49" w:rsidRDefault="0024078B">
            <w:pPr>
              <w:pStyle w:val="TableText"/>
              <w:spacing w:before="90" w:line="228" w:lineRule="auto"/>
              <w:ind w:left="70"/>
              <w:jc w:val="both"/>
              <w:rPr>
                <w:rFonts w:asciiTheme="minorEastAsia" w:eastAsiaTheme="minorEastAsia" w:hAnsiTheme="minorEastAsia" w:cstheme="minorEastAsia"/>
                <w:sz w:val="20"/>
                <w:szCs w:val="20"/>
                <w:lang w:eastAsia="zh-CN"/>
              </w:rPr>
            </w:pPr>
            <w:r>
              <w:rPr>
                <w:rFonts w:hint="eastAsia"/>
                <w:spacing w:val="8"/>
                <w:sz w:val="20"/>
                <w:szCs w:val="20"/>
                <w:lang w:eastAsia="zh-CN"/>
              </w:rPr>
              <w:t>□专门面向中小企业的项目</w:t>
            </w:r>
          </w:p>
        </w:tc>
      </w:tr>
      <w:tr w:rsidR="006E0D49">
        <w:trPr>
          <w:trHeight w:val="463"/>
        </w:trPr>
        <w:tc>
          <w:tcPr>
            <w:tcW w:w="919" w:type="dxa"/>
          </w:tcPr>
          <w:p w:rsidR="006E0D49" w:rsidRDefault="0024078B">
            <w:pPr>
              <w:pStyle w:val="TableText"/>
              <w:spacing w:before="124" w:line="190" w:lineRule="auto"/>
              <w:ind w:left="270"/>
              <w:jc w:val="both"/>
              <w:rPr>
                <w:rFonts w:asciiTheme="minorEastAsia" w:eastAsiaTheme="minorEastAsia" w:hAnsiTheme="minorEastAsia" w:cstheme="minorEastAsia"/>
                <w:spacing w:val="-2"/>
                <w:sz w:val="20"/>
                <w:szCs w:val="20"/>
                <w:lang w:eastAsia="zh-CN"/>
              </w:rPr>
            </w:pPr>
            <w:r>
              <w:rPr>
                <w:rFonts w:asciiTheme="minorEastAsia" w:eastAsiaTheme="minorEastAsia" w:hAnsiTheme="minorEastAsia" w:cstheme="minorEastAsia" w:hint="eastAsia"/>
                <w:spacing w:val="-2"/>
                <w:sz w:val="20"/>
                <w:szCs w:val="20"/>
                <w:lang w:eastAsia="zh-CN"/>
              </w:rPr>
              <w:t>28</w:t>
            </w:r>
          </w:p>
        </w:tc>
        <w:tc>
          <w:tcPr>
            <w:tcW w:w="1716" w:type="dxa"/>
          </w:tcPr>
          <w:p w:rsidR="006E0D49" w:rsidRDefault="0024078B">
            <w:pPr>
              <w:pStyle w:val="TableText"/>
              <w:spacing w:before="115" w:line="226" w:lineRule="auto"/>
              <w:ind w:left="23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8"/>
                <w:sz w:val="20"/>
                <w:szCs w:val="20"/>
              </w:rPr>
              <w:t>价格扣除比例</w:t>
            </w:r>
          </w:p>
        </w:tc>
        <w:tc>
          <w:tcPr>
            <w:tcW w:w="6280" w:type="dxa"/>
          </w:tcPr>
          <w:p w:rsidR="006E0D49" w:rsidRDefault="0024078B">
            <w:pPr>
              <w:pStyle w:val="TableText"/>
              <w:spacing w:before="148" w:line="233" w:lineRule="auto"/>
              <w:ind w:left="60"/>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z w:val="20"/>
                <w:szCs w:val="20"/>
                <w:lang w:eastAsia="zh-CN"/>
              </w:rPr>
              <w:t>10%</w:t>
            </w:r>
          </w:p>
        </w:tc>
      </w:tr>
      <w:tr w:rsidR="006E0D49">
        <w:trPr>
          <w:trHeight w:val="463"/>
        </w:trPr>
        <w:tc>
          <w:tcPr>
            <w:tcW w:w="919" w:type="dxa"/>
          </w:tcPr>
          <w:p w:rsidR="006E0D49" w:rsidRDefault="006E0D49">
            <w:pPr>
              <w:spacing w:line="289" w:lineRule="auto"/>
              <w:jc w:val="both"/>
              <w:rPr>
                <w:rFonts w:asciiTheme="minorEastAsia" w:eastAsiaTheme="minorEastAsia" w:hAnsiTheme="minorEastAsia" w:cstheme="minorEastAsia"/>
              </w:rPr>
            </w:pPr>
          </w:p>
          <w:p w:rsidR="006E0D49" w:rsidRDefault="0024078B">
            <w:pPr>
              <w:spacing w:line="290"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29</w:t>
            </w:r>
          </w:p>
          <w:p w:rsidR="006E0D49" w:rsidRDefault="006E0D49">
            <w:pPr>
              <w:spacing w:line="290" w:lineRule="auto"/>
              <w:jc w:val="both"/>
              <w:rPr>
                <w:rFonts w:asciiTheme="minorEastAsia" w:eastAsiaTheme="minorEastAsia" w:hAnsiTheme="minorEastAsia" w:cstheme="minorEastAsia"/>
              </w:rPr>
            </w:pPr>
          </w:p>
          <w:p w:rsidR="006E0D49" w:rsidRDefault="0024078B">
            <w:pPr>
              <w:pStyle w:val="TableText"/>
              <w:spacing w:before="65" w:line="189" w:lineRule="auto"/>
              <w:ind w:left="259"/>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
                <w:sz w:val="20"/>
                <w:szCs w:val="20"/>
                <w:lang w:eastAsia="zh-CN"/>
              </w:rPr>
              <w:t>30</w:t>
            </w:r>
          </w:p>
        </w:tc>
        <w:tc>
          <w:tcPr>
            <w:tcW w:w="1716" w:type="dxa"/>
          </w:tcPr>
          <w:p w:rsidR="006E0D49" w:rsidRDefault="006E0D49">
            <w:pPr>
              <w:spacing w:line="278" w:lineRule="auto"/>
              <w:rPr>
                <w:rFonts w:asciiTheme="minorEastAsia" w:eastAsiaTheme="minorEastAsia" w:hAnsiTheme="minorEastAsia" w:cstheme="minorEastAsia"/>
              </w:rPr>
            </w:pPr>
          </w:p>
          <w:p w:rsidR="006E0D49" w:rsidRDefault="006E0D49">
            <w:pPr>
              <w:spacing w:line="279" w:lineRule="auto"/>
              <w:rPr>
                <w:rFonts w:asciiTheme="minorEastAsia" w:eastAsiaTheme="minorEastAsia" w:hAnsiTheme="minorEastAsia" w:cstheme="minorEastAsia"/>
              </w:rPr>
            </w:pPr>
          </w:p>
          <w:p w:rsidR="006E0D49" w:rsidRDefault="006E0D49">
            <w:pPr>
              <w:spacing w:line="279" w:lineRule="auto"/>
              <w:rPr>
                <w:rFonts w:asciiTheme="minorEastAsia" w:eastAsiaTheme="minorEastAsia" w:hAnsiTheme="minorEastAsia" w:cstheme="minorEastAsia"/>
              </w:rPr>
            </w:pPr>
          </w:p>
          <w:p w:rsidR="006E0D49" w:rsidRDefault="0024078B">
            <w:pPr>
              <w:pStyle w:val="TableText"/>
              <w:spacing w:before="65" w:line="228" w:lineRule="auto"/>
              <w:ind w:left="441"/>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7"/>
                <w:sz w:val="20"/>
                <w:szCs w:val="20"/>
              </w:rPr>
              <w:t>优惠措施</w:t>
            </w:r>
          </w:p>
        </w:tc>
        <w:tc>
          <w:tcPr>
            <w:tcW w:w="6280" w:type="dxa"/>
          </w:tcPr>
          <w:p w:rsidR="006E0D49" w:rsidRDefault="0024078B">
            <w:pPr>
              <w:pStyle w:val="TableText"/>
              <w:spacing w:before="91" w:line="228" w:lineRule="auto"/>
              <w:ind w:left="69"/>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sz w:val="20"/>
                <w:szCs w:val="20"/>
                <w:lang w:eastAsia="zh-CN"/>
              </w:rPr>
              <w:t>资金支付期限优惠措施：</w:t>
            </w:r>
            <w:r>
              <w:rPr>
                <w:rFonts w:asciiTheme="minorEastAsia" w:eastAsiaTheme="minorEastAsia" w:hAnsiTheme="minorEastAsia" w:cstheme="minorEastAsia" w:hint="eastAsia"/>
                <w:spacing w:val="8"/>
                <w:sz w:val="20"/>
                <w:szCs w:val="20"/>
                <w:lang w:eastAsia="zh-CN"/>
              </w:rPr>
              <w:t>/</w:t>
            </w:r>
          </w:p>
          <w:p w:rsidR="006E0D49" w:rsidRDefault="0024078B">
            <w:pPr>
              <w:pStyle w:val="TableText"/>
              <w:spacing w:before="93" w:line="228" w:lineRule="auto"/>
              <w:ind w:left="62"/>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sz w:val="20"/>
                <w:szCs w:val="20"/>
                <w:lang w:eastAsia="zh-CN"/>
              </w:rPr>
              <w:t>预付款比例优惠措施：</w:t>
            </w:r>
            <w:r>
              <w:rPr>
                <w:rFonts w:asciiTheme="minorEastAsia" w:eastAsiaTheme="minorEastAsia" w:hAnsiTheme="minorEastAsia" w:cstheme="minorEastAsia" w:hint="eastAsia"/>
                <w:spacing w:val="8"/>
                <w:sz w:val="20"/>
                <w:szCs w:val="20"/>
                <w:lang w:eastAsia="zh-CN"/>
              </w:rPr>
              <w:t>/</w:t>
            </w:r>
          </w:p>
          <w:p w:rsidR="006E0D49" w:rsidRDefault="0024078B">
            <w:pPr>
              <w:pStyle w:val="TableText"/>
              <w:spacing w:before="93" w:line="228" w:lineRule="auto"/>
              <w:ind w:left="61"/>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sz w:val="20"/>
                <w:szCs w:val="20"/>
                <w:lang w:eastAsia="zh-CN"/>
              </w:rPr>
              <w:t>其他优惠措施：</w:t>
            </w:r>
            <w:r>
              <w:rPr>
                <w:rFonts w:asciiTheme="minorEastAsia" w:eastAsiaTheme="minorEastAsia" w:hAnsiTheme="minorEastAsia" w:cstheme="minorEastAsia" w:hint="eastAsia"/>
                <w:spacing w:val="8"/>
                <w:sz w:val="20"/>
                <w:szCs w:val="20"/>
                <w:lang w:eastAsia="zh-CN"/>
              </w:rPr>
              <w:t>/</w:t>
            </w:r>
          </w:p>
          <w:p w:rsidR="006E0D49" w:rsidRDefault="0024078B">
            <w:pPr>
              <w:pStyle w:val="TableText"/>
              <w:spacing w:before="95" w:line="285" w:lineRule="auto"/>
              <w:ind w:left="60" w:right="57"/>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0"/>
                <w:sz w:val="20"/>
                <w:szCs w:val="20"/>
                <w:lang w:eastAsia="zh-CN"/>
              </w:rPr>
              <w:t>对中小企业在资金支付期限方面的优惠措施：按《湖北省财政厅湖北省经济和信息化厅关于进一步加强政府采购促进中小企</w:t>
            </w:r>
            <w:r>
              <w:rPr>
                <w:rFonts w:asciiTheme="minorEastAsia" w:eastAsiaTheme="minorEastAsia" w:hAnsiTheme="minorEastAsia" w:cstheme="minorEastAsia" w:hint="eastAsia"/>
                <w:spacing w:val="8"/>
                <w:sz w:val="20"/>
                <w:szCs w:val="20"/>
                <w:lang w:eastAsia="zh-CN"/>
              </w:rPr>
              <w:t>业发展的通知》鄂</w:t>
            </w:r>
            <w:proofErr w:type="gramStart"/>
            <w:r>
              <w:rPr>
                <w:rFonts w:asciiTheme="minorEastAsia" w:eastAsiaTheme="minorEastAsia" w:hAnsiTheme="minorEastAsia" w:cstheme="minorEastAsia" w:hint="eastAsia"/>
                <w:spacing w:val="8"/>
                <w:sz w:val="20"/>
                <w:szCs w:val="20"/>
                <w:lang w:eastAsia="zh-CN"/>
              </w:rPr>
              <w:t>财采发</w:t>
            </w:r>
            <w:proofErr w:type="gramEnd"/>
            <w:r>
              <w:rPr>
                <w:rFonts w:asciiTheme="minorEastAsia" w:eastAsiaTheme="minorEastAsia" w:hAnsiTheme="minorEastAsia" w:cstheme="minorEastAsia" w:hint="eastAsia"/>
                <w:spacing w:val="8"/>
                <w:sz w:val="20"/>
                <w:szCs w:val="20"/>
                <w:lang w:eastAsia="zh-CN"/>
              </w:rPr>
              <w:t>〔</w:t>
            </w:r>
            <w:r>
              <w:rPr>
                <w:rFonts w:asciiTheme="minorEastAsia" w:eastAsiaTheme="minorEastAsia" w:hAnsiTheme="minorEastAsia" w:cstheme="minorEastAsia" w:hint="eastAsia"/>
                <w:spacing w:val="8"/>
                <w:sz w:val="20"/>
                <w:szCs w:val="20"/>
                <w:lang w:eastAsia="zh-CN"/>
              </w:rPr>
              <w:t>2021</w:t>
            </w:r>
            <w:r>
              <w:rPr>
                <w:rFonts w:asciiTheme="minorEastAsia" w:eastAsiaTheme="minorEastAsia" w:hAnsiTheme="minorEastAsia" w:cstheme="minorEastAsia" w:hint="eastAsia"/>
                <w:spacing w:val="8"/>
                <w:sz w:val="20"/>
                <w:szCs w:val="20"/>
                <w:lang w:eastAsia="zh-CN"/>
              </w:rPr>
              <w:t>〕</w:t>
            </w:r>
            <w:r>
              <w:rPr>
                <w:rFonts w:asciiTheme="minorEastAsia" w:eastAsiaTheme="minorEastAsia" w:hAnsiTheme="minorEastAsia" w:cstheme="minorEastAsia" w:hint="eastAsia"/>
                <w:spacing w:val="8"/>
                <w:sz w:val="20"/>
                <w:szCs w:val="20"/>
                <w:lang w:eastAsia="zh-CN"/>
              </w:rPr>
              <w:t>8</w:t>
            </w:r>
            <w:r>
              <w:rPr>
                <w:rFonts w:asciiTheme="minorEastAsia" w:eastAsiaTheme="minorEastAsia" w:hAnsiTheme="minorEastAsia" w:cstheme="minorEastAsia" w:hint="eastAsia"/>
                <w:spacing w:val="7"/>
                <w:sz w:val="20"/>
                <w:szCs w:val="20"/>
                <w:lang w:eastAsia="zh-CN"/>
              </w:rPr>
              <w:t>号执行。</w:t>
            </w:r>
          </w:p>
        </w:tc>
      </w:tr>
      <w:tr w:rsidR="006E0D49">
        <w:trPr>
          <w:trHeight w:val="463"/>
        </w:trPr>
        <w:tc>
          <w:tcPr>
            <w:tcW w:w="919" w:type="dxa"/>
          </w:tcPr>
          <w:p w:rsidR="006E0D49" w:rsidRDefault="006E0D49">
            <w:pPr>
              <w:spacing w:line="365" w:lineRule="auto"/>
              <w:rPr>
                <w:rFonts w:asciiTheme="minorEastAsia" w:eastAsiaTheme="minorEastAsia" w:hAnsiTheme="minorEastAsia" w:cstheme="minorEastAsia"/>
                <w:lang w:eastAsia="zh-CN"/>
              </w:rPr>
            </w:pPr>
          </w:p>
          <w:p w:rsidR="006E0D49" w:rsidRDefault="0024078B">
            <w:pPr>
              <w:pStyle w:val="TableText"/>
              <w:spacing w:before="65" w:line="189" w:lineRule="auto"/>
              <w:ind w:left="259"/>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
                <w:sz w:val="20"/>
                <w:szCs w:val="20"/>
                <w:lang w:eastAsia="zh-CN"/>
              </w:rPr>
              <w:t>31</w:t>
            </w:r>
          </w:p>
        </w:tc>
        <w:tc>
          <w:tcPr>
            <w:tcW w:w="1716" w:type="dxa"/>
          </w:tcPr>
          <w:p w:rsidR="006E0D49" w:rsidRDefault="006E0D49">
            <w:pPr>
              <w:spacing w:line="333" w:lineRule="auto"/>
              <w:rPr>
                <w:rFonts w:asciiTheme="minorEastAsia" w:eastAsiaTheme="minorEastAsia" w:hAnsiTheme="minorEastAsia" w:cstheme="minorEastAsia"/>
              </w:rPr>
            </w:pPr>
          </w:p>
          <w:p w:rsidR="006E0D49" w:rsidRDefault="0024078B">
            <w:pPr>
              <w:pStyle w:val="TableText"/>
              <w:spacing w:before="65" w:line="228" w:lineRule="auto"/>
              <w:ind w:left="442"/>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7"/>
                <w:sz w:val="20"/>
                <w:szCs w:val="20"/>
              </w:rPr>
              <w:t>所属行业</w:t>
            </w:r>
          </w:p>
        </w:tc>
        <w:tc>
          <w:tcPr>
            <w:tcW w:w="6280" w:type="dxa"/>
          </w:tcPr>
          <w:p w:rsidR="006E0D49" w:rsidRDefault="0024078B">
            <w:pPr>
              <w:pStyle w:val="TableText"/>
              <w:spacing w:before="91" w:line="286" w:lineRule="auto"/>
              <w:ind w:left="70" w:hanging="10"/>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sz w:val="20"/>
                <w:szCs w:val="20"/>
                <w:lang w:eastAsia="zh-CN"/>
              </w:rPr>
              <w:t>根据工信部</w:t>
            </w:r>
            <w:proofErr w:type="gramStart"/>
            <w:r>
              <w:rPr>
                <w:rFonts w:asciiTheme="minorEastAsia" w:eastAsiaTheme="minorEastAsia" w:hAnsiTheme="minorEastAsia" w:cstheme="minorEastAsia" w:hint="eastAsia"/>
                <w:spacing w:val="8"/>
                <w:sz w:val="20"/>
                <w:szCs w:val="20"/>
                <w:lang w:eastAsia="zh-CN"/>
              </w:rPr>
              <w:t>统计局发改委</w:t>
            </w:r>
            <w:proofErr w:type="gramEnd"/>
            <w:r>
              <w:rPr>
                <w:rFonts w:asciiTheme="minorEastAsia" w:eastAsiaTheme="minorEastAsia" w:hAnsiTheme="minorEastAsia" w:cstheme="minorEastAsia" w:hint="eastAsia"/>
                <w:spacing w:val="8"/>
                <w:sz w:val="20"/>
                <w:szCs w:val="20"/>
                <w:lang w:eastAsia="zh-CN"/>
              </w:rPr>
              <w:t>财政部《中小企业划型标准</w:t>
            </w:r>
            <w:r>
              <w:rPr>
                <w:rFonts w:asciiTheme="minorEastAsia" w:eastAsiaTheme="minorEastAsia" w:hAnsiTheme="minorEastAsia" w:cstheme="minorEastAsia" w:hint="eastAsia"/>
                <w:spacing w:val="7"/>
                <w:sz w:val="20"/>
                <w:szCs w:val="20"/>
                <w:lang w:eastAsia="zh-CN"/>
              </w:rPr>
              <w:t>规定》</w:t>
            </w:r>
            <w:r>
              <w:rPr>
                <w:rFonts w:asciiTheme="minorEastAsia" w:eastAsiaTheme="minorEastAsia" w:hAnsiTheme="minorEastAsia" w:cstheme="minorEastAsia" w:hint="eastAsia"/>
                <w:spacing w:val="8"/>
                <w:sz w:val="20"/>
                <w:szCs w:val="20"/>
                <w:lang w:eastAsia="zh-CN"/>
              </w:rPr>
              <w:t>（工信部联企业〔</w:t>
            </w:r>
            <w:r>
              <w:rPr>
                <w:rFonts w:asciiTheme="minorEastAsia" w:eastAsiaTheme="minorEastAsia" w:hAnsiTheme="minorEastAsia" w:cstheme="minorEastAsia" w:hint="eastAsia"/>
                <w:spacing w:val="8"/>
                <w:sz w:val="20"/>
                <w:szCs w:val="20"/>
                <w:lang w:eastAsia="zh-CN"/>
              </w:rPr>
              <w:t>2011</w:t>
            </w:r>
            <w:r>
              <w:rPr>
                <w:rFonts w:asciiTheme="minorEastAsia" w:eastAsiaTheme="minorEastAsia" w:hAnsiTheme="minorEastAsia" w:cstheme="minorEastAsia" w:hint="eastAsia"/>
                <w:spacing w:val="8"/>
                <w:sz w:val="20"/>
                <w:szCs w:val="20"/>
                <w:lang w:eastAsia="zh-CN"/>
              </w:rPr>
              <w:t>〕</w:t>
            </w:r>
            <w:r>
              <w:rPr>
                <w:rFonts w:asciiTheme="minorEastAsia" w:eastAsiaTheme="minorEastAsia" w:hAnsiTheme="minorEastAsia" w:cstheme="minorEastAsia" w:hint="eastAsia"/>
                <w:spacing w:val="8"/>
                <w:sz w:val="20"/>
                <w:szCs w:val="20"/>
                <w:lang w:eastAsia="zh-CN"/>
              </w:rPr>
              <w:t>300</w:t>
            </w:r>
            <w:r>
              <w:rPr>
                <w:rFonts w:asciiTheme="minorEastAsia" w:eastAsiaTheme="minorEastAsia" w:hAnsiTheme="minorEastAsia" w:cstheme="minorEastAsia" w:hint="eastAsia"/>
                <w:spacing w:val="-32"/>
                <w:sz w:val="20"/>
                <w:szCs w:val="20"/>
                <w:lang w:eastAsia="zh-CN"/>
              </w:rPr>
              <w:t xml:space="preserve"> </w:t>
            </w:r>
            <w:r>
              <w:rPr>
                <w:rFonts w:asciiTheme="minorEastAsia" w:eastAsiaTheme="minorEastAsia" w:hAnsiTheme="minorEastAsia" w:cstheme="minorEastAsia" w:hint="eastAsia"/>
                <w:spacing w:val="8"/>
                <w:sz w:val="20"/>
                <w:szCs w:val="20"/>
                <w:lang w:eastAsia="zh-CN"/>
              </w:rPr>
              <w:t>号</w:t>
            </w:r>
            <w:r>
              <w:rPr>
                <w:rFonts w:asciiTheme="minorEastAsia" w:eastAsiaTheme="minorEastAsia" w:hAnsiTheme="minorEastAsia" w:cstheme="minorEastAsia" w:hint="eastAsia"/>
                <w:spacing w:val="-2"/>
                <w:sz w:val="20"/>
                <w:szCs w:val="20"/>
                <w:lang w:eastAsia="zh-CN"/>
              </w:rPr>
              <w:t>）</w:t>
            </w:r>
            <w:r>
              <w:rPr>
                <w:rFonts w:asciiTheme="minorEastAsia" w:eastAsiaTheme="minorEastAsia" w:hAnsiTheme="minorEastAsia" w:cstheme="minorEastAsia" w:hint="eastAsia"/>
                <w:spacing w:val="-58"/>
                <w:sz w:val="20"/>
                <w:szCs w:val="20"/>
                <w:lang w:eastAsia="zh-CN"/>
              </w:rPr>
              <w:t xml:space="preserve"> </w:t>
            </w:r>
            <w:r>
              <w:rPr>
                <w:rFonts w:asciiTheme="minorEastAsia" w:eastAsiaTheme="minorEastAsia" w:hAnsiTheme="minorEastAsia" w:cstheme="minorEastAsia" w:hint="eastAsia"/>
                <w:spacing w:val="-2"/>
                <w:sz w:val="20"/>
                <w:szCs w:val="20"/>
                <w:lang w:eastAsia="zh-CN"/>
              </w:rPr>
              <w:t>，</w:t>
            </w:r>
            <w:r>
              <w:rPr>
                <w:rFonts w:asciiTheme="minorEastAsia" w:eastAsiaTheme="minorEastAsia" w:hAnsiTheme="minorEastAsia" w:cstheme="minorEastAsia" w:hint="eastAsia"/>
                <w:spacing w:val="8"/>
                <w:sz w:val="20"/>
                <w:szCs w:val="20"/>
                <w:lang w:eastAsia="zh-CN"/>
              </w:rPr>
              <w:t>本项目采购标的</w:t>
            </w:r>
            <w:proofErr w:type="gramStart"/>
            <w:r>
              <w:rPr>
                <w:rFonts w:asciiTheme="minorEastAsia" w:eastAsiaTheme="minorEastAsia" w:hAnsiTheme="minorEastAsia" w:cstheme="minorEastAsia" w:hint="eastAsia"/>
                <w:spacing w:val="8"/>
                <w:sz w:val="20"/>
                <w:szCs w:val="20"/>
                <w:lang w:eastAsia="zh-CN"/>
              </w:rPr>
              <w:t>的</w:t>
            </w:r>
            <w:proofErr w:type="gramEnd"/>
            <w:r>
              <w:rPr>
                <w:rFonts w:asciiTheme="minorEastAsia" w:eastAsiaTheme="minorEastAsia" w:hAnsiTheme="minorEastAsia" w:cstheme="minorEastAsia" w:hint="eastAsia"/>
                <w:spacing w:val="8"/>
                <w:sz w:val="20"/>
                <w:szCs w:val="20"/>
                <w:lang w:eastAsia="zh-CN"/>
              </w:rPr>
              <w:t>对应的</w:t>
            </w:r>
            <w:r>
              <w:rPr>
                <w:rFonts w:asciiTheme="minorEastAsia" w:eastAsiaTheme="minorEastAsia" w:hAnsiTheme="minorEastAsia" w:cstheme="minorEastAsia" w:hint="eastAsia"/>
                <w:spacing w:val="9"/>
                <w:sz w:val="20"/>
                <w:szCs w:val="20"/>
                <w:lang w:eastAsia="zh-CN"/>
              </w:rPr>
              <w:t>中小企业划分标准所属行业为：</w:t>
            </w:r>
            <w:r>
              <w:rPr>
                <w:rFonts w:asciiTheme="minorEastAsia" w:eastAsiaTheme="minorEastAsia" w:hAnsiTheme="minorEastAsia" w:cstheme="minorEastAsia" w:hint="eastAsia"/>
                <w:spacing w:val="9"/>
                <w:sz w:val="20"/>
                <w:szCs w:val="20"/>
                <w:u w:val="single"/>
                <w:lang w:eastAsia="zh-CN"/>
              </w:rPr>
              <w:t>其他未列明行业</w:t>
            </w:r>
            <w:r>
              <w:rPr>
                <w:rFonts w:asciiTheme="minorEastAsia" w:eastAsiaTheme="minorEastAsia" w:hAnsiTheme="minorEastAsia" w:cstheme="minorEastAsia" w:hint="eastAsia"/>
                <w:spacing w:val="9"/>
                <w:sz w:val="20"/>
                <w:szCs w:val="20"/>
                <w:u w:val="single"/>
                <w:lang w:eastAsia="zh-CN"/>
              </w:rPr>
              <w:t>。</w:t>
            </w:r>
          </w:p>
        </w:tc>
      </w:tr>
      <w:tr w:rsidR="006E0D49">
        <w:trPr>
          <w:trHeight w:val="463"/>
        </w:trPr>
        <w:tc>
          <w:tcPr>
            <w:tcW w:w="919" w:type="dxa"/>
            <w:vAlign w:val="center"/>
          </w:tcPr>
          <w:p w:rsidR="006E0D49" w:rsidRDefault="0024078B">
            <w:pPr>
              <w:pStyle w:val="TableText"/>
              <w:spacing w:before="65" w:line="190" w:lineRule="auto"/>
              <w:jc w:val="center"/>
              <w:rPr>
                <w:rFonts w:asciiTheme="minorEastAsia" w:eastAsiaTheme="minorEastAsia" w:hAnsiTheme="minorEastAsia" w:cstheme="minorEastAsia"/>
                <w:spacing w:val="7"/>
                <w:sz w:val="20"/>
                <w:szCs w:val="20"/>
                <w:lang w:eastAsia="zh-CN"/>
              </w:rPr>
            </w:pPr>
            <w:r>
              <w:rPr>
                <w:rFonts w:asciiTheme="minorEastAsia" w:eastAsiaTheme="minorEastAsia" w:hAnsiTheme="minorEastAsia" w:cstheme="minorEastAsia" w:hint="eastAsia"/>
                <w:spacing w:val="7"/>
                <w:sz w:val="20"/>
                <w:szCs w:val="20"/>
                <w:lang w:eastAsia="zh-CN"/>
              </w:rPr>
              <w:t>32</w:t>
            </w:r>
          </w:p>
        </w:tc>
        <w:tc>
          <w:tcPr>
            <w:tcW w:w="1716" w:type="dxa"/>
            <w:vAlign w:val="center"/>
          </w:tcPr>
          <w:p w:rsidR="006E0D49" w:rsidRDefault="0024078B">
            <w:pPr>
              <w:pStyle w:val="TableText"/>
              <w:spacing w:before="65" w:line="408" w:lineRule="exact"/>
              <w:jc w:val="center"/>
              <w:rPr>
                <w:rFonts w:asciiTheme="minorEastAsia" w:eastAsiaTheme="minorEastAsia" w:hAnsiTheme="minorEastAsia" w:cstheme="minorEastAsia"/>
                <w:spacing w:val="7"/>
                <w:sz w:val="20"/>
                <w:szCs w:val="20"/>
              </w:rPr>
            </w:pPr>
            <w:r>
              <w:rPr>
                <w:rFonts w:asciiTheme="minorEastAsia" w:eastAsiaTheme="minorEastAsia" w:hAnsiTheme="minorEastAsia" w:cstheme="minorEastAsia" w:hint="eastAsia"/>
                <w:spacing w:val="7"/>
                <w:sz w:val="20"/>
                <w:szCs w:val="20"/>
              </w:rPr>
              <w:t>采购节能产品政策</w:t>
            </w:r>
          </w:p>
        </w:tc>
        <w:tc>
          <w:tcPr>
            <w:tcW w:w="6280" w:type="dxa"/>
          </w:tcPr>
          <w:p w:rsidR="006E0D49" w:rsidRDefault="0024078B">
            <w:pPr>
              <w:pStyle w:val="TableText"/>
              <w:spacing w:before="93" w:line="377" w:lineRule="auto"/>
              <w:ind w:left="59" w:right="57" w:firstLine="3"/>
              <w:jc w:val="both"/>
              <w:rPr>
                <w:rFonts w:asciiTheme="minorEastAsia" w:eastAsiaTheme="minorEastAsia" w:hAnsiTheme="minorEastAsia" w:cstheme="minorEastAsia"/>
                <w:spacing w:val="22"/>
                <w:sz w:val="20"/>
                <w:szCs w:val="20"/>
                <w:u w:val="single" w:color="000000"/>
                <w:lang w:eastAsia="zh-CN"/>
                <w14:textOutline w14:w="3797" w14:cap="sq" w14:cmpd="sng" w14:algn="ctr">
                  <w14:solidFill>
                    <w14:srgbClr w14:val="000000"/>
                  </w14:solidFill>
                  <w14:prstDash w14:val="solid"/>
                  <w14:bevel/>
                </w14:textOutline>
              </w:rPr>
            </w:pPr>
            <w:r>
              <w:rPr>
                <w:rFonts w:asciiTheme="minorEastAsia" w:eastAsiaTheme="minorEastAsia" w:hAnsiTheme="minorEastAsia" w:cstheme="minorEastAsia" w:hint="eastAsia"/>
                <w:spacing w:val="7"/>
                <w:sz w:val="20"/>
                <w:szCs w:val="20"/>
                <w:lang w:eastAsia="zh-CN"/>
              </w:rPr>
              <w:t>依据财库</w:t>
            </w:r>
            <w:r>
              <w:rPr>
                <w:rFonts w:asciiTheme="minorEastAsia" w:eastAsiaTheme="minorEastAsia" w:hAnsiTheme="minorEastAsia" w:cstheme="minorEastAsia" w:hint="eastAsia"/>
                <w:spacing w:val="7"/>
                <w:sz w:val="20"/>
                <w:szCs w:val="20"/>
                <w:lang w:eastAsia="zh-CN"/>
              </w:rPr>
              <w:t>[2019]19</w:t>
            </w:r>
            <w:r>
              <w:rPr>
                <w:rFonts w:asciiTheme="minorEastAsia" w:eastAsiaTheme="minorEastAsia" w:hAnsiTheme="minorEastAsia" w:cstheme="minorEastAsia" w:hint="eastAsia"/>
                <w:spacing w:val="-35"/>
                <w:sz w:val="20"/>
                <w:szCs w:val="20"/>
                <w:lang w:eastAsia="zh-CN"/>
              </w:rPr>
              <w:t xml:space="preserve"> </w:t>
            </w:r>
            <w:r>
              <w:rPr>
                <w:rFonts w:asciiTheme="minorEastAsia" w:eastAsiaTheme="minorEastAsia" w:hAnsiTheme="minorEastAsia" w:cstheme="minorEastAsia" w:hint="eastAsia"/>
                <w:spacing w:val="7"/>
                <w:sz w:val="20"/>
                <w:szCs w:val="20"/>
                <w:lang w:eastAsia="zh-CN"/>
              </w:rPr>
              <w:t>号文的规定，投</w:t>
            </w:r>
            <w:r>
              <w:rPr>
                <w:rFonts w:asciiTheme="minorEastAsia" w:eastAsiaTheme="minorEastAsia" w:hAnsiTheme="minorEastAsia" w:cstheme="minorEastAsia" w:hint="eastAsia"/>
                <w:spacing w:val="6"/>
                <w:sz w:val="20"/>
                <w:szCs w:val="20"/>
                <w:lang w:eastAsia="zh-CN"/>
              </w:rPr>
              <w:t>标产品为《</w:t>
            </w:r>
            <w:hyperlink r:id="rId13" w:history="1">
              <w:r>
                <w:rPr>
                  <w:rFonts w:asciiTheme="minorEastAsia" w:eastAsiaTheme="minorEastAsia" w:hAnsiTheme="minorEastAsia" w:cstheme="minorEastAsia" w:hint="eastAsia"/>
                  <w:spacing w:val="6"/>
                  <w:sz w:val="20"/>
                  <w:szCs w:val="20"/>
                  <w:lang w:eastAsia="zh-CN"/>
                </w:rPr>
                <w:t>节能产品政府采</w:t>
              </w:r>
            </w:hyperlink>
            <w:r>
              <w:rPr>
                <w:rFonts w:asciiTheme="minorEastAsia" w:eastAsiaTheme="minorEastAsia" w:hAnsiTheme="minorEastAsia" w:cstheme="minorEastAsia" w:hint="eastAsia"/>
                <w:spacing w:val="10"/>
                <w:sz w:val="20"/>
                <w:szCs w:val="20"/>
                <w:lang w:eastAsia="zh-CN"/>
              </w:rPr>
              <w:t>购品目清单》强制性采购内容的，</w:t>
            </w:r>
            <w:r>
              <w:rPr>
                <w:rFonts w:asciiTheme="minorEastAsia" w:eastAsiaTheme="minorEastAsia" w:hAnsiTheme="minorEastAsia" w:cstheme="minorEastAsia" w:hint="eastAsia"/>
                <w:spacing w:val="10"/>
                <w:sz w:val="20"/>
                <w:szCs w:val="20"/>
                <w:u w:val="single" w:color="000000"/>
                <w:lang w:eastAsia="zh-CN"/>
                <w14:textOutline w14:w="3797" w14:cap="sq" w14:cmpd="sng" w14:algn="ctr">
                  <w14:solidFill>
                    <w14:srgbClr w14:val="000000"/>
                  </w14:solidFill>
                  <w14:prstDash w14:val="solid"/>
                  <w14:bevel/>
                </w14:textOutline>
              </w:rPr>
              <w:t>须提供国家确定的认证机构出具的、处于有效期内的节能产品认证证书或中国政</w:t>
            </w:r>
            <w:r>
              <w:rPr>
                <w:rFonts w:asciiTheme="minorEastAsia" w:eastAsiaTheme="minorEastAsia" w:hAnsiTheme="minorEastAsia" w:cstheme="minorEastAsia" w:hint="eastAsia"/>
                <w:spacing w:val="10"/>
                <w:sz w:val="20"/>
                <w:szCs w:val="20"/>
                <w:u w:val="single" w:color="000000"/>
                <w:lang w:eastAsia="zh-CN"/>
                <w14:textOutline w14:w="3797" w14:cap="sq" w14:cmpd="sng" w14:algn="ctr">
                  <w14:solidFill>
                    <w14:srgbClr w14:val="000000"/>
                  </w14:solidFill>
                  <w14:prstDash w14:val="solid"/>
                  <w14:bevel/>
                </w14:textOutline>
              </w:rPr>
              <w:t>府采购网节能产品查询截图，未提供的视为无效响应（认证证书或查询截图的产品型号与所投产品不一致的，视为未提供</w:t>
            </w:r>
            <w:r>
              <w:rPr>
                <w:rFonts w:asciiTheme="minorEastAsia" w:eastAsiaTheme="minorEastAsia" w:hAnsiTheme="minorEastAsia" w:cstheme="minorEastAsia" w:hint="eastAsia"/>
                <w:spacing w:val="22"/>
                <w:sz w:val="20"/>
                <w:szCs w:val="20"/>
                <w:u w:val="single" w:color="000000"/>
                <w:lang w:eastAsia="zh-CN"/>
                <w14:textOutline w14:w="3797" w14:cap="sq" w14:cmpd="sng" w14:algn="ctr">
                  <w14:solidFill>
                    <w14:srgbClr w14:val="000000"/>
                  </w14:solidFill>
                  <w14:prstDash w14:val="solid"/>
                  <w14:bevel/>
                </w14:textOutline>
              </w:rPr>
              <w:t>）；</w:t>
            </w:r>
          </w:p>
          <w:p w:rsidR="006E0D49" w:rsidRDefault="0024078B">
            <w:pPr>
              <w:pStyle w:val="TableText"/>
              <w:spacing w:before="93" w:line="377" w:lineRule="auto"/>
              <w:ind w:left="59" w:right="57" w:firstLine="3"/>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0"/>
                <w:sz w:val="20"/>
                <w:szCs w:val="20"/>
                <w:lang w:eastAsia="zh-CN"/>
              </w:rPr>
              <w:t>投标产品为《</w:t>
            </w:r>
            <w:hyperlink r:id="rId14" w:history="1">
              <w:r>
                <w:rPr>
                  <w:rFonts w:asciiTheme="minorEastAsia" w:eastAsiaTheme="minorEastAsia" w:hAnsiTheme="minorEastAsia" w:cstheme="minorEastAsia" w:hint="eastAsia"/>
                  <w:spacing w:val="10"/>
                  <w:sz w:val="20"/>
                  <w:szCs w:val="20"/>
                  <w:lang w:eastAsia="zh-CN"/>
                </w:rPr>
                <w:t>节能产品政府采购品目清单</w:t>
              </w:r>
            </w:hyperlink>
            <w:r>
              <w:rPr>
                <w:rFonts w:asciiTheme="minorEastAsia" w:eastAsiaTheme="minorEastAsia" w:hAnsiTheme="minorEastAsia" w:cstheme="minorEastAsia" w:hint="eastAsia"/>
                <w:spacing w:val="10"/>
                <w:sz w:val="20"/>
                <w:szCs w:val="20"/>
                <w:lang w:eastAsia="zh-CN"/>
              </w:rPr>
              <w:t>》非强制性</w:t>
            </w:r>
            <w:r>
              <w:rPr>
                <w:rFonts w:asciiTheme="minorEastAsia" w:eastAsiaTheme="minorEastAsia" w:hAnsiTheme="minorEastAsia" w:cstheme="minorEastAsia" w:hint="eastAsia"/>
                <w:spacing w:val="9"/>
                <w:sz w:val="20"/>
                <w:szCs w:val="20"/>
                <w:lang w:eastAsia="zh-CN"/>
              </w:rPr>
              <w:t>采购内容</w:t>
            </w:r>
            <w:r>
              <w:rPr>
                <w:rFonts w:asciiTheme="minorEastAsia" w:eastAsiaTheme="minorEastAsia" w:hAnsiTheme="minorEastAsia" w:cstheme="minorEastAsia" w:hint="eastAsia"/>
                <w:spacing w:val="10"/>
                <w:sz w:val="20"/>
                <w:szCs w:val="20"/>
                <w:lang w:eastAsia="zh-CN"/>
              </w:rPr>
              <w:t>的，</w:t>
            </w:r>
            <w:r>
              <w:rPr>
                <w:rFonts w:asciiTheme="minorEastAsia" w:eastAsiaTheme="minorEastAsia" w:hAnsiTheme="minorEastAsia" w:cstheme="minorEastAsia" w:hint="eastAsia"/>
                <w:spacing w:val="10"/>
                <w:sz w:val="20"/>
                <w:szCs w:val="20"/>
                <w:u w:val="single" w:color="000000"/>
                <w:lang w:eastAsia="zh-CN"/>
                <w14:textOutline w14:w="3797" w14:cap="sq" w14:cmpd="sng" w14:algn="ctr">
                  <w14:solidFill>
                    <w14:srgbClr w14:val="000000"/>
                  </w14:solidFill>
                  <w14:prstDash w14:val="solid"/>
                  <w14:bevel/>
                </w14:textOutline>
              </w:rPr>
              <w:t>提供国家确定的认证机构出具的节能产品认证证书或中国</w:t>
            </w:r>
            <w:r>
              <w:rPr>
                <w:rFonts w:asciiTheme="minorEastAsia" w:eastAsiaTheme="minorEastAsia" w:hAnsiTheme="minorEastAsia" w:cstheme="minorEastAsia" w:hint="eastAsia"/>
                <w:spacing w:val="7"/>
                <w:sz w:val="20"/>
                <w:szCs w:val="20"/>
                <w:u w:val="single" w:color="000000"/>
                <w:lang w:eastAsia="zh-CN"/>
                <w14:textOutline w14:w="3797" w14:cap="sq" w14:cmpd="sng" w14:algn="ctr">
                  <w14:solidFill>
                    <w14:srgbClr w14:val="000000"/>
                  </w14:solidFill>
                  <w14:prstDash w14:val="solid"/>
                  <w14:bevel/>
                </w14:textOutline>
              </w:rPr>
              <w:t>政府采购网节能产品查询截图</w:t>
            </w:r>
            <w:r>
              <w:rPr>
                <w:rFonts w:asciiTheme="minorEastAsia" w:eastAsiaTheme="minorEastAsia" w:hAnsiTheme="minorEastAsia" w:cstheme="minorEastAsia" w:hint="eastAsia"/>
                <w:spacing w:val="7"/>
                <w:sz w:val="20"/>
                <w:szCs w:val="20"/>
                <w:lang w:eastAsia="zh-CN"/>
              </w:rPr>
              <w:t>，给予该项产品价格</w:t>
            </w:r>
            <w:r>
              <w:rPr>
                <w:rFonts w:asciiTheme="minorEastAsia" w:eastAsiaTheme="minorEastAsia" w:hAnsiTheme="minorEastAsia" w:cstheme="minorEastAsia" w:hint="eastAsia"/>
                <w:spacing w:val="-22"/>
                <w:sz w:val="20"/>
                <w:szCs w:val="20"/>
                <w:lang w:eastAsia="zh-CN"/>
              </w:rPr>
              <w:t xml:space="preserve"> </w:t>
            </w:r>
            <w:r>
              <w:rPr>
                <w:rFonts w:asciiTheme="minorEastAsia" w:eastAsiaTheme="minorEastAsia" w:hAnsiTheme="minorEastAsia" w:cstheme="minorEastAsia" w:hint="eastAsia"/>
                <w:spacing w:val="7"/>
                <w:sz w:val="20"/>
                <w:szCs w:val="20"/>
                <w:lang w:eastAsia="zh-CN"/>
              </w:rPr>
              <w:t>1%</w:t>
            </w:r>
            <w:r>
              <w:rPr>
                <w:rFonts w:asciiTheme="minorEastAsia" w:eastAsiaTheme="minorEastAsia" w:hAnsiTheme="minorEastAsia" w:cstheme="minorEastAsia" w:hint="eastAsia"/>
                <w:spacing w:val="7"/>
                <w:sz w:val="20"/>
                <w:szCs w:val="20"/>
                <w:lang w:eastAsia="zh-CN"/>
              </w:rPr>
              <w:t>的扣除，</w:t>
            </w:r>
            <w:r>
              <w:rPr>
                <w:rFonts w:asciiTheme="minorEastAsia" w:eastAsiaTheme="minorEastAsia" w:hAnsiTheme="minorEastAsia" w:cstheme="minorEastAsia" w:hint="eastAsia"/>
                <w:sz w:val="20"/>
                <w:szCs w:val="20"/>
                <w:lang w:eastAsia="zh-CN"/>
              </w:rPr>
              <w:t xml:space="preserve"> </w:t>
            </w:r>
            <w:r>
              <w:rPr>
                <w:rFonts w:asciiTheme="minorEastAsia" w:eastAsiaTheme="minorEastAsia" w:hAnsiTheme="minorEastAsia" w:cstheme="minorEastAsia" w:hint="eastAsia"/>
                <w:spacing w:val="10"/>
                <w:sz w:val="20"/>
                <w:szCs w:val="20"/>
                <w:lang w:eastAsia="zh-CN"/>
              </w:rPr>
              <w:t>用扣除后的价格参与评审</w:t>
            </w:r>
            <w:r>
              <w:rPr>
                <w:rFonts w:asciiTheme="minorEastAsia" w:eastAsiaTheme="minorEastAsia" w:hAnsiTheme="minorEastAsia" w:cstheme="minorEastAsia" w:hint="eastAsia"/>
                <w:spacing w:val="10"/>
                <w:sz w:val="20"/>
                <w:szCs w:val="20"/>
                <w:u w:val="single" w:color="000000"/>
                <w:lang w:eastAsia="zh-CN"/>
                <w14:textOutline w14:w="3797" w14:cap="sq" w14:cmpd="sng" w14:algn="ctr">
                  <w14:solidFill>
                    <w14:srgbClr w14:val="000000"/>
                  </w14:solidFill>
                  <w14:prstDash w14:val="solid"/>
                  <w14:bevel/>
                </w14:textOutline>
              </w:rPr>
              <w:t>（</w:t>
            </w:r>
            <w:r>
              <w:rPr>
                <w:rFonts w:asciiTheme="minorEastAsia" w:eastAsiaTheme="minorEastAsia" w:hAnsiTheme="minorEastAsia" w:cstheme="minorEastAsia" w:hint="eastAsia"/>
                <w:spacing w:val="10"/>
                <w:sz w:val="20"/>
                <w:szCs w:val="20"/>
                <w:u w:val="single" w:color="000000"/>
                <w:lang w:eastAsia="zh-CN"/>
                <w14:textOutline w14:w="3797" w14:cap="sq" w14:cmpd="sng" w14:algn="ctr">
                  <w14:solidFill>
                    <w14:srgbClr w14:val="000000"/>
                  </w14:solidFill>
                  <w14:prstDash w14:val="solid"/>
                  <w14:bevel/>
                </w14:textOutline>
              </w:rPr>
              <w:t>认证证书或查询截图的产品型号与</w:t>
            </w:r>
            <w:r>
              <w:rPr>
                <w:rFonts w:asciiTheme="minorEastAsia" w:eastAsiaTheme="minorEastAsia" w:hAnsiTheme="minorEastAsia" w:cstheme="minorEastAsia" w:hint="eastAsia"/>
                <w:spacing w:val="2"/>
                <w:sz w:val="20"/>
                <w:szCs w:val="20"/>
                <w:lang w:eastAsia="zh-CN"/>
              </w:rPr>
              <w:t xml:space="preserve"> </w:t>
            </w:r>
            <w:r>
              <w:rPr>
                <w:rFonts w:asciiTheme="minorEastAsia" w:eastAsiaTheme="minorEastAsia" w:hAnsiTheme="minorEastAsia" w:cstheme="minorEastAsia" w:hint="eastAsia"/>
                <w:spacing w:val="8"/>
                <w:sz w:val="20"/>
                <w:szCs w:val="20"/>
                <w:u w:val="single" w:color="000000"/>
                <w:lang w:eastAsia="zh-CN"/>
                <w14:textOutline w14:w="3797" w14:cap="sq" w14:cmpd="sng" w14:algn="ctr">
                  <w14:solidFill>
                    <w14:srgbClr w14:val="000000"/>
                  </w14:solidFill>
                  <w14:prstDash w14:val="solid"/>
                  <w14:bevel/>
                </w14:textOutline>
              </w:rPr>
              <w:t>所投产品不一致的，视为未提供）</w:t>
            </w:r>
            <w:r>
              <w:rPr>
                <w:rFonts w:asciiTheme="minorEastAsia" w:eastAsiaTheme="minorEastAsia" w:hAnsiTheme="minorEastAsia" w:cstheme="minorEastAsia" w:hint="eastAsia"/>
                <w:spacing w:val="8"/>
                <w:sz w:val="20"/>
                <w:szCs w:val="20"/>
                <w:lang w:eastAsia="zh-CN"/>
              </w:rPr>
              <w:t>。</w:t>
            </w:r>
          </w:p>
        </w:tc>
      </w:tr>
      <w:tr w:rsidR="006E0D49">
        <w:trPr>
          <w:trHeight w:val="1916"/>
        </w:trPr>
        <w:tc>
          <w:tcPr>
            <w:tcW w:w="919" w:type="dxa"/>
            <w:vAlign w:val="center"/>
          </w:tcPr>
          <w:p w:rsidR="006E0D49" w:rsidRDefault="0024078B">
            <w:pPr>
              <w:pStyle w:val="TableText"/>
              <w:spacing w:before="65" w:line="190" w:lineRule="auto"/>
              <w:jc w:val="center"/>
              <w:rPr>
                <w:rFonts w:asciiTheme="minorEastAsia" w:eastAsiaTheme="minorEastAsia" w:hAnsiTheme="minorEastAsia" w:cstheme="minorEastAsia"/>
                <w:spacing w:val="7"/>
                <w:sz w:val="20"/>
                <w:szCs w:val="20"/>
                <w:lang w:eastAsia="zh-CN"/>
              </w:rPr>
            </w:pPr>
            <w:r>
              <w:rPr>
                <w:rFonts w:asciiTheme="minorEastAsia" w:eastAsiaTheme="minorEastAsia" w:hAnsiTheme="minorEastAsia" w:cstheme="minorEastAsia" w:hint="eastAsia"/>
                <w:spacing w:val="7"/>
                <w:sz w:val="20"/>
                <w:szCs w:val="20"/>
                <w:lang w:eastAsia="zh-CN"/>
              </w:rPr>
              <w:t>33</w:t>
            </w:r>
          </w:p>
        </w:tc>
        <w:tc>
          <w:tcPr>
            <w:tcW w:w="1716" w:type="dxa"/>
            <w:vAlign w:val="center"/>
          </w:tcPr>
          <w:p w:rsidR="006E0D49" w:rsidRDefault="0024078B">
            <w:pPr>
              <w:pStyle w:val="TableText"/>
              <w:spacing w:before="65" w:line="190" w:lineRule="auto"/>
              <w:jc w:val="center"/>
              <w:rPr>
                <w:rFonts w:asciiTheme="minorEastAsia" w:eastAsiaTheme="minorEastAsia" w:hAnsiTheme="minorEastAsia" w:cstheme="minorEastAsia"/>
                <w:spacing w:val="7"/>
                <w:sz w:val="20"/>
                <w:szCs w:val="20"/>
              </w:rPr>
            </w:pPr>
            <w:r>
              <w:rPr>
                <w:rFonts w:asciiTheme="minorEastAsia" w:eastAsiaTheme="minorEastAsia" w:hAnsiTheme="minorEastAsia" w:cstheme="minorEastAsia" w:hint="eastAsia"/>
                <w:spacing w:val="7"/>
                <w:sz w:val="20"/>
                <w:szCs w:val="20"/>
              </w:rPr>
              <w:t>采购环保产品政策</w:t>
            </w:r>
          </w:p>
        </w:tc>
        <w:tc>
          <w:tcPr>
            <w:tcW w:w="6280" w:type="dxa"/>
          </w:tcPr>
          <w:p w:rsidR="006E0D49" w:rsidRDefault="0024078B">
            <w:pPr>
              <w:pStyle w:val="TableText"/>
              <w:spacing w:before="90" w:line="360" w:lineRule="auto"/>
              <w:ind w:left="62"/>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sz w:val="20"/>
                <w:szCs w:val="20"/>
                <w:lang w:eastAsia="zh-CN"/>
              </w:rPr>
              <w:t>依据财库</w:t>
            </w:r>
            <w:r>
              <w:rPr>
                <w:rFonts w:asciiTheme="minorEastAsia" w:eastAsiaTheme="minorEastAsia" w:hAnsiTheme="minorEastAsia" w:cstheme="minorEastAsia" w:hint="eastAsia"/>
                <w:spacing w:val="8"/>
                <w:sz w:val="20"/>
                <w:szCs w:val="20"/>
                <w:lang w:eastAsia="zh-CN"/>
              </w:rPr>
              <w:t xml:space="preserve">[2019]18 </w:t>
            </w:r>
            <w:r>
              <w:rPr>
                <w:rFonts w:asciiTheme="minorEastAsia" w:eastAsiaTheme="minorEastAsia" w:hAnsiTheme="minorEastAsia" w:cstheme="minorEastAsia" w:hint="eastAsia"/>
                <w:spacing w:val="8"/>
                <w:sz w:val="20"/>
                <w:szCs w:val="20"/>
                <w:lang w:eastAsia="zh-CN"/>
              </w:rPr>
              <w:t>号文的规定，投标产品为《环保标志产品政府采购品目清单》</w:t>
            </w:r>
            <w:r>
              <w:rPr>
                <w:rFonts w:asciiTheme="minorEastAsia" w:eastAsiaTheme="minorEastAsia" w:hAnsiTheme="minorEastAsia" w:cstheme="minorEastAsia" w:hint="eastAsia"/>
                <w:spacing w:val="-46"/>
                <w:sz w:val="20"/>
                <w:szCs w:val="20"/>
                <w:lang w:eastAsia="zh-CN"/>
              </w:rPr>
              <w:t xml:space="preserve"> </w:t>
            </w:r>
            <w:r>
              <w:rPr>
                <w:rFonts w:asciiTheme="minorEastAsia" w:eastAsiaTheme="minorEastAsia" w:hAnsiTheme="minorEastAsia" w:cstheme="minorEastAsia" w:hint="eastAsia"/>
                <w:spacing w:val="8"/>
                <w:sz w:val="20"/>
                <w:szCs w:val="20"/>
                <w:lang w:eastAsia="zh-CN"/>
              </w:rPr>
              <w:t>内容的，须提供国家确定的认证机构出具的</w:t>
            </w:r>
            <w:r>
              <w:rPr>
                <w:rFonts w:asciiTheme="minorEastAsia" w:eastAsiaTheme="minorEastAsia" w:hAnsiTheme="minorEastAsia" w:cstheme="minorEastAsia" w:hint="eastAsia"/>
                <w:spacing w:val="18"/>
                <w:sz w:val="20"/>
                <w:szCs w:val="20"/>
                <w:u w:val="single" w:color="000000"/>
                <w:lang w:eastAsia="zh-CN"/>
                <w14:textOutline w14:w="3797" w14:cap="sq" w14:cmpd="sng" w14:algn="ctr">
                  <w14:solidFill>
                    <w14:srgbClr w14:val="000000"/>
                  </w14:solidFill>
                  <w14:prstDash w14:val="solid"/>
                  <w14:bevel/>
                </w14:textOutline>
              </w:rPr>
              <w:t>环境标志产品认证证书或中国政府采购</w:t>
            </w:r>
            <w:proofErr w:type="gramStart"/>
            <w:r>
              <w:rPr>
                <w:rFonts w:asciiTheme="minorEastAsia" w:eastAsiaTheme="minorEastAsia" w:hAnsiTheme="minorEastAsia" w:cstheme="minorEastAsia" w:hint="eastAsia"/>
                <w:spacing w:val="18"/>
                <w:sz w:val="20"/>
                <w:szCs w:val="20"/>
                <w:u w:val="single" w:color="000000"/>
                <w:lang w:eastAsia="zh-CN"/>
                <w14:textOutline w14:w="3797" w14:cap="sq" w14:cmpd="sng" w14:algn="ctr">
                  <w14:solidFill>
                    <w14:srgbClr w14:val="000000"/>
                  </w14:solidFill>
                  <w14:prstDash w14:val="solid"/>
                  <w14:bevel/>
                </w14:textOutline>
              </w:rPr>
              <w:t>网环境</w:t>
            </w:r>
            <w:proofErr w:type="gramEnd"/>
            <w:r>
              <w:rPr>
                <w:rFonts w:asciiTheme="minorEastAsia" w:eastAsiaTheme="minorEastAsia" w:hAnsiTheme="minorEastAsia" w:cstheme="minorEastAsia" w:hint="eastAsia"/>
                <w:spacing w:val="18"/>
                <w:sz w:val="20"/>
                <w:szCs w:val="20"/>
                <w:u w:val="single" w:color="000000"/>
                <w:lang w:eastAsia="zh-CN"/>
                <w14:textOutline w14:w="3797" w14:cap="sq" w14:cmpd="sng" w14:algn="ctr">
                  <w14:solidFill>
                    <w14:srgbClr w14:val="000000"/>
                  </w14:solidFill>
                  <w14:prstDash w14:val="solid"/>
                  <w14:bevel/>
                </w14:textOutline>
              </w:rPr>
              <w:t>标志产品查询</w:t>
            </w:r>
            <w:r>
              <w:rPr>
                <w:rFonts w:asciiTheme="minorEastAsia" w:eastAsiaTheme="minorEastAsia" w:hAnsiTheme="minorEastAsia" w:cstheme="minorEastAsia" w:hint="eastAsia"/>
                <w:spacing w:val="1"/>
                <w:sz w:val="20"/>
                <w:szCs w:val="20"/>
                <w:lang w:eastAsia="zh-CN"/>
              </w:rPr>
              <w:t xml:space="preserve"> </w:t>
            </w:r>
            <w:r>
              <w:rPr>
                <w:rFonts w:asciiTheme="minorEastAsia" w:eastAsiaTheme="minorEastAsia" w:hAnsiTheme="minorEastAsia" w:cstheme="minorEastAsia" w:hint="eastAsia"/>
                <w:spacing w:val="7"/>
                <w:sz w:val="20"/>
                <w:szCs w:val="20"/>
                <w:u w:val="single" w:color="000000"/>
                <w:lang w:eastAsia="zh-CN"/>
                <w14:textOutline w14:w="3797" w14:cap="sq" w14:cmpd="sng" w14:algn="ctr">
                  <w14:solidFill>
                    <w14:srgbClr w14:val="000000"/>
                  </w14:solidFill>
                  <w14:prstDash w14:val="solid"/>
                  <w14:bevel/>
                </w14:textOutline>
              </w:rPr>
              <w:t>截图</w:t>
            </w:r>
            <w:r>
              <w:rPr>
                <w:rFonts w:asciiTheme="minorEastAsia" w:eastAsiaTheme="minorEastAsia" w:hAnsiTheme="minorEastAsia" w:cstheme="minorEastAsia" w:hint="eastAsia"/>
                <w:spacing w:val="7"/>
                <w:sz w:val="20"/>
                <w:szCs w:val="20"/>
                <w:lang w:eastAsia="zh-CN"/>
              </w:rPr>
              <w:t>，给予该项产品价格</w:t>
            </w:r>
            <w:r>
              <w:rPr>
                <w:rFonts w:asciiTheme="minorEastAsia" w:eastAsiaTheme="minorEastAsia" w:hAnsiTheme="minorEastAsia" w:cstheme="minorEastAsia" w:hint="eastAsia"/>
                <w:spacing w:val="-17"/>
                <w:sz w:val="20"/>
                <w:szCs w:val="20"/>
                <w:lang w:eastAsia="zh-CN"/>
              </w:rPr>
              <w:t xml:space="preserve"> </w:t>
            </w:r>
            <w:r>
              <w:rPr>
                <w:rFonts w:asciiTheme="minorEastAsia" w:eastAsiaTheme="minorEastAsia" w:hAnsiTheme="minorEastAsia" w:cstheme="minorEastAsia" w:hint="eastAsia"/>
                <w:spacing w:val="7"/>
                <w:sz w:val="20"/>
                <w:szCs w:val="20"/>
                <w:lang w:eastAsia="zh-CN"/>
              </w:rPr>
              <w:t>1%</w:t>
            </w:r>
            <w:r>
              <w:rPr>
                <w:rFonts w:asciiTheme="minorEastAsia" w:eastAsiaTheme="minorEastAsia" w:hAnsiTheme="minorEastAsia" w:cstheme="minorEastAsia" w:hint="eastAsia"/>
                <w:spacing w:val="7"/>
                <w:sz w:val="20"/>
                <w:szCs w:val="20"/>
                <w:lang w:eastAsia="zh-CN"/>
              </w:rPr>
              <w:t>的扣除，用扣</w:t>
            </w:r>
            <w:r>
              <w:rPr>
                <w:rFonts w:asciiTheme="minorEastAsia" w:eastAsiaTheme="minorEastAsia" w:hAnsiTheme="minorEastAsia" w:cstheme="minorEastAsia" w:hint="eastAsia"/>
                <w:spacing w:val="7"/>
                <w:sz w:val="20"/>
                <w:szCs w:val="20"/>
                <w:lang w:eastAsia="zh-CN"/>
              </w:rPr>
              <w:t>除后的价格参与评审</w:t>
            </w:r>
            <w:r>
              <w:rPr>
                <w:rFonts w:asciiTheme="minorEastAsia" w:eastAsiaTheme="minorEastAsia" w:hAnsiTheme="minorEastAsia" w:cstheme="minorEastAsia" w:hint="eastAsia"/>
                <w:sz w:val="20"/>
                <w:szCs w:val="20"/>
                <w:lang w:eastAsia="zh-CN"/>
              </w:rPr>
              <w:t xml:space="preserve"> </w:t>
            </w:r>
            <w:r>
              <w:rPr>
                <w:rFonts w:asciiTheme="minorEastAsia" w:eastAsiaTheme="minorEastAsia" w:hAnsiTheme="minorEastAsia" w:cstheme="minorEastAsia" w:hint="eastAsia"/>
                <w:spacing w:val="6"/>
                <w:sz w:val="20"/>
                <w:szCs w:val="20"/>
                <w:u w:val="single" w:color="000000"/>
                <w:lang w:eastAsia="zh-CN"/>
                <w14:textOutline w14:w="3797" w14:cap="sq" w14:cmpd="sng" w14:algn="ctr">
                  <w14:solidFill>
                    <w14:srgbClr w14:val="000000"/>
                  </w14:solidFill>
                  <w14:prstDash w14:val="solid"/>
                  <w14:bevel/>
                </w14:textOutline>
              </w:rPr>
              <w:t>（认证证书或查询截图的产品型号与所投产品不一致的，视为</w:t>
            </w:r>
            <w:r>
              <w:rPr>
                <w:rFonts w:asciiTheme="minorEastAsia" w:eastAsiaTheme="minorEastAsia" w:hAnsiTheme="minorEastAsia" w:cstheme="minorEastAsia" w:hint="eastAsia"/>
                <w:spacing w:val="3"/>
                <w:sz w:val="20"/>
                <w:szCs w:val="20"/>
                <w:u w:val="single" w:color="000000"/>
                <w:lang w:eastAsia="zh-CN"/>
                <w14:textOutline w14:w="3797" w14:cap="sq" w14:cmpd="sng" w14:algn="ctr">
                  <w14:solidFill>
                    <w14:srgbClr w14:val="000000"/>
                  </w14:solidFill>
                  <w14:prstDash w14:val="solid"/>
                  <w14:bevel/>
                </w14:textOutline>
              </w:rPr>
              <w:t>未提供）</w:t>
            </w:r>
            <w:r>
              <w:rPr>
                <w:rFonts w:asciiTheme="minorEastAsia" w:eastAsiaTheme="minorEastAsia" w:hAnsiTheme="minorEastAsia" w:cstheme="minorEastAsia" w:hint="eastAsia"/>
                <w:spacing w:val="3"/>
                <w:sz w:val="20"/>
                <w:szCs w:val="20"/>
                <w:lang w:eastAsia="zh-CN"/>
              </w:rPr>
              <w:t>。</w:t>
            </w:r>
          </w:p>
        </w:tc>
      </w:tr>
      <w:tr w:rsidR="006E0D49">
        <w:trPr>
          <w:trHeight w:val="463"/>
        </w:trPr>
        <w:tc>
          <w:tcPr>
            <w:tcW w:w="919" w:type="dxa"/>
          </w:tcPr>
          <w:p w:rsidR="006E0D49" w:rsidRDefault="0024078B">
            <w:pPr>
              <w:pStyle w:val="TableText"/>
              <w:spacing w:before="113" w:line="231" w:lineRule="auto"/>
              <w:ind w:left="365"/>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z w:val="20"/>
                <w:szCs w:val="20"/>
                <w:lang w:eastAsia="zh-CN"/>
              </w:rPr>
              <w:t>34</w:t>
            </w:r>
          </w:p>
        </w:tc>
        <w:tc>
          <w:tcPr>
            <w:tcW w:w="1716" w:type="dxa"/>
          </w:tcPr>
          <w:p w:rsidR="006E0D49" w:rsidRDefault="0024078B">
            <w:pPr>
              <w:pStyle w:val="TableText"/>
              <w:spacing w:before="114" w:line="228" w:lineRule="auto"/>
              <w:ind w:left="443"/>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7"/>
                <w:sz w:val="20"/>
                <w:szCs w:val="20"/>
              </w:rPr>
              <w:t>其他要求</w:t>
            </w:r>
          </w:p>
        </w:tc>
        <w:tc>
          <w:tcPr>
            <w:tcW w:w="6280" w:type="dxa"/>
          </w:tcPr>
          <w:p w:rsidR="006E0D49" w:rsidRDefault="0024078B">
            <w:pPr>
              <w:pStyle w:val="TableText"/>
              <w:spacing w:before="114" w:line="228" w:lineRule="auto"/>
              <w:ind w:left="62"/>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无</w:t>
            </w:r>
          </w:p>
        </w:tc>
      </w:tr>
      <w:tr w:rsidR="006E0D49">
        <w:trPr>
          <w:trHeight w:val="464"/>
        </w:trPr>
        <w:tc>
          <w:tcPr>
            <w:tcW w:w="8915" w:type="dxa"/>
            <w:gridSpan w:val="3"/>
          </w:tcPr>
          <w:p w:rsidR="006E0D49" w:rsidRDefault="0024078B">
            <w:pPr>
              <w:pStyle w:val="TableText"/>
              <w:spacing w:before="114" w:line="228" w:lineRule="auto"/>
              <w:ind w:left="3587"/>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8"/>
                <w:sz w:val="20"/>
                <w:szCs w:val="20"/>
              </w:rPr>
              <w:t>其他补充事项</w:t>
            </w:r>
          </w:p>
          <w:p w:rsidR="006E0D49" w:rsidRDefault="006E0D49">
            <w:pPr>
              <w:pStyle w:val="TableText"/>
              <w:spacing w:before="92" w:line="228" w:lineRule="auto"/>
              <w:rPr>
                <w:rFonts w:asciiTheme="minorEastAsia" w:eastAsiaTheme="minorEastAsia" w:hAnsiTheme="minorEastAsia" w:cstheme="minorEastAsia"/>
                <w:spacing w:val="6"/>
                <w:sz w:val="20"/>
                <w:szCs w:val="20"/>
              </w:rPr>
            </w:pPr>
          </w:p>
        </w:tc>
      </w:tr>
      <w:tr w:rsidR="006E0D49">
        <w:trPr>
          <w:trHeight w:val="463"/>
        </w:trPr>
        <w:tc>
          <w:tcPr>
            <w:tcW w:w="8915" w:type="dxa"/>
            <w:gridSpan w:val="3"/>
          </w:tcPr>
          <w:p w:rsidR="006E0D49" w:rsidRDefault="0024078B">
            <w:pPr>
              <w:pStyle w:val="TableText"/>
              <w:spacing w:before="92" w:line="377" w:lineRule="auto"/>
              <w:ind w:left="68" w:right="57" w:firstLine="432"/>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5"/>
                <w:sz w:val="20"/>
                <w:szCs w:val="20"/>
                <w:lang w:eastAsia="zh-CN"/>
              </w:rPr>
              <w:t>1.</w:t>
            </w:r>
            <w:r>
              <w:rPr>
                <w:rFonts w:asciiTheme="minorEastAsia" w:eastAsiaTheme="minorEastAsia" w:hAnsiTheme="minorEastAsia" w:cstheme="minorEastAsia" w:hint="eastAsia"/>
                <w:spacing w:val="5"/>
                <w:sz w:val="20"/>
                <w:szCs w:val="20"/>
                <w:lang w:eastAsia="zh-CN"/>
              </w:rPr>
              <w:t>除本磋商文件另有规定外，磋商文件中出现的类似于“近三年</w:t>
            </w:r>
            <w:r>
              <w:rPr>
                <w:rFonts w:asciiTheme="minorEastAsia" w:eastAsiaTheme="minorEastAsia" w:hAnsiTheme="minorEastAsia" w:cstheme="minorEastAsia" w:hint="eastAsia"/>
                <w:spacing w:val="-59"/>
                <w:sz w:val="20"/>
                <w:szCs w:val="20"/>
                <w:lang w:eastAsia="zh-CN"/>
              </w:rPr>
              <w:t xml:space="preserve"> </w:t>
            </w:r>
            <w:r>
              <w:rPr>
                <w:rFonts w:asciiTheme="minorEastAsia" w:eastAsiaTheme="minorEastAsia" w:hAnsiTheme="minorEastAsia" w:cstheme="minorEastAsia" w:hint="eastAsia"/>
                <w:spacing w:val="5"/>
                <w:sz w:val="20"/>
                <w:szCs w:val="20"/>
                <w:lang w:eastAsia="zh-CN"/>
              </w:rPr>
              <w:t>”或“前三年</w:t>
            </w:r>
            <w:r>
              <w:rPr>
                <w:rFonts w:asciiTheme="minorEastAsia" w:eastAsiaTheme="minorEastAsia" w:hAnsiTheme="minorEastAsia" w:cstheme="minorEastAsia" w:hint="eastAsia"/>
                <w:spacing w:val="-70"/>
                <w:sz w:val="20"/>
                <w:szCs w:val="20"/>
                <w:lang w:eastAsia="zh-CN"/>
              </w:rPr>
              <w:t xml:space="preserve"> </w:t>
            </w:r>
            <w:r>
              <w:rPr>
                <w:rFonts w:asciiTheme="minorEastAsia" w:eastAsiaTheme="minorEastAsia" w:hAnsiTheme="minorEastAsia" w:cstheme="minorEastAsia" w:hint="eastAsia"/>
                <w:spacing w:val="5"/>
                <w:sz w:val="20"/>
                <w:szCs w:val="20"/>
                <w:lang w:eastAsia="zh-CN"/>
              </w:rPr>
              <w:t>”、“近</w:t>
            </w:r>
            <w:r>
              <w:rPr>
                <w:rFonts w:asciiTheme="minorEastAsia" w:eastAsiaTheme="minorEastAsia" w:hAnsiTheme="minorEastAsia" w:cstheme="minorEastAsia" w:hint="eastAsia"/>
                <w:sz w:val="20"/>
                <w:szCs w:val="20"/>
                <w:lang w:eastAsia="zh-CN"/>
              </w:rPr>
              <w:t xml:space="preserve"> </w:t>
            </w:r>
            <w:r>
              <w:rPr>
                <w:rFonts w:asciiTheme="minorEastAsia" w:eastAsiaTheme="minorEastAsia" w:hAnsiTheme="minorEastAsia" w:cstheme="minorEastAsia" w:hint="eastAsia"/>
                <w:spacing w:val="5"/>
                <w:sz w:val="20"/>
                <w:szCs w:val="20"/>
                <w:lang w:eastAsia="zh-CN"/>
              </w:rPr>
              <w:t>五年</w:t>
            </w:r>
            <w:r>
              <w:rPr>
                <w:rFonts w:asciiTheme="minorEastAsia" w:eastAsiaTheme="minorEastAsia" w:hAnsiTheme="minorEastAsia" w:cstheme="minorEastAsia" w:hint="eastAsia"/>
                <w:spacing w:val="-70"/>
                <w:sz w:val="20"/>
                <w:szCs w:val="20"/>
                <w:lang w:eastAsia="zh-CN"/>
              </w:rPr>
              <w:t xml:space="preserve"> </w:t>
            </w:r>
            <w:r>
              <w:rPr>
                <w:rFonts w:asciiTheme="minorEastAsia" w:eastAsiaTheme="minorEastAsia" w:hAnsiTheme="minorEastAsia" w:cstheme="minorEastAsia" w:hint="eastAsia"/>
                <w:spacing w:val="5"/>
                <w:sz w:val="20"/>
                <w:szCs w:val="20"/>
                <w:lang w:eastAsia="zh-CN"/>
              </w:rPr>
              <w:t>”或“前五年</w:t>
            </w:r>
            <w:r>
              <w:rPr>
                <w:rFonts w:asciiTheme="minorEastAsia" w:eastAsiaTheme="minorEastAsia" w:hAnsiTheme="minorEastAsia" w:cstheme="minorEastAsia" w:hint="eastAsia"/>
                <w:spacing w:val="-70"/>
                <w:sz w:val="20"/>
                <w:szCs w:val="20"/>
                <w:lang w:eastAsia="zh-CN"/>
              </w:rPr>
              <w:t xml:space="preserve"> </w:t>
            </w:r>
            <w:r>
              <w:rPr>
                <w:rFonts w:asciiTheme="minorEastAsia" w:eastAsiaTheme="minorEastAsia" w:hAnsiTheme="minorEastAsia" w:cstheme="minorEastAsia" w:hint="eastAsia"/>
                <w:spacing w:val="5"/>
                <w:sz w:val="20"/>
                <w:szCs w:val="20"/>
                <w:lang w:eastAsia="zh-CN"/>
              </w:rPr>
              <w:t>”均指递交响应文件时间以前</w:t>
            </w:r>
            <w:r>
              <w:rPr>
                <w:rFonts w:asciiTheme="minorEastAsia" w:eastAsiaTheme="minorEastAsia" w:hAnsiTheme="minorEastAsia" w:cstheme="minorEastAsia" w:hint="eastAsia"/>
                <w:spacing w:val="-33"/>
                <w:sz w:val="20"/>
                <w:szCs w:val="20"/>
                <w:lang w:eastAsia="zh-CN"/>
              </w:rPr>
              <w:t xml:space="preserve"> </w:t>
            </w:r>
            <w:r>
              <w:rPr>
                <w:rFonts w:asciiTheme="minorEastAsia" w:eastAsiaTheme="minorEastAsia" w:hAnsiTheme="minorEastAsia" w:cstheme="minorEastAsia" w:hint="eastAsia"/>
                <w:spacing w:val="5"/>
                <w:sz w:val="20"/>
                <w:szCs w:val="20"/>
                <w:lang w:eastAsia="zh-CN"/>
              </w:rPr>
              <w:t>3</w:t>
            </w:r>
            <w:r>
              <w:rPr>
                <w:rFonts w:asciiTheme="minorEastAsia" w:eastAsiaTheme="minorEastAsia" w:hAnsiTheme="minorEastAsia" w:cstheme="minorEastAsia" w:hint="eastAsia"/>
                <w:spacing w:val="-39"/>
                <w:sz w:val="20"/>
                <w:szCs w:val="20"/>
                <w:lang w:eastAsia="zh-CN"/>
              </w:rPr>
              <w:t xml:space="preserve"> </w:t>
            </w:r>
            <w:r>
              <w:rPr>
                <w:rFonts w:asciiTheme="minorEastAsia" w:eastAsiaTheme="minorEastAsia" w:hAnsiTheme="minorEastAsia" w:cstheme="minorEastAsia" w:hint="eastAsia"/>
                <w:spacing w:val="5"/>
                <w:sz w:val="20"/>
                <w:szCs w:val="20"/>
                <w:lang w:eastAsia="zh-CN"/>
              </w:rPr>
              <w:t>年</w:t>
            </w:r>
            <w:r>
              <w:rPr>
                <w:rFonts w:asciiTheme="minorEastAsia" w:eastAsiaTheme="minorEastAsia" w:hAnsiTheme="minorEastAsia" w:cstheme="minorEastAsia" w:hint="eastAsia"/>
                <w:spacing w:val="4"/>
                <w:sz w:val="20"/>
                <w:szCs w:val="20"/>
                <w:lang w:eastAsia="zh-CN"/>
              </w:rPr>
              <w:t>或前</w:t>
            </w:r>
            <w:r>
              <w:rPr>
                <w:rFonts w:asciiTheme="minorEastAsia" w:eastAsiaTheme="minorEastAsia" w:hAnsiTheme="minorEastAsia" w:cstheme="minorEastAsia" w:hint="eastAsia"/>
                <w:spacing w:val="-33"/>
                <w:sz w:val="20"/>
                <w:szCs w:val="20"/>
                <w:lang w:eastAsia="zh-CN"/>
              </w:rPr>
              <w:t xml:space="preserve"> </w:t>
            </w:r>
            <w:r>
              <w:rPr>
                <w:rFonts w:asciiTheme="minorEastAsia" w:eastAsiaTheme="minorEastAsia" w:hAnsiTheme="minorEastAsia" w:cstheme="minorEastAsia" w:hint="eastAsia"/>
                <w:spacing w:val="4"/>
                <w:sz w:val="20"/>
                <w:szCs w:val="20"/>
                <w:lang w:eastAsia="zh-CN"/>
              </w:rPr>
              <w:t>5</w:t>
            </w:r>
            <w:r>
              <w:rPr>
                <w:rFonts w:asciiTheme="minorEastAsia" w:eastAsiaTheme="minorEastAsia" w:hAnsiTheme="minorEastAsia" w:cstheme="minorEastAsia" w:hint="eastAsia"/>
                <w:spacing w:val="-40"/>
                <w:sz w:val="20"/>
                <w:szCs w:val="20"/>
                <w:lang w:eastAsia="zh-CN"/>
              </w:rPr>
              <w:t xml:space="preserve"> </w:t>
            </w:r>
            <w:r>
              <w:rPr>
                <w:rFonts w:asciiTheme="minorEastAsia" w:eastAsiaTheme="minorEastAsia" w:hAnsiTheme="minorEastAsia" w:cstheme="minorEastAsia" w:hint="eastAsia"/>
                <w:spacing w:val="4"/>
                <w:sz w:val="20"/>
                <w:szCs w:val="20"/>
                <w:lang w:eastAsia="zh-CN"/>
              </w:rPr>
              <w:t>年，以此类推。如：递交响应文</w:t>
            </w:r>
            <w:r>
              <w:rPr>
                <w:rFonts w:asciiTheme="minorEastAsia" w:eastAsiaTheme="minorEastAsia" w:hAnsiTheme="minorEastAsia" w:cstheme="minorEastAsia" w:hint="eastAsia"/>
                <w:spacing w:val="-1"/>
                <w:sz w:val="20"/>
                <w:szCs w:val="20"/>
                <w:lang w:eastAsia="zh-CN"/>
              </w:rPr>
              <w:t>件时间为</w:t>
            </w:r>
            <w:r>
              <w:rPr>
                <w:rFonts w:asciiTheme="minorEastAsia" w:eastAsiaTheme="minorEastAsia" w:hAnsiTheme="minorEastAsia" w:cstheme="minorEastAsia" w:hint="eastAsia"/>
                <w:spacing w:val="-37"/>
                <w:sz w:val="20"/>
                <w:szCs w:val="20"/>
                <w:lang w:eastAsia="zh-CN"/>
              </w:rPr>
              <w:t xml:space="preserve"> </w:t>
            </w:r>
            <w:r>
              <w:rPr>
                <w:rFonts w:asciiTheme="minorEastAsia" w:eastAsiaTheme="minorEastAsia" w:hAnsiTheme="minorEastAsia" w:cstheme="minorEastAsia" w:hint="eastAsia"/>
                <w:spacing w:val="-1"/>
                <w:sz w:val="20"/>
                <w:szCs w:val="20"/>
                <w:lang w:eastAsia="zh-CN"/>
              </w:rPr>
              <w:t>2020</w:t>
            </w:r>
            <w:r>
              <w:rPr>
                <w:rFonts w:asciiTheme="minorEastAsia" w:eastAsiaTheme="minorEastAsia" w:hAnsiTheme="minorEastAsia" w:cstheme="minorEastAsia" w:hint="eastAsia"/>
                <w:spacing w:val="-40"/>
                <w:sz w:val="20"/>
                <w:szCs w:val="20"/>
                <w:lang w:eastAsia="zh-CN"/>
              </w:rPr>
              <w:t xml:space="preserve"> </w:t>
            </w:r>
            <w:r>
              <w:rPr>
                <w:rFonts w:asciiTheme="minorEastAsia" w:eastAsiaTheme="minorEastAsia" w:hAnsiTheme="minorEastAsia" w:cstheme="minorEastAsia" w:hint="eastAsia"/>
                <w:spacing w:val="-1"/>
                <w:sz w:val="20"/>
                <w:szCs w:val="20"/>
                <w:lang w:eastAsia="zh-CN"/>
              </w:rPr>
              <w:t>年</w:t>
            </w:r>
            <w:r>
              <w:rPr>
                <w:rFonts w:asciiTheme="minorEastAsia" w:eastAsiaTheme="minorEastAsia" w:hAnsiTheme="minorEastAsia" w:cstheme="minorEastAsia" w:hint="eastAsia"/>
                <w:spacing w:val="-32"/>
                <w:sz w:val="20"/>
                <w:szCs w:val="20"/>
                <w:lang w:eastAsia="zh-CN"/>
              </w:rPr>
              <w:t xml:space="preserve"> </w:t>
            </w:r>
            <w:r>
              <w:rPr>
                <w:rFonts w:asciiTheme="minorEastAsia" w:eastAsiaTheme="minorEastAsia" w:hAnsiTheme="minorEastAsia" w:cstheme="minorEastAsia" w:hint="eastAsia"/>
                <w:spacing w:val="-1"/>
                <w:sz w:val="20"/>
                <w:szCs w:val="20"/>
                <w:lang w:eastAsia="zh-CN"/>
              </w:rPr>
              <w:t>3</w:t>
            </w:r>
            <w:r>
              <w:rPr>
                <w:rFonts w:asciiTheme="minorEastAsia" w:eastAsiaTheme="minorEastAsia" w:hAnsiTheme="minorEastAsia" w:cstheme="minorEastAsia" w:hint="eastAsia"/>
                <w:spacing w:val="-36"/>
                <w:sz w:val="20"/>
                <w:szCs w:val="20"/>
                <w:lang w:eastAsia="zh-CN"/>
              </w:rPr>
              <w:t xml:space="preserve"> </w:t>
            </w:r>
            <w:r>
              <w:rPr>
                <w:rFonts w:asciiTheme="minorEastAsia" w:eastAsiaTheme="minorEastAsia" w:hAnsiTheme="minorEastAsia" w:cstheme="minorEastAsia" w:hint="eastAsia"/>
                <w:spacing w:val="-1"/>
                <w:sz w:val="20"/>
                <w:szCs w:val="20"/>
                <w:lang w:eastAsia="zh-CN"/>
              </w:rPr>
              <w:t>月</w:t>
            </w:r>
            <w:r>
              <w:rPr>
                <w:rFonts w:asciiTheme="minorEastAsia" w:eastAsiaTheme="minorEastAsia" w:hAnsiTheme="minorEastAsia" w:cstheme="minorEastAsia" w:hint="eastAsia"/>
                <w:spacing w:val="-21"/>
                <w:sz w:val="20"/>
                <w:szCs w:val="20"/>
                <w:lang w:eastAsia="zh-CN"/>
              </w:rPr>
              <w:t xml:space="preserve"> </w:t>
            </w:r>
            <w:r>
              <w:rPr>
                <w:rFonts w:asciiTheme="minorEastAsia" w:eastAsiaTheme="minorEastAsia" w:hAnsiTheme="minorEastAsia" w:cstheme="minorEastAsia" w:hint="eastAsia"/>
                <w:spacing w:val="-1"/>
                <w:sz w:val="20"/>
                <w:szCs w:val="20"/>
                <w:lang w:eastAsia="zh-CN"/>
              </w:rPr>
              <w:t xml:space="preserve">1 </w:t>
            </w:r>
            <w:r>
              <w:rPr>
                <w:rFonts w:asciiTheme="minorEastAsia" w:eastAsiaTheme="minorEastAsia" w:hAnsiTheme="minorEastAsia" w:cstheme="minorEastAsia" w:hint="eastAsia"/>
                <w:spacing w:val="-1"/>
                <w:sz w:val="20"/>
                <w:szCs w:val="20"/>
                <w:lang w:eastAsia="zh-CN"/>
              </w:rPr>
              <w:t>日，则“近三年</w:t>
            </w:r>
            <w:r>
              <w:rPr>
                <w:rFonts w:asciiTheme="minorEastAsia" w:eastAsiaTheme="minorEastAsia" w:hAnsiTheme="minorEastAsia" w:cstheme="minorEastAsia" w:hint="eastAsia"/>
                <w:spacing w:val="-70"/>
                <w:sz w:val="20"/>
                <w:szCs w:val="20"/>
                <w:lang w:eastAsia="zh-CN"/>
              </w:rPr>
              <w:t xml:space="preserve"> </w:t>
            </w:r>
            <w:r>
              <w:rPr>
                <w:rFonts w:asciiTheme="minorEastAsia" w:eastAsiaTheme="minorEastAsia" w:hAnsiTheme="minorEastAsia" w:cstheme="minorEastAsia" w:hint="eastAsia"/>
                <w:spacing w:val="-1"/>
                <w:sz w:val="20"/>
                <w:szCs w:val="20"/>
                <w:lang w:eastAsia="zh-CN"/>
              </w:rPr>
              <w:t>”是指</w:t>
            </w:r>
            <w:r>
              <w:rPr>
                <w:rFonts w:asciiTheme="minorEastAsia" w:eastAsiaTheme="minorEastAsia" w:hAnsiTheme="minorEastAsia" w:cstheme="minorEastAsia" w:hint="eastAsia"/>
                <w:spacing w:val="-34"/>
                <w:sz w:val="20"/>
                <w:szCs w:val="20"/>
                <w:lang w:eastAsia="zh-CN"/>
              </w:rPr>
              <w:t xml:space="preserve"> </w:t>
            </w:r>
            <w:r>
              <w:rPr>
                <w:rFonts w:asciiTheme="minorEastAsia" w:eastAsiaTheme="minorEastAsia" w:hAnsiTheme="minorEastAsia" w:cstheme="minorEastAsia" w:hint="eastAsia"/>
                <w:spacing w:val="-1"/>
                <w:sz w:val="20"/>
                <w:szCs w:val="20"/>
                <w:lang w:eastAsia="zh-CN"/>
              </w:rPr>
              <w:t>2017</w:t>
            </w:r>
            <w:r>
              <w:rPr>
                <w:rFonts w:asciiTheme="minorEastAsia" w:eastAsiaTheme="minorEastAsia" w:hAnsiTheme="minorEastAsia" w:cstheme="minorEastAsia" w:hint="eastAsia"/>
                <w:spacing w:val="-40"/>
                <w:sz w:val="20"/>
                <w:szCs w:val="20"/>
                <w:lang w:eastAsia="zh-CN"/>
              </w:rPr>
              <w:t xml:space="preserve"> </w:t>
            </w:r>
            <w:r>
              <w:rPr>
                <w:rFonts w:asciiTheme="minorEastAsia" w:eastAsiaTheme="minorEastAsia" w:hAnsiTheme="minorEastAsia" w:cstheme="minorEastAsia" w:hint="eastAsia"/>
                <w:spacing w:val="-1"/>
                <w:sz w:val="20"/>
                <w:szCs w:val="20"/>
                <w:lang w:eastAsia="zh-CN"/>
              </w:rPr>
              <w:t>年</w:t>
            </w:r>
            <w:r>
              <w:rPr>
                <w:rFonts w:asciiTheme="minorEastAsia" w:eastAsiaTheme="minorEastAsia" w:hAnsiTheme="minorEastAsia" w:cstheme="minorEastAsia" w:hint="eastAsia"/>
                <w:spacing w:val="-35"/>
                <w:sz w:val="20"/>
                <w:szCs w:val="20"/>
                <w:lang w:eastAsia="zh-CN"/>
              </w:rPr>
              <w:t xml:space="preserve"> </w:t>
            </w:r>
            <w:r>
              <w:rPr>
                <w:rFonts w:asciiTheme="minorEastAsia" w:eastAsiaTheme="minorEastAsia" w:hAnsiTheme="minorEastAsia" w:cstheme="minorEastAsia" w:hint="eastAsia"/>
                <w:spacing w:val="-1"/>
                <w:sz w:val="20"/>
                <w:szCs w:val="20"/>
                <w:lang w:eastAsia="zh-CN"/>
              </w:rPr>
              <w:t>3</w:t>
            </w:r>
            <w:r>
              <w:rPr>
                <w:rFonts w:asciiTheme="minorEastAsia" w:eastAsiaTheme="minorEastAsia" w:hAnsiTheme="minorEastAsia" w:cstheme="minorEastAsia" w:hint="eastAsia"/>
                <w:spacing w:val="-33"/>
                <w:sz w:val="20"/>
                <w:szCs w:val="20"/>
                <w:lang w:eastAsia="zh-CN"/>
              </w:rPr>
              <w:t xml:space="preserve"> </w:t>
            </w:r>
            <w:r>
              <w:rPr>
                <w:rFonts w:asciiTheme="minorEastAsia" w:eastAsiaTheme="minorEastAsia" w:hAnsiTheme="minorEastAsia" w:cstheme="minorEastAsia" w:hint="eastAsia"/>
                <w:spacing w:val="-1"/>
                <w:sz w:val="20"/>
                <w:szCs w:val="20"/>
                <w:lang w:eastAsia="zh-CN"/>
              </w:rPr>
              <w:t>月</w:t>
            </w:r>
            <w:r>
              <w:rPr>
                <w:rFonts w:asciiTheme="minorEastAsia" w:eastAsiaTheme="minorEastAsia" w:hAnsiTheme="minorEastAsia" w:cstheme="minorEastAsia" w:hint="eastAsia"/>
                <w:spacing w:val="-24"/>
                <w:sz w:val="20"/>
                <w:szCs w:val="20"/>
                <w:lang w:eastAsia="zh-CN"/>
              </w:rPr>
              <w:t xml:space="preserve"> </w:t>
            </w:r>
            <w:r>
              <w:rPr>
                <w:rFonts w:asciiTheme="minorEastAsia" w:eastAsiaTheme="minorEastAsia" w:hAnsiTheme="minorEastAsia" w:cstheme="minorEastAsia" w:hint="eastAsia"/>
                <w:spacing w:val="-1"/>
                <w:sz w:val="20"/>
                <w:szCs w:val="20"/>
                <w:lang w:eastAsia="zh-CN"/>
              </w:rPr>
              <w:t xml:space="preserve">1 </w:t>
            </w:r>
            <w:r>
              <w:rPr>
                <w:rFonts w:asciiTheme="minorEastAsia" w:eastAsiaTheme="minorEastAsia" w:hAnsiTheme="minorEastAsia" w:cstheme="minorEastAsia" w:hint="eastAsia"/>
                <w:spacing w:val="-1"/>
                <w:sz w:val="20"/>
                <w:szCs w:val="20"/>
                <w:lang w:eastAsia="zh-CN"/>
              </w:rPr>
              <w:t>日至</w:t>
            </w:r>
            <w:r>
              <w:rPr>
                <w:rFonts w:asciiTheme="minorEastAsia" w:eastAsiaTheme="minorEastAsia" w:hAnsiTheme="minorEastAsia" w:cstheme="minorEastAsia" w:hint="eastAsia"/>
                <w:spacing w:val="-34"/>
                <w:sz w:val="20"/>
                <w:szCs w:val="20"/>
                <w:lang w:eastAsia="zh-CN"/>
              </w:rPr>
              <w:t xml:space="preserve"> </w:t>
            </w:r>
            <w:r>
              <w:rPr>
                <w:rFonts w:asciiTheme="minorEastAsia" w:eastAsiaTheme="minorEastAsia" w:hAnsiTheme="minorEastAsia" w:cstheme="minorEastAsia" w:hint="eastAsia"/>
                <w:spacing w:val="-2"/>
                <w:sz w:val="20"/>
                <w:szCs w:val="20"/>
                <w:lang w:eastAsia="zh-CN"/>
              </w:rPr>
              <w:t>2020</w:t>
            </w:r>
            <w:r>
              <w:rPr>
                <w:rFonts w:asciiTheme="minorEastAsia" w:eastAsiaTheme="minorEastAsia" w:hAnsiTheme="minorEastAsia" w:cstheme="minorEastAsia" w:hint="eastAsia"/>
                <w:spacing w:val="-39"/>
                <w:sz w:val="20"/>
                <w:szCs w:val="20"/>
                <w:lang w:eastAsia="zh-CN"/>
              </w:rPr>
              <w:t xml:space="preserve"> </w:t>
            </w:r>
            <w:r>
              <w:rPr>
                <w:rFonts w:asciiTheme="minorEastAsia" w:eastAsiaTheme="minorEastAsia" w:hAnsiTheme="minorEastAsia" w:cstheme="minorEastAsia" w:hint="eastAsia"/>
                <w:spacing w:val="-2"/>
                <w:sz w:val="20"/>
                <w:szCs w:val="20"/>
                <w:lang w:eastAsia="zh-CN"/>
              </w:rPr>
              <w:t>年</w:t>
            </w:r>
            <w:r>
              <w:rPr>
                <w:rFonts w:asciiTheme="minorEastAsia" w:eastAsiaTheme="minorEastAsia" w:hAnsiTheme="minorEastAsia" w:cstheme="minorEastAsia" w:hint="eastAsia"/>
                <w:spacing w:val="-37"/>
                <w:sz w:val="20"/>
                <w:szCs w:val="20"/>
                <w:lang w:eastAsia="zh-CN"/>
              </w:rPr>
              <w:t xml:space="preserve"> </w:t>
            </w:r>
            <w:r>
              <w:rPr>
                <w:rFonts w:asciiTheme="minorEastAsia" w:eastAsiaTheme="minorEastAsia" w:hAnsiTheme="minorEastAsia" w:cstheme="minorEastAsia" w:hint="eastAsia"/>
                <w:spacing w:val="-2"/>
                <w:sz w:val="20"/>
                <w:szCs w:val="20"/>
                <w:lang w:eastAsia="zh-CN"/>
              </w:rPr>
              <w:t>2</w:t>
            </w:r>
            <w:r>
              <w:rPr>
                <w:rFonts w:asciiTheme="minorEastAsia" w:eastAsiaTheme="minorEastAsia" w:hAnsiTheme="minorEastAsia" w:cstheme="minorEastAsia" w:hint="eastAsia"/>
                <w:spacing w:val="-33"/>
                <w:sz w:val="20"/>
                <w:szCs w:val="20"/>
                <w:lang w:eastAsia="zh-CN"/>
              </w:rPr>
              <w:t xml:space="preserve"> </w:t>
            </w:r>
            <w:r>
              <w:rPr>
                <w:rFonts w:asciiTheme="minorEastAsia" w:eastAsiaTheme="minorEastAsia" w:hAnsiTheme="minorEastAsia" w:cstheme="minorEastAsia" w:hint="eastAsia"/>
                <w:spacing w:val="-2"/>
                <w:sz w:val="20"/>
                <w:szCs w:val="20"/>
                <w:lang w:eastAsia="zh-CN"/>
              </w:rPr>
              <w:t>月</w:t>
            </w:r>
            <w:r>
              <w:rPr>
                <w:rFonts w:asciiTheme="minorEastAsia" w:eastAsiaTheme="minorEastAsia" w:hAnsiTheme="minorEastAsia" w:cstheme="minorEastAsia" w:hint="eastAsia"/>
                <w:spacing w:val="-37"/>
                <w:sz w:val="20"/>
                <w:szCs w:val="20"/>
                <w:lang w:eastAsia="zh-CN"/>
              </w:rPr>
              <w:t xml:space="preserve"> </w:t>
            </w:r>
            <w:r>
              <w:rPr>
                <w:rFonts w:asciiTheme="minorEastAsia" w:eastAsiaTheme="minorEastAsia" w:hAnsiTheme="minorEastAsia" w:cstheme="minorEastAsia" w:hint="eastAsia"/>
                <w:spacing w:val="-2"/>
                <w:sz w:val="20"/>
                <w:szCs w:val="20"/>
                <w:lang w:eastAsia="zh-CN"/>
              </w:rPr>
              <w:t xml:space="preserve">29 </w:t>
            </w:r>
            <w:r>
              <w:rPr>
                <w:rFonts w:asciiTheme="minorEastAsia" w:eastAsiaTheme="minorEastAsia" w:hAnsiTheme="minorEastAsia" w:cstheme="minorEastAsia" w:hint="eastAsia"/>
                <w:spacing w:val="-2"/>
                <w:sz w:val="20"/>
                <w:szCs w:val="20"/>
                <w:lang w:eastAsia="zh-CN"/>
              </w:rPr>
              <w:t>日。</w:t>
            </w:r>
          </w:p>
          <w:p w:rsidR="006E0D49" w:rsidRDefault="0024078B" w:rsidP="00290D4B">
            <w:pPr>
              <w:pStyle w:val="TableText"/>
              <w:spacing w:before="161" w:line="408" w:lineRule="exact"/>
              <w:ind w:right="57" w:firstLineChars="200" w:firstLine="402"/>
              <w:jc w:val="both"/>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1"/>
                <w:position w:val="15"/>
                <w:sz w:val="20"/>
                <w:szCs w:val="20"/>
                <w:lang w:eastAsia="zh-CN"/>
              </w:rPr>
              <w:lastRenderedPageBreak/>
              <w:t>2.</w:t>
            </w:r>
            <w:r>
              <w:rPr>
                <w:rFonts w:asciiTheme="minorEastAsia" w:eastAsiaTheme="minorEastAsia" w:hAnsiTheme="minorEastAsia" w:cstheme="minorEastAsia" w:hint="eastAsia"/>
                <w:spacing w:val="1"/>
                <w:position w:val="15"/>
                <w:sz w:val="20"/>
                <w:szCs w:val="20"/>
                <w:lang w:eastAsia="zh-CN"/>
              </w:rPr>
              <w:t>本磋商文件所称的“</w:t>
            </w:r>
            <w:r>
              <w:rPr>
                <w:rFonts w:asciiTheme="minorEastAsia" w:eastAsiaTheme="minorEastAsia" w:hAnsiTheme="minorEastAsia" w:cstheme="minorEastAsia" w:hint="eastAsia"/>
                <w:spacing w:val="-69"/>
                <w:position w:val="15"/>
                <w:sz w:val="20"/>
                <w:szCs w:val="20"/>
                <w:lang w:eastAsia="zh-CN"/>
              </w:rPr>
              <w:t xml:space="preserve"> </w:t>
            </w:r>
            <w:r>
              <w:rPr>
                <w:rFonts w:asciiTheme="minorEastAsia" w:eastAsiaTheme="minorEastAsia" w:hAnsiTheme="minorEastAsia" w:cstheme="minorEastAsia" w:hint="eastAsia"/>
                <w:spacing w:val="1"/>
                <w:position w:val="15"/>
                <w:sz w:val="20"/>
                <w:szCs w:val="20"/>
                <w:lang w:eastAsia="zh-CN"/>
              </w:rPr>
              <w:t>以上</w:t>
            </w:r>
            <w:r>
              <w:rPr>
                <w:rFonts w:asciiTheme="minorEastAsia" w:eastAsiaTheme="minorEastAsia" w:hAnsiTheme="minorEastAsia" w:cstheme="minorEastAsia" w:hint="eastAsia"/>
                <w:spacing w:val="-70"/>
                <w:position w:val="15"/>
                <w:sz w:val="20"/>
                <w:szCs w:val="20"/>
                <w:lang w:eastAsia="zh-CN"/>
              </w:rPr>
              <w:t xml:space="preserve"> </w:t>
            </w:r>
            <w:r>
              <w:rPr>
                <w:rFonts w:asciiTheme="minorEastAsia" w:eastAsiaTheme="minorEastAsia" w:hAnsiTheme="minorEastAsia" w:cstheme="minorEastAsia" w:hint="eastAsia"/>
                <w:spacing w:val="1"/>
                <w:position w:val="15"/>
                <w:sz w:val="20"/>
                <w:szCs w:val="20"/>
                <w:lang w:eastAsia="zh-CN"/>
              </w:rPr>
              <w:t>”、“</w:t>
            </w:r>
            <w:r>
              <w:rPr>
                <w:rFonts w:asciiTheme="minorEastAsia" w:eastAsiaTheme="minorEastAsia" w:hAnsiTheme="minorEastAsia" w:cstheme="minorEastAsia" w:hint="eastAsia"/>
                <w:spacing w:val="-66"/>
                <w:position w:val="15"/>
                <w:sz w:val="20"/>
                <w:szCs w:val="20"/>
                <w:lang w:eastAsia="zh-CN"/>
              </w:rPr>
              <w:t xml:space="preserve"> </w:t>
            </w:r>
            <w:r>
              <w:rPr>
                <w:rFonts w:asciiTheme="minorEastAsia" w:eastAsiaTheme="minorEastAsia" w:hAnsiTheme="minorEastAsia" w:cstheme="minorEastAsia" w:hint="eastAsia"/>
                <w:spacing w:val="1"/>
                <w:position w:val="15"/>
                <w:sz w:val="20"/>
                <w:szCs w:val="20"/>
                <w:lang w:eastAsia="zh-CN"/>
              </w:rPr>
              <w:t>以下</w:t>
            </w:r>
            <w:r>
              <w:rPr>
                <w:rFonts w:asciiTheme="minorEastAsia" w:eastAsiaTheme="minorEastAsia" w:hAnsiTheme="minorEastAsia" w:cstheme="minorEastAsia" w:hint="eastAsia"/>
                <w:spacing w:val="-70"/>
                <w:position w:val="15"/>
                <w:sz w:val="20"/>
                <w:szCs w:val="20"/>
                <w:lang w:eastAsia="zh-CN"/>
              </w:rPr>
              <w:t xml:space="preserve"> </w:t>
            </w:r>
            <w:r>
              <w:rPr>
                <w:rFonts w:asciiTheme="minorEastAsia" w:eastAsiaTheme="minorEastAsia" w:hAnsiTheme="minorEastAsia" w:cstheme="minorEastAsia" w:hint="eastAsia"/>
                <w:spacing w:val="1"/>
                <w:position w:val="15"/>
                <w:sz w:val="20"/>
                <w:szCs w:val="20"/>
                <w:lang w:eastAsia="zh-CN"/>
              </w:rPr>
              <w:t>”、“</w:t>
            </w:r>
            <w:r>
              <w:rPr>
                <w:rFonts w:asciiTheme="minorEastAsia" w:eastAsiaTheme="minorEastAsia" w:hAnsiTheme="minorEastAsia" w:cstheme="minorEastAsia" w:hint="eastAsia"/>
                <w:spacing w:val="-66"/>
                <w:position w:val="15"/>
                <w:sz w:val="20"/>
                <w:szCs w:val="20"/>
                <w:lang w:eastAsia="zh-CN"/>
              </w:rPr>
              <w:t xml:space="preserve"> </w:t>
            </w:r>
            <w:r>
              <w:rPr>
                <w:rFonts w:asciiTheme="minorEastAsia" w:eastAsiaTheme="minorEastAsia" w:hAnsiTheme="minorEastAsia" w:cstheme="minorEastAsia" w:hint="eastAsia"/>
                <w:spacing w:val="1"/>
                <w:position w:val="15"/>
                <w:sz w:val="20"/>
                <w:szCs w:val="20"/>
                <w:lang w:eastAsia="zh-CN"/>
              </w:rPr>
              <w:t>内</w:t>
            </w:r>
            <w:r>
              <w:rPr>
                <w:rFonts w:asciiTheme="minorEastAsia" w:eastAsiaTheme="minorEastAsia" w:hAnsiTheme="minorEastAsia" w:cstheme="minorEastAsia" w:hint="eastAsia"/>
                <w:spacing w:val="-70"/>
                <w:position w:val="15"/>
                <w:sz w:val="20"/>
                <w:szCs w:val="20"/>
                <w:lang w:eastAsia="zh-CN"/>
              </w:rPr>
              <w:t xml:space="preserve"> </w:t>
            </w:r>
            <w:r>
              <w:rPr>
                <w:rFonts w:asciiTheme="minorEastAsia" w:eastAsiaTheme="minorEastAsia" w:hAnsiTheme="minorEastAsia" w:cstheme="minorEastAsia" w:hint="eastAsia"/>
                <w:spacing w:val="1"/>
                <w:position w:val="15"/>
                <w:sz w:val="20"/>
                <w:szCs w:val="20"/>
                <w:lang w:eastAsia="zh-CN"/>
              </w:rPr>
              <w:t>”、“</w:t>
            </w:r>
            <w:r>
              <w:rPr>
                <w:rFonts w:asciiTheme="minorEastAsia" w:eastAsiaTheme="minorEastAsia" w:hAnsiTheme="minorEastAsia" w:cstheme="minorEastAsia" w:hint="eastAsia"/>
                <w:spacing w:val="-69"/>
                <w:position w:val="15"/>
                <w:sz w:val="20"/>
                <w:szCs w:val="20"/>
                <w:lang w:eastAsia="zh-CN"/>
              </w:rPr>
              <w:t xml:space="preserve"> </w:t>
            </w:r>
            <w:r>
              <w:rPr>
                <w:rFonts w:asciiTheme="minorEastAsia" w:eastAsiaTheme="minorEastAsia" w:hAnsiTheme="minorEastAsia" w:cstheme="minorEastAsia" w:hint="eastAsia"/>
                <w:spacing w:val="1"/>
                <w:position w:val="15"/>
                <w:sz w:val="20"/>
                <w:szCs w:val="20"/>
                <w:lang w:eastAsia="zh-CN"/>
              </w:rPr>
              <w:t>以内</w:t>
            </w:r>
            <w:r>
              <w:rPr>
                <w:rFonts w:asciiTheme="minorEastAsia" w:eastAsiaTheme="minorEastAsia" w:hAnsiTheme="minorEastAsia" w:cstheme="minorEastAsia" w:hint="eastAsia"/>
                <w:spacing w:val="-70"/>
                <w:position w:val="15"/>
                <w:sz w:val="20"/>
                <w:szCs w:val="20"/>
                <w:lang w:eastAsia="zh-CN"/>
              </w:rPr>
              <w:t xml:space="preserve"> </w:t>
            </w:r>
            <w:r>
              <w:rPr>
                <w:rFonts w:asciiTheme="minorEastAsia" w:eastAsiaTheme="minorEastAsia" w:hAnsiTheme="minorEastAsia" w:cstheme="minorEastAsia" w:hint="eastAsia"/>
                <w:spacing w:val="1"/>
                <w:position w:val="15"/>
                <w:sz w:val="20"/>
                <w:szCs w:val="20"/>
                <w:lang w:eastAsia="zh-CN"/>
              </w:rPr>
              <w:t>”，</w:t>
            </w:r>
            <w:r>
              <w:rPr>
                <w:rFonts w:asciiTheme="minorEastAsia" w:eastAsiaTheme="minorEastAsia" w:hAnsiTheme="minorEastAsia" w:cstheme="minorEastAsia" w:hint="eastAsia"/>
                <w:position w:val="15"/>
                <w:sz w:val="20"/>
                <w:szCs w:val="20"/>
                <w:lang w:eastAsia="zh-CN"/>
              </w:rPr>
              <w:t>包括本数；所称的“不</w:t>
            </w:r>
          </w:p>
          <w:p w:rsidR="006E0D49" w:rsidRDefault="0024078B">
            <w:pPr>
              <w:pStyle w:val="TableText"/>
              <w:spacing w:line="226" w:lineRule="auto"/>
              <w:ind w:left="68"/>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4"/>
                <w:sz w:val="20"/>
                <w:szCs w:val="20"/>
                <w:lang w:eastAsia="zh-CN"/>
              </w:rPr>
              <w:t>足</w:t>
            </w:r>
            <w:r>
              <w:rPr>
                <w:rFonts w:asciiTheme="minorEastAsia" w:eastAsiaTheme="minorEastAsia" w:hAnsiTheme="minorEastAsia" w:cstheme="minorEastAsia" w:hint="eastAsia"/>
                <w:spacing w:val="-71"/>
                <w:sz w:val="20"/>
                <w:szCs w:val="20"/>
                <w:lang w:eastAsia="zh-CN"/>
              </w:rPr>
              <w:t xml:space="preserve"> </w:t>
            </w:r>
            <w:proofErr w:type="gramStart"/>
            <w:r>
              <w:rPr>
                <w:rFonts w:asciiTheme="minorEastAsia" w:eastAsiaTheme="minorEastAsia" w:hAnsiTheme="minorEastAsia" w:cstheme="minorEastAsia" w:hint="eastAsia"/>
                <w:spacing w:val="4"/>
                <w:sz w:val="20"/>
                <w:szCs w:val="20"/>
                <w:lang w:eastAsia="zh-CN"/>
              </w:rPr>
              <w:t>”</w:t>
            </w:r>
            <w:proofErr w:type="gramEnd"/>
            <w:r>
              <w:rPr>
                <w:rFonts w:asciiTheme="minorEastAsia" w:eastAsiaTheme="minorEastAsia" w:hAnsiTheme="minorEastAsia" w:cstheme="minorEastAsia" w:hint="eastAsia"/>
                <w:spacing w:val="4"/>
                <w:sz w:val="20"/>
                <w:szCs w:val="20"/>
                <w:lang w:eastAsia="zh-CN"/>
              </w:rPr>
              <w:t>，不包括本数。</w:t>
            </w:r>
          </w:p>
          <w:p w:rsidR="006E0D49" w:rsidRDefault="0024078B">
            <w:pPr>
              <w:pStyle w:val="TableText"/>
              <w:spacing w:before="92" w:line="228" w:lineRule="auto"/>
              <w:ind w:left="95"/>
              <w:rPr>
                <w:rFonts w:asciiTheme="minorEastAsia" w:eastAsiaTheme="minorEastAsia" w:hAnsiTheme="minorEastAsia" w:cstheme="minorEastAsia"/>
                <w:spacing w:val="6"/>
                <w:sz w:val="20"/>
                <w:szCs w:val="20"/>
                <w:lang w:eastAsia="zh-CN"/>
              </w:rPr>
            </w:pPr>
            <w:r>
              <w:rPr>
                <w:rFonts w:asciiTheme="minorEastAsia" w:eastAsiaTheme="minorEastAsia" w:hAnsiTheme="minorEastAsia" w:cstheme="minorEastAsia" w:hint="eastAsia"/>
                <w:spacing w:val="6"/>
                <w:position w:val="1"/>
                <w:sz w:val="20"/>
                <w:szCs w:val="20"/>
                <w:lang w:eastAsia="zh-CN"/>
              </w:rPr>
              <w:t>3.</w:t>
            </w:r>
            <w:r>
              <w:rPr>
                <w:rFonts w:asciiTheme="minorEastAsia" w:eastAsiaTheme="minorEastAsia" w:hAnsiTheme="minorEastAsia" w:cstheme="minorEastAsia" w:hint="eastAsia"/>
                <w:spacing w:val="6"/>
                <w:position w:val="1"/>
                <w:sz w:val="20"/>
                <w:szCs w:val="20"/>
                <w:lang w:eastAsia="zh-CN"/>
              </w:rPr>
              <w:t>供应商须知前附表中，“</w:t>
            </w:r>
            <w:r>
              <w:rPr>
                <w:rFonts w:asciiTheme="minorEastAsia" w:eastAsiaTheme="minorEastAsia" w:hAnsiTheme="minorEastAsia" w:cstheme="minorEastAsia" w:hint="eastAsia"/>
                <w:spacing w:val="-80"/>
                <w:position w:val="1"/>
                <w:sz w:val="20"/>
                <w:szCs w:val="20"/>
                <w:lang w:eastAsia="zh-CN"/>
              </w:rPr>
              <w:t xml:space="preserve"> </w:t>
            </w:r>
            <w:r>
              <w:rPr>
                <w:rFonts w:hint="eastAsia"/>
                <w:spacing w:val="8"/>
                <w:sz w:val="20"/>
                <w:szCs w:val="20"/>
                <w:lang w:eastAsia="zh-CN"/>
              </w:rPr>
              <w:t>☑</w:t>
            </w:r>
            <w:r>
              <w:rPr>
                <w:rFonts w:asciiTheme="minorEastAsia" w:eastAsiaTheme="minorEastAsia" w:hAnsiTheme="minorEastAsia" w:cstheme="minorEastAsia" w:hint="eastAsia"/>
                <w:spacing w:val="-72"/>
                <w:position w:val="1"/>
                <w:sz w:val="20"/>
                <w:szCs w:val="20"/>
                <w:lang w:eastAsia="zh-CN"/>
              </w:rPr>
              <w:t xml:space="preserve"> </w:t>
            </w:r>
            <w:r>
              <w:rPr>
                <w:rFonts w:asciiTheme="minorEastAsia" w:eastAsiaTheme="minorEastAsia" w:hAnsiTheme="minorEastAsia" w:cstheme="minorEastAsia" w:hint="eastAsia"/>
                <w:spacing w:val="6"/>
                <w:position w:val="1"/>
                <w:sz w:val="20"/>
                <w:szCs w:val="20"/>
                <w:lang w:eastAsia="zh-CN"/>
              </w:rPr>
              <w:t>”代表选中，“</w:t>
            </w:r>
            <w:r>
              <w:rPr>
                <w:rFonts w:hint="eastAsia"/>
                <w:spacing w:val="8"/>
                <w:sz w:val="20"/>
                <w:szCs w:val="20"/>
                <w:lang w:eastAsia="zh-CN"/>
              </w:rPr>
              <w:t>□</w:t>
            </w:r>
            <w:r>
              <w:rPr>
                <w:rFonts w:asciiTheme="minorEastAsia" w:eastAsiaTheme="minorEastAsia" w:hAnsiTheme="minorEastAsia" w:cstheme="minorEastAsia" w:hint="eastAsia"/>
                <w:spacing w:val="6"/>
                <w:position w:val="1"/>
                <w:sz w:val="20"/>
                <w:szCs w:val="20"/>
                <w:lang w:eastAsia="zh-CN"/>
              </w:rPr>
              <w:t></w:t>
            </w:r>
            <w:r>
              <w:rPr>
                <w:rFonts w:asciiTheme="minorEastAsia" w:eastAsiaTheme="minorEastAsia" w:hAnsiTheme="minorEastAsia" w:cstheme="minorEastAsia" w:hint="eastAsia"/>
                <w:spacing w:val="-153"/>
                <w:position w:val="1"/>
                <w:sz w:val="20"/>
                <w:szCs w:val="20"/>
                <w:lang w:eastAsia="zh-CN"/>
              </w:rPr>
              <w:t xml:space="preserve"> </w:t>
            </w:r>
            <w:r>
              <w:rPr>
                <w:rFonts w:asciiTheme="minorEastAsia" w:eastAsiaTheme="minorEastAsia" w:hAnsiTheme="minorEastAsia" w:cstheme="minorEastAsia" w:hint="eastAsia"/>
                <w:spacing w:val="6"/>
                <w:position w:val="1"/>
                <w:sz w:val="20"/>
                <w:szCs w:val="20"/>
                <w:lang w:eastAsia="zh-CN"/>
              </w:rPr>
              <w:t>”代表未选中。</w:t>
            </w:r>
          </w:p>
        </w:tc>
      </w:tr>
    </w:tbl>
    <w:p w:rsidR="006E0D49" w:rsidRDefault="006E0D49">
      <w:pPr>
        <w:spacing w:line="219" w:lineRule="auto"/>
        <w:rPr>
          <w:rFonts w:asciiTheme="minorEastAsia" w:eastAsiaTheme="minorEastAsia" w:hAnsiTheme="minorEastAsia" w:cstheme="minorEastAsia"/>
          <w:sz w:val="18"/>
          <w:szCs w:val="18"/>
          <w:lang w:eastAsia="zh-CN"/>
        </w:rPr>
        <w:sectPr w:rsidR="006E0D49">
          <w:footerReference w:type="default" r:id="rId15"/>
          <w:pgSz w:w="11900" w:h="16838"/>
          <w:pgMar w:top="1468" w:right="1468" w:bottom="1468" w:left="1468" w:header="873" w:footer="1134" w:gutter="0"/>
          <w:pgNumType w:start="1"/>
          <w:cols w:space="0"/>
        </w:sectPr>
      </w:pPr>
    </w:p>
    <w:p w:rsidR="006E0D49" w:rsidRDefault="0024078B">
      <w:pPr>
        <w:spacing w:before="311" w:line="219" w:lineRule="auto"/>
        <w:jc w:val="center"/>
        <w:outlineLvl w:val="1"/>
        <w:rPr>
          <w:rFonts w:asciiTheme="minorEastAsia" w:eastAsiaTheme="minorEastAsia" w:hAnsiTheme="minorEastAsia" w:cstheme="minorEastAsia"/>
          <w:sz w:val="28"/>
          <w:szCs w:val="28"/>
          <w:lang w:eastAsia="zh-CN"/>
        </w:rPr>
      </w:pPr>
      <w:bookmarkStart w:id="31" w:name="bookmark12"/>
      <w:bookmarkStart w:id="32" w:name="bookmark11"/>
      <w:bookmarkStart w:id="33" w:name="bookmark13"/>
      <w:bookmarkStart w:id="34" w:name="_Toc19875"/>
      <w:bookmarkEnd w:id="31"/>
      <w:bookmarkEnd w:id="32"/>
      <w:bookmarkEnd w:id="33"/>
      <w:r>
        <w:rPr>
          <w:rFonts w:asciiTheme="minorEastAsia" w:eastAsiaTheme="minorEastAsia" w:hAnsiTheme="minorEastAsia" w:cstheme="minorEastAsia" w:hint="eastAsia"/>
          <w:spacing w:val="-2"/>
          <w:sz w:val="28"/>
          <w:szCs w:val="28"/>
          <w:lang w:eastAsia="zh-CN"/>
          <w14:textOutline w14:w="5105" w14:cap="sq" w14:cmpd="sng" w14:algn="ctr">
            <w14:solidFill>
              <w14:srgbClr w14:val="000000"/>
            </w14:solidFill>
            <w14:prstDash w14:val="solid"/>
            <w14:bevel/>
          </w14:textOutline>
        </w:rPr>
        <w:lastRenderedPageBreak/>
        <w:t>二、供应商须知</w:t>
      </w:r>
      <w:bookmarkEnd w:id="34"/>
    </w:p>
    <w:p w:rsidR="006E0D49" w:rsidRDefault="0024078B">
      <w:pPr>
        <w:spacing w:line="360" w:lineRule="auto"/>
        <w:rPr>
          <w:sz w:val="24"/>
          <w:szCs w:val="24"/>
          <w:lang w:eastAsia="zh-CN"/>
        </w:rPr>
      </w:pPr>
      <w:r>
        <w:rPr>
          <w:rFonts w:hint="eastAsia"/>
          <w:sz w:val="24"/>
          <w:szCs w:val="24"/>
          <w:lang w:eastAsia="zh-CN"/>
        </w:rPr>
        <w:t>（一）总则</w:t>
      </w:r>
    </w:p>
    <w:p w:rsidR="006E0D49" w:rsidRDefault="0024078B">
      <w:pPr>
        <w:spacing w:line="360" w:lineRule="auto"/>
        <w:rPr>
          <w:sz w:val="24"/>
          <w:szCs w:val="24"/>
          <w:lang w:eastAsia="zh-CN"/>
        </w:rPr>
      </w:pPr>
      <w:r>
        <w:rPr>
          <w:rFonts w:hint="eastAsia"/>
          <w:sz w:val="24"/>
          <w:szCs w:val="24"/>
          <w:lang w:eastAsia="zh-CN"/>
        </w:rPr>
        <w:t>1.</w:t>
      </w:r>
      <w:r>
        <w:rPr>
          <w:rFonts w:hint="eastAsia"/>
          <w:sz w:val="24"/>
          <w:szCs w:val="24"/>
          <w:lang w:eastAsia="zh-CN"/>
        </w:rPr>
        <w:t>适用范围</w:t>
      </w:r>
    </w:p>
    <w:p w:rsidR="006E0D49" w:rsidRDefault="0024078B">
      <w:pPr>
        <w:spacing w:line="360" w:lineRule="auto"/>
        <w:rPr>
          <w:sz w:val="24"/>
          <w:szCs w:val="24"/>
          <w:lang w:eastAsia="zh-CN"/>
        </w:rPr>
      </w:pPr>
      <w:r>
        <w:rPr>
          <w:rFonts w:hint="eastAsia"/>
          <w:sz w:val="24"/>
          <w:szCs w:val="24"/>
          <w:lang w:eastAsia="zh-CN"/>
        </w:rPr>
        <w:t>1.1</w:t>
      </w:r>
      <w:r>
        <w:rPr>
          <w:rFonts w:hint="eastAsia"/>
          <w:sz w:val="24"/>
          <w:szCs w:val="24"/>
          <w:lang w:eastAsia="zh-CN"/>
        </w:rPr>
        <w:t>本竞争性磋商文件仅适用于本次竞争性磋商中所述项目的采购活动。</w:t>
      </w:r>
    </w:p>
    <w:p w:rsidR="006E0D49" w:rsidRDefault="0024078B">
      <w:pPr>
        <w:spacing w:line="360" w:lineRule="auto"/>
        <w:rPr>
          <w:sz w:val="24"/>
          <w:szCs w:val="24"/>
          <w:lang w:eastAsia="zh-CN"/>
        </w:rPr>
      </w:pPr>
      <w:bookmarkStart w:id="35" w:name="bookmark14"/>
      <w:bookmarkEnd w:id="35"/>
      <w:r>
        <w:rPr>
          <w:rFonts w:hint="eastAsia"/>
          <w:sz w:val="24"/>
          <w:szCs w:val="24"/>
          <w:lang w:eastAsia="zh-CN"/>
        </w:rPr>
        <w:t>2.</w:t>
      </w:r>
      <w:r>
        <w:rPr>
          <w:rFonts w:hint="eastAsia"/>
          <w:sz w:val="24"/>
          <w:szCs w:val="24"/>
          <w:lang w:eastAsia="zh-CN"/>
        </w:rPr>
        <w:t>定义</w:t>
      </w:r>
    </w:p>
    <w:p w:rsidR="006E0D49" w:rsidRDefault="0024078B">
      <w:pPr>
        <w:spacing w:line="360" w:lineRule="auto"/>
        <w:rPr>
          <w:sz w:val="24"/>
          <w:szCs w:val="24"/>
          <w:lang w:eastAsia="zh-CN"/>
        </w:rPr>
      </w:pPr>
      <w:r>
        <w:rPr>
          <w:rFonts w:hint="eastAsia"/>
          <w:sz w:val="24"/>
          <w:szCs w:val="24"/>
          <w:lang w:eastAsia="zh-CN"/>
        </w:rPr>
        <w:t>2.1</w:t>
      </w:r>
      <w:r>
        <w:rPr>
          <w:rFonts w:hint="eastAsia"/>
          <w:sz w:val="24"/>
          <w:szCs w:val="24"/>
          <w:lang w:eastAsia="zh-CN"/>
        </w:rPr>
        <w:t>“采购人</w:t>
      </w:r>
      <w:r>
        <w:rPr>
          <w:rFonts w:hint="eastAsia"/>
          <w:sz w:val="24"/>
          <w:szCs w:val="24"/>
          <w:lang w:eastAsia="zh-CN"/>
        </w:rPr>
        <w:t xml:space="preserve"> </w:t>
      </w:r>
      <w:r>
        <w:rPr>
          <w:rFonts w:hint="eastAsia"/>
          <w:sz w:val="24"/>
          <w:szCs w:val="24"/>
          <w:lang w:eastAsia="zh-CN"/>
        </w:rPr>
        <w:t>”：本次磋商的采购人见《供应商须知前附表》。</w:t>
      </w:r>
    </w:p>
    <w:p w:rsidR="006E0D49" w:rsidRDefault="0024078B">
      <w:pPr>
        <w:spacing w:line="360" w:lineRule="auto"/>
        <w:rPr>
          <w:sz w:val="24"/>
          <w:szCs w:val="24"/>
          <w:lang w:eastAsia="zh-CN"/>
        </w:rPr>
      </w:pPr>
      <w:r>
        <w:rPr>
          <w:rFonts w:hint="eastAsia"/>
          <w:sz w:val="24"/>
          <w:szCs w:val="24"/>
          <w:lang w:eastAsia="zh-CN"/>
        </w:rPr>
        <w:t>2.2</w:t>
      </w:r>
      <w:r>
        <w:rPr>
          <w:rFonts w:hint="eastAsia"/>
          <w:sz w:val="24"/>
          <w:szCs w:val="24"/>
          <w:lang w:eastAsia="zh-CN"/>
        </w:rPr>
        <w:t>“监管部门</w:t>
      </w:r>
      <w:r>
        <w:rPr>
          <w:rFonts w:hint="eastAsia"/>
          <w:sz w:val="24"/>
          <w:szCs w:val="24"/>
          <w:lang w:eastAsia="zh-CN"/>
        </w:rPr>
        <w:t xml:space="preserve"> </w:t>
      </w:r>
      <w:r>
        <w:rPr>
          <w:rFonts w:hint="eastAsia"/>
          <w:sz w:val="24"/>
          <w:szCs w:val="24"/>
          <w:lang w:eastAsia="zh-CN"/>
        </w:rPr>
        <w:t>”：本次磋商的监管部门见《供应商须知前附表》。</w:t>
      </w:r>
    </w:p>
    <w:p w:rsidR="006E0D49" w:rsidRDefault="0024078B">
      <w:pPr>
        <w:spacing w:line="360" w:lineRule="auto"/>
        <w:rPr>
          <w:sz w:val="24"/>
          <w:szCs w:val="24"/>
          <w:lang w:eastAsia="zh-CN"/>
        </w:rPr>
      </w:pPr>
      <w:r>
        <w:rPr>
          <w:rFonts w:hint="eastAsia"/>
          <w:sz w:val="24"/>
          <w:szCs w:val="24"/>
          <w:lang w:eastAsia="zh-CN"/>
        </w:rPr>
        <w:t>2.3</w:t>
      </w:r>
      <w:r>
        <w:rPr>
          <w:rFonts w:hint="eastAsia"/>
          <w:sz w:val="24"/>
          <w:szCs w:val="24"/>
          <w:lang w:eastAsia="zh-CN"/>
        </w:rPr>
        <w:t>“采购代理机构</w:t>
      </w:r>
      <w:r>
        <w:rPr>
          <w:rFonts w:hint="eastAsia"/>
          <w:sz w:val="24"/>
          <w:szCs w:val="24"/>
          <w:lang w:eastAsia="zh-CN"/>
        </w:rPr>
        <w:t xml:space="preserve"> </w:t>
      </w:r>
      <w:r>
        <w:rPr>
          <w:rFonts w:hint="eastAsia"/>
          <w:sz w:val="24"/>
          <w:szCs w:val="24"/>
          <w:lang w:eastAsia="zh-CN"/>
        </w:rPr>
        <w:t>”：本次磋商的采购代理机构见《供应商须知前附表》。</w:t>
      </w:r>
    </w:p>
    <w:p w:rsidR="006E0D49" w:rsidRDefault="0024078B">
      <w:pPr>
        <w:spacing w:line="360" w:lineRule="auto"/>
        <w:rPr>
          <w:sz w:val="24"/>
          <w:szCs w:val="24"/>
          <w:lang w:eastAsia="zh-CN"/>
        </w:rPr>
      </w:pPr>
      <w:r>
        <w:rPr>
          <w:rFonts w:hint="eastAsia"/>
          <w:sz w:val="24"/>
          <w:szCs w:val="24"/>
          <w:lang w:eastAsia="zh-CN"/>
        </w:rPr>
        <w:t>2.4</w:t>
      </w:r>
      <w:r>
        <w:rPr>
          <w:rFonts w:hint="eastAsia"/>
          <w:sz w:val="24"/>
          <w:szCs w:val="24"/>
          <w:lang w:eastAsia="zh-CN"/>
        </w:rPr>
        <w:t>“供应商</w:t>
      </w:r>
      <w:r>
        <w:rPr>
          <w:rFonts w:hint="eastAsia"/>
          <w:sz w:val="24"/>
          <w:szCs w:val="24"/>
          <w:lang w:eastAsia="zh-CN"/>
        </w:rPr>
        <w:t xml:space="preserve"> </w:t>
      </w:r>
      <w:r>
        <w:rPr>
          <w:rFonts w:hint="eastAsia"/>
          <w:sz w:val="24"/>
          <w:szCs w:val="24"/>
          <w:lang w:eastAsia="zh-CN"/>
        </w:rPr>
        <w:t>”是指获取本磋商文件的法人、其他组织</w:t>
      </w:r>
      <w:r>
        <w:rPr>
          <w:rFonts w:hint="eastAsia"/>
          <w:sz w:val="24"/>
          <w:szCs w:val="24"/>
          <w:lang w:eastAsia="zh-CN"/>
        </w:rPr>
        <w:t>或者自然人。</w:t>
      </w:r>
    </w:p>
    <w:p w:rsidR="006E0D49" w:rsidRDefault="0024078B">
      <w:pPr>
        <w:spacing w:line="360" w:lineRule="auto"/>
        <w:rPr>
          <w:sz w:val="24"/>
          <w:szCs w:val="24"/>
          <w:lang w:eastAsia="zh-CN"/>
        </w:rPr>
      </w:pPr>
      <w:r>
        <w:rPr>
          <w:rFonts w:hint="eastAsia"/>
          <w:sz w:val="24"/>
          <w:szCs w:val="24"/>
          <w:lang w:eastAsia="zh-CN"/>
        </w:rPr>
        <w:t>2.5</w:t>
      </w:r>
      <w:r>
        <w:rPr>
          <w:rFonts w:hint="eastAsia"/>
          <w:sz w:val="24"/>
          <w:szCs w:val="24"/>
          <w:lang w:eastAsia="zh-CN"/>
        </w:rPr>
        <w:t>“磋商供应商</w:t>
      </w:r>
      <w:r>
        <w:rPr>
          <w:rFonts w:hint="eastAsia"/>
          <w:sz w:val="24"/>
          <w:szCs w:val="24"/>
          <w:lang w:eastAsia="zh-CN"/>
        </w:rPr>
        <w:t xml:space="preserve"> </w:t>
      </w:r>
      <w:r>
        <w:rPr>
          <w:rFonts w:hint="eastAsia"/>
          <w:sz w:val="24"/>
          <w:szCs w:val="24"/>
          <w:lang w:eastAsia="zh-CN"/>
        </w:rPr>
        <w:t>”是指</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1</w:t>
      </w:r>
      <w:r>
        <w:rPr>
          <w:rFonts w:hint="eastAsia"/>
          <w:sz w:val="24"/>
          <w:szCs w:val="24"/>
          <w:lang w:eastAsia="zh-CN"/>
        </w:rPr>
        <w:t>）符合具备《中华人民共和国政府采购法》第二十二条规定的条件。</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2</w:t>
      </w:r>
      <w:r>
        <w:rPr>
          <w:rFonts w:hint="eastAsia"/>
          <w:sz w:val="24"/>
          <w:szCs w:val="24"/>
          <w:lang w:eastAsia="zh-CN"/>
        </w:rPr>
        <w:t>）符合《供应商须知前附表》的相应条件。</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3</w:t>
      </w:r>
      <w:r>
        <w:rPr>
          <w:rFonts w:hint="eastAsia"/>
          <w:sz w:val="24"/>
          <w:szCs w:val="24"/>
          <w:lang w:eastAsia="zh-CN"/>
        </w:rPr>
        <w:t>）通过竞争性磋商采购评定办法中初步审核的供应商。</w:t>
      </w:r>
    </w:p>
    <w:p w:rsidR="006E0D49" w:rsidRDefault="0024078B">
      <w:pPr>
        <w:spacing w:line="360" w:lineRule="auto"/>
        <w:rPr>
          <w:sz w:val="24"/>
          <w:szCs w:val="24"/>
          <w:lang w:eastAsia="zh-CN"/>
        </w:rPr>
      </w:pPr>
      <w:r>
        <w:rPr>
          <w:rFonts w:hint="eastAsia"/>
          <w:sz w:val="24"/>
          <w:szCs w:val="24"/>
          <w:lang w:eastAsia="zh-CN"/>
        </w:rPr>
        <w:t>2.6</w:t>
      </w:r>
      <w:r>
        <w:rPr>
          <w:rFonts w:hint="eastAsia"/>
          <w:sz w:val="24"/>
          <w:szCs w:val="24"/>
          <w:lang w:eastAsia="zh-CN"/>
        </w:rPr>
        <w:t>“成交供应商</w:t>
      </w:r>
      <w:r>
        <w:rPr>
          <w:rFonts w:hint="eastAsia"/>
          <w:sz w:val="24"/>
          <w:szCs w:val="24"/>
          <w:lang w:eastAsia="zh-CN"/>
        </w:rPr>
        <w:t xml:space="preserve"> </w:t>
      </w:r>
      <w:r>
        <w:rPr>
          <w:rFonts w:hint="eastAsia"/>
          <w:sz w:val="24"/>
          <w:szCs w:val="24"/>
          <w:lang w:eastAsia="zh-CN"/>
        </w:rPr>
        <w:t>”是指经磋商小组评审推荐，采购人授予合同的供应商。</w:t>
      </w:r>
    </w:p>
    <w:p w:rsidR="006E0D49" w:rsidRDefault="0024078B">
      <w:pPr>
        <w:spacing w:line="360" w:lineRule="auto"/>
        <w:rPr>
          <w:sz w:val="24"/>
          <w:szCs w:val="24"/>
          <w:lang w:eastAsia="zh-CN"/>
        </w:rPr>
      </w:pPr>
      <w:bookmarkStart w:id="36" w:name="bookmark15"/>
      <w:bookmarkEnd w:id="36"/>
      <w:r>
        <w:rPr>
          <w:rFonts w:hint="eastAsia"/>
          <w:sz w:val="24"/>
          <w:szCs w:val="24"/>
          <w:lang w:eastAsia="zh-CN"/>
        </w:rPr>
        <w:t>3.</w:t>
      </w:r>
      <w:r>
        <w:rPr>
          <w:rFonts w:hint="eastAsia"/>
          <w:sz w:val="24"/>
          <w:szCs w:val="24"/>
          <w:lang w:eastAsia="zh-CN"/>
        </w:rPr>
        <w:t>工程、货物及服务</w:t>
      </w:r>
    </w:p>
    <w:p w:rsidR="006E0D49" w:rsidRDefault="0024078B">
      <w:pPr>
        <w:spacing w:line="360" w:lineRule="auto"/>
        <w:rPr>
          <w:sz w:val="24"/>
          <w:szCs w:val="24"/>
          <w:lang w:eastAsia="zh-CN"/>
        </w:rPr>
      </w:pPr>
      <w:r>
        <w:rPr>
          <w:rFonts w:hint="eastAsia"/>
          <w:sz w:val="24"/>
          <w:szCs w:val="24"/>
          <w:lang w:eastAsia="zh-CN"/>
        </w:rPr>
        <w:t>3.1</w:t>
      </w:r>
      <w:r>
        <w:rPr>
          <w:rFonts w:hint="eastAsia"/>
          <w:sz w:val="24"/>
          <w:szCs w:val="24"/>
          <w:lang w:eastAsia="zh-CN"/>
        </w:rPr>
        <w:t>“工程</w:t>
      </w:r>
      <w:r>
        <w:rPr>
          <w:rFonts w:hint="eastAsia"/>
          <w:sz w:val="24"/>
          <w:szCs w:val="24"/>
          <w:lang w:eastAsia="zh-CN"/>
        </w:rPr>
        <w:t xml:space="preserve"> </w:t>
      </w:r>
      <w:r>
        <w:rPr>
          <w:rFonts w:hint="eastAsia"/>
          <w:sz w:val="24"/>
          <w:szCs w:val="24"/>
          <w:lang w:eastAsia="zh-CN"/>
        </w:rPr>
        <w:t>”是指建设工程，包括建筑物和构筑物的新建、改建、扩建及其相关的装修、拆除、修缮等。</w:t>
      </w:r>
    </w:p>
    <w:p w:rsidR="006E0D49" w:rsidRDefault="0024078B">
      <w:pPr>
        <w:spacing w:line="360" w:lineRule="auto"/>
        <w:rPr>
          <w:sz w:val="24"/>
          <w:szCs w:val="24"/>
          <w:lang w:eastAsia="zh-CN"/>
        </w:rPr>
      </w:pPr>
      <w:r>
        <w:rPr>
          <w:rFonts w:hint="eastAsia"/>
          <w:sz w:val="24"/>
          <w:szCs w:val="24"/>
          <w:lang w:eastAsia="zh-CN"/>
        </w:rPr>
        <w:t>3.2</w:t>
      </w:r>
      <w:r>
        <w:rPr>
          <w:rFonts w:hint="eastAsia"/>
          <w:sz w:val="24"/>
          <w:szCs w:val="24"/>
          <w:lang w:eastAsia="zh-CN"/>
        </w:rPr>
        <w:t>“货物</w:t>
      </w:r>
      <w:r>
        <w:rPr>
          <w:rFonts w:hint="eastAsia"/>
          <w:sz w:val="24"/>
          <w:szCs w:val="24"/>
          <w:lang w:eastAsia="zh-CN"/>
        </w:rPr>
        <w:t xml:space="preserve"> </w:t>
      </w:r>
      <w:r>
        <w:rPr>
          <w:rFonts w:hint="eastAsia"/>
          <w:sz w:val="24"/>
          <w:szCs w:val="24"/>
          <w:lang w:eastAsia="zh-CN"/>
        </w:rPr>
        <w:t>”是指各种形态和种类的物品，包括原材料、燃料、设备、产品等。</w:t>
      </w:r>
    </w:p>
    <w:p w:rsidR="006E0D49" w:rsidRDefault="0024078B">
      <w:pPr>
        <w:spacing w:line="360" w:lineRule="auto"/>
        <w:rPr>
          <w:sz w:val="24"/>
          <w:szCs w:val="24"/>
          <w:lang w:eastAsia="zh-CN"/>
        </w:rPr>
      </w:pPr>
      <w:r>
        <w:rPr>
          <w:rFonts w:hint="eastAsia"/>
          <w:sz w:val="24"/>
          <w:szCs w:val="24"/>
          <w:lang w:eastAsia="zh-CN"/>
        </w:rPr>
        <w:t>3.3</w:t>
      </w:r>
      <w:r>
        <w:rPr>
          <w:rFonts w:hint="eastAsia"/>
          <w:sz w:val="24"/>
          <w:szCs w:val="24"/>
          <w:lang w:eastAsia="zh-CN"/>
        </w:rPr>
        <w:t>“服务</w:t>
      </w:r>
      <w:r>
        <w:rPr>
          <w:rFonts w:hint="eastAsia"/>
          <w:sz w:val="24"/>
          <w:szCs w:val="24"/>
          <w:lang w:eastAsia="zh-CN"/>
        </w:rPr>
        <w:t xml:space="preserve"> </w:t>
      </w:r>
      <w:r>
        <w:rPr>
          <w:rFonts w:hint="eastAsia"/>
          <w:sz w:val="24"/>
          <w:szCs w:val="24"/>
          <w:lang w:eastAsia="zh-CN"/>
        </w:rPr>
        <w:t>”是指除货物（指各种形态和种类的物品，包括原材料、燃料、设备、产品等）和工程（指建设工程，包括建筑物和构筑物的新建、改建、扩建及其相关的装修、拆除、修缮等）以外的其他政府采购对象。</w:t>
      </w:r>
    </w:p>
    <w:p w:rsidR="006E0D49" w:rsidRDefault="0024078B">
      <w:pPr>
        <w:spacing w:line="360" w:lineRule="auto"/>
        <w:rPr>
          <w:sz w:val="24"/>
          <w:szCs w:val="24"/>
          <w:lang w:eastAsia="zh-CN"/>
        </w:rPr>
      </w:pPr>
      <w:bookmarkStart w:id="37" w:name="bookmark16"/>
      <w:bookmarkEnd w:id="37"/>
      <w:r>
        <w:rPr>
          <w:rFonts w:hint="eastAsia"/>
          <w:sz w:val="24"/>
          <w:szCs w:val="24"/>
          <w:lang w:eastAsia="zh-CN"/>
        </w:rPr>
        <w:t>4.</w:t>
      </w:r>
      <w:r>
        <w:rPr>
          <w:rFonts w:hint="eastAsia"/>
          <w:sz w:val="24"/>
          <w:szCs w:val="24"/>
          <w:lang w:eastAsia="zh-CN"/>
        </w:rPr>
        <w:t>费用</w:t>
      </w:r>
    </w:p>
    <w:p w:rsidR="006E0D49" w:rsidRDefault="0024078B">
      <w:pPr>
        <w:spacing w:line="360" w:lineRule="auto"/>
        <w:rPr>
          <w:sz w:val="24"/>
          <w:szCs w:val="24"/>
          <w:lang w:eastAsia="zh-CN"/>
        </w:rPr>
      </w:pPr>
      <w:r>
        <w:rPr>
          <w:rFonts w:hint="eastAsia"/>
          <w:sz w:val="24"/>
          <w:szCs w:val="24"/>
          <w:lang w:eastAsia="zh-CN"/>
        </w:rPr>
        <w:t>4.1</w:t>
      </w:r>
      <w:r>
        <w:rPr>
          <w:rFonts w:hint="eastAsia"/>
          <w:sz w:val="24"/>
          <w:szCs w:val="24"/>
          <w:lang w:eastAsia="zh-CN"/>
        </w:rPr>
        <w:t>供应商应承担所有与准备和参加磋商有关的费用，不论磋商的结果如何，采购人和采购代理机构均无义务和责任承担这些费用。</w:t>
      </w:r>
    </w:p>
    <w:p w:rsidR="006E0D49" w:rsidRDefault="0024078B">
      <w:pPr>
        <w:spacing w:line="360" w:lineRule="auto"/>
        <w:rPr>
          <w:sz w:val="24"/>
          <w:szCs w:val="24"/>
          <w:lang w:eastAsia="zh-CN"/>
        </w:rPr>
      </w:pPr>
      <w:r>
        <w:rPr>
          <w:rFonts w:hint="eastAsia"/>
          <w:sz w:val="24"/>
          <w:szCs w:val="24"/>
          <w:lang w:eastAsia="zh-CN"/>
        </w:rPr>
        <w:t>4.2</w:t>
      </w:r>
      <w:r>
        <w:rPr>
          <w:rFonts w:hint="eastAsia"/>
          <w:sz w:val="24"/>
          <w:szCs w:val="24"/>
          <w:lang w:eastAsia="zh-CN"/>
        </w:rPr>
        <w:t>成交服务费：成交供应商须在收到成交通知书时向采购代理机构支付成交服务费。服务费支付标准和方法详见《供应商须知前附表》。</w:t>
      </w:r>
    </w:p>
    <w:p w:rsidR="006E0D49" w:rsidRDefault="0024078B">
      <w:pPr>
        <w:spacing w:line="360" w:lineRule="auto"/>
        <w:rPr>
          <w:sz w:val="24"/>
          <w:szCs w:val="24"/>
        </w:rPr>
      </w:pPr>
      <w:bookmarkStart w:id="38" w:name="bookmark17"/>
      <w:bookmarkEnd w:id="38"/>
      <w:r>
        <w:rPr>
          <w:rFonts w:hint="eastAsia"/>
          <w:sz w:val="24"/>
          <w:szCs w:val="24"/>
        </w:rPr>
        <w:t>（二）磋商文件</w:t>
      </w:r>
    </w:p>
    <w:p w:rsidR="006E0D49" w:rsidRDefault="0024078B">
      <w:pPr>
        <w:spacing w:line="360" w:lineRule="auto"/>
        <w:rPr>
          <w:sz w:val="24"/>
          <w:szCs w:val="24"/>
        </w:rPr>
      </w:pPr>
      <w:bookmarkStart w:id="39" w:name="bookmark18"/>
      <w:bookmarkEnd w:id="39"/>
      <w:r>
        <w:rPr>
          <w:rFonts w:hint="eastAsia"/>
          <w:sz w:val="24"/>
          <w:szCs w:val="24"/>
        </w:rPr>
        <w:t>5.</w:t>
      </w:r>
      <w:r>
        <w:rPr>
          <w:rFonts w:hint="eastAsia"/>
          <w:sz w:val="24"/>
          <w:szCs w:val="24"/>
        </w:rPr>
        <w:t>磋商文件的构成</w:t>
      </w:r>
    </w:p>
    <w:p w:rsidR="006E0D49" w:rsidRDefault="0024078B">
      <w:pPr>
        <w:spacing w:line="360" w:lineRule="auto"/>
        <w:rPr>
          <w:sz w:val="24"/>
          <w:szCs w:val="24"/>
        </w:rPr>
      </w:pPr>
      <w:r>
        <w:rPr>
          <w:rFonts w:hint="eastAsia"/>
          <w:sz w:val="24"/>
          <w:szCs w:val="24"/>
        </w:rPr>
        <w:t>5.1</w:t>
      </w:r>
      <w:r>
        <w:rPr>
          <w:rFonts w:hint="eastAsia"/>
          <w:sz w:val="24"/>
          <w:szCs w:val="24"/>
        </w:rPr>
        <w:t>本磋商文件包括：</w:t>
      </w:r>
    </w:p>
    <w:p w:rsidR="006E0D49" w:rsidRDefault="0024078B">
      <w:pPr>
        <w:spacing w:line="360" w:lineRule="auto"/>
        <w:rPr>
          <w:sz w:val="24"/>
          <w:szCs w:val="24"/>
          <w:lang w:eastAsia="zh-CN"/>
        </w:rPr>
      </w:pPr>
      <w:r>
        <w:rPr>
          <w:rFonts w:hint="eastAsia"/>
          <w:sz w:val="24"/>
          <w:szCs w:val="24"/>
          <w:lang w:eastAsia="zh-CN"/>
        </w:rPr>
        <w:lastRenderedPageBreak/>
        <w:t>（</w:t>
      </w:r>
      <w:r>
        <w:rPr>
          <w:rFonts w:hint="eastAsia"/>
          <w:sz w:val="24"/>
          <w:szCs w:val="24"/>
          <w:lang w:eastAsia="zh-CN"/>
        </w:rPr>
        <w:t>1</w:t>
      </w:r>
      <w:r>
        <w:rPr>
          <w:rFonts w:hint="eastAsia"/>
          <w:sz w:val="24"/>
          <w:szCs w:val="24"/>
          <w:lang w:eastAsia="zh-CN"/>
        </w:rPr>
        <w:t>）磋商公告</w:t>
      </w:r>
      <w:r>
        <w:rPr>
          <w:rFonts w:hint="eastAsia"/>
          <w:sz w:val="24"/>
          <w:szCs w:val="24"/>
          <w:lang w:eastAsia="zh-CN"/>
        </w:rPr>
        <w:t>（代磋商邀请函）</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2</w:t>
      </w:r>
      <w:r>
        <w:rPr>
          <w:rFonts w:hint="eastAsia"/>
          <w:sz w:val="24"/>
          <w:szCs w:val="24"/>
          <w:lang w:eastAsia="zh-CN"/>
        </w:rPr>
        <w:t>）供应商须知</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3</w:t>
      </w:r>
      <w:r>
        <w:rPr>
          <w:rFonts w:hint="eastAsia"/>
          <w:sz w:val="24"/>
          <w:szCs w:val="24"/>
          <w:lang w:eastAsia="zh-CN"/>
        </w:rPr>
        <w:t>）项目采购需求</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4</w:t>
      </w:r>
      <w:r>
        <w:rPr>
          <w:rFonts w:hint="eastAsia"/>
          <w:sz w:val="24"/>
          <w:szCs w:val="24"/>
          <w:lang w:eastAsia="zh-CN"/>
        </w:rPr>
        <w:t>）合同草案</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5</w:t>
      </w:r>
      <w:r>
        <w:rPr>
          <w:rFonts w:hint="eastAsia"/>
          <w:sz w:val="24"/>
          <w:szCs w:val="24"/>
          <w:lang w:eastAsia="zh-CN"/>
        </w:rPr>
        <w:t>）评审程序、方法及标准</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6</w:t>
      </w:r>
      <w:r>
        <w:rPr>
          <w:rFonts w:hint="eastAsia"/>
          <w:sz w:val="24"/>
          <w:szCs w:val="24"/>
          <w:lang w:eastAsia="zh-CN"/>
        </w:rPr>
        <w:t>）响应文件的格式</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7</w:t>
      </w:r>
      <w:r>
        <w:rPr>
          <w:rFonts w:hint="eastAsia"/>
          <w:sz w:val="24"/>
          <w:szCs w:val="24"/>
          <w:lang w:eastAsia="zh-CN"/>
        </w:rPr>
        <w:t>）采购过程中由采购代理机构发出的澄清和修正文件</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8</w:t>
      </w:r>
      <w:r>
        <w:rPr>
          <w:rFonts w:hint="eastAsia"/>
          <w:sz w:val="24"/>
          <w:szCs w:val="24"/>
          <w:lang w:eastAsia="zh-CN"/>
        </w:rPr>
        <w:t>）磋商小组在磋商过程中发出的对本磋商文件的实质性变动</w:t>
      </w:r>
    </w:p>
    <w:p w:rsidR="006E0D49" w:rsidRDefault="0024078B">
      <w:pPr>
        <w:spacing w:line="360" w:lineRule="auto"/>
        <w:rPr>
          <w:sz w:val="24"/>
          <w:szCs w:val="24"/>
          <w:lang w:eastAsia="zh-CN"/>
        </w:rPr>
      </w:pPr>
      <w:bookmarkStart w:id="40" w:name="bookmark19"/>
      <w:bookmarkEnd w:id="40"/>
      <w:r>
        <w:rPr>
          <w:rFonts w:hint="eastAsia"/>
          <w:sz w:val="24"/>
          <w:szCs w:val="24"/>
          <w:lang w:eastAsia="zh-CN"/>
        </w:rPr>
        <w:t>6.</w:t>
      </w:r>
      <w:r>
        <w:rPr>
          <w:rFonts w:hint="eastAsia"/>
          <w:sz w:val="24"/>
          <w:szCs w:val="24"/>
          <w:lang w:eastAsia="zh-CN"/>
        </w:rPr>
        <w:t>磋商文件的澄清或修改</w:t>
      </w:r>
    </w:p>
    <w:p w:rsidR="006E0D49" w:rsidRDefault="0024078B">
      <w:pPr>
        <w:spacing w:line="360" w:lineRule="auto"/>
        <w:rPr>
          <w:sz w:val="24"/>
          <w:szCs w:val="24"/>
          <w:lang w:eastAsia="zh-CN"/>
        </w:rPr>
      </w:pPr>
      <w:r>
        <w:rPr>
          <w:rFonts w:hint="eastAsia"/>
          <w:sz w:val="24"/>
          <w:szCs w:val="24"/>
          <w:lang w:eastAsia="zh-CN"/>
        </w:rPr>
        <w:t>6.1</w:t>
      </w:r>
      <w:r>
        <w:rPr>
          <w:rFonts w:hint="eastAsia"/>
          <w:sz w:val="24"/>
          <w:szCs w:val="24"/>
          <w:lang w:eastAsia="zh-CN"/>
        </w:rPr>
        <w:t>提交响应文件截止之日前，采购人、采购代理机构或者磋商小组可以对已发出的磋商文件进行必要的澄清或者修改，澄清或者修改的内容作为磋商文件的组成部分。</w:t>
      </w:r>
    </w:p>
    <w:p w:rsidR="006E0D49" w:rsidRDefault="0024078B">
      <w:pPr>
        <w:spacing w:line="360" w:lineRule="auto"/>
        <w:rPr>
          <w:sz w:val="24"/>
          <w:szCs w:val="24"/>
          <w:lang w:eastAsia="zh-CN"/>
        </w:rPr>
      </w:pPr>
      <w:r>
        <w:rPr>
          <w:rFonts w:hint="eastAsia"/>
          <w:sz w:val="24"/>
          <w:szCs w:val="24"/>
          <w:lang w:eastAsia="zh-CN"/>
        </w:rPr>
        <w:t>6.2</w:t>
      </w:r>
      <w:r>
        <w:rPr>
          <w:rFonts w:hint="eastAsia"/>
          <w:sz w:val="24"/>
          <w:szCs w:val="24"/>
          <w:lang w:eastAsia="zh-CN"/>
        </w:rPr>
        <w:t>对磋商文件澄清或者修改的内容可能影响响应文件编制的，采购人、采购代理机构或者磋商小组应当在提交响应文件截止之日</w:t>
      </w:r>
      <w:r>
        <w:rPr>
          <w:rFonts w:hint="eastAsia"/>
          <w:sz w:val="24"/>
          <w:szCs w:val="24"/>
          <w:lang w:eastAsia="zh-CN"/>
        </w:rPr>
        <w:t>5</w:t>
      </w:r>
      <w:r>
        <w:rPr>
          <w:rFonts w:hint="eastAsia"/>
          <w:sz w:val="24"/>
          <w:szCs w:val="24"/>
          <w:lang w:eastAsia="zh-CN"/>
        </w:rPr>
        <w:t>日前，以书面形式通知所有接收磋商文件的供应商，不足</w:t>
      </w:r>
      <w:r>
        <w:rPr>
          <w:rFonts w:hint="eastAsia"/>
          <w:sz w:val="24"/>
          <w:szCs w:val="24"/>
          <w:lang w:eastAsia="zh-CN"/>
        </w:rPr>
        <w:t>5</w:t>
      </w:r>
      <w:r>
        <w:rPr>
          <w:rFonts w:hint="eastAsia"/>
          <w:sz w:val="24"/>
          <w:szCs w:val="24"/>
          <w:lang w:eastAsia="zh-CN"/>
        </w:rPr>
        <w:t>日的，应当顺延提交首次响应文件截止时间。</w:t>
      </w:r>
    </w:p>
    <w:p w:rsidR="006E0D49" w:rsidRDefault="0024078B">
      <w:pPr>
        <w:spacing w:line="360" w:lineRule="auto"/>
        <w:rPr>
          <w:sz w:val="24"/>
          <w:szCs w:val="24"/>
          <w:lang w:eastAsia="zh-CN"/>
        </w:rPr>
      </w:pPr>
      <w:r>
        <w:rPr>
          <w:rFonts w:hint="eastAsia"/>
          <w:sz w:val="24"/>
          <w:szCs w:val="24"/>
          <w:lang w:eastAsia="zh-CN"/>
        </w:rPr>
        <w:t>6.3</w:t>
      </w:r>
      <w:r>
        <w:rPr>
          <w:rFonts w:hint="eastAsia"/>
          <w:sz w:val="24"/>
          <w:szCs w:val="24"/>
          <w:lang w:eastAsia="zh-CN"/>
        </w:rPr>
        <w:t>供应商在收到澄清或者修改通知后，应在供应商须知前附表规定的时间内以书面形式通知采购人或采购代理机构，确认已收到该澄清或者修改通知。</w:t>
      </w:r>
    </w:p>
    <w:p w:rsidR="006E0D49" w:rsidRDefault="0024078B">
      <w:pPr>
        <w:spacing w:line="360" w:lineRule="auto"/>
        <w:rPr>
          <w:sz w:val="24"/>
          <w:szCs w:val="24"/>
          <w:lang w:eastAsia="zh-CN"/>
        </w:rPr>
      </w:pPr>
      <w:bookmarkStart w:id="41" w:name="bookmark20"/>
      <w:bookmarkEnd w:id="41"/>
      <w:r>
        <w:rPr>
          <w:rFonts w:hint="eastAsia"/>
          <w:sz w:val="24"/>
          <w:szCs w:val="24"/>
          <w:lang w:eastAsia="zh-CN"/>
        </w:rPr>
        <w:t>7.</w:t>
      </w:r>
      <w:r>
        <w:rPr>
          <w:rFonts w:hint="eastAsia"/>
          <w:sz w:val="24"/>
          <w:szCs w:val="24"/>
          <w:lang w:eastAsia="zh-CN"/>
        </w:rPr>
        <w:t>现场踏勘</w:t>
      </w:r>
    </w:p>
    <w:p w:rsidR="006E0D49" w:rsidRDefault="0024078B">
      <w:pPr>
        <w:spacing w:line="360" w:lineRule="auto"/>
        <w:rPr>
          <w:sz w:val="24"/>
          <w:szCs w:val="24"/>
          <w:lang w:eastAsia="zh-CN"/>
        </w:rPr>
      </w:pPr>
      <w:r>
        <w:rPr>
          <w:rFonts w:hint="eastAsia"/>
          <w:sz w:val="24"/>
          <w:szCs w:val="24"/>
          <w:lang w:eastAsia="zh-CN"/>
        </w:rPr>
        <w:t>7.1</w:t>
      </w:r>
      <w:r>
        <w:rPr>
          <w:rFonts w:hint="eastAsia"/>
          <w:sz w:val="24"/>
          <w:szCs w:val="24"/>
          <w:lang w:eastAsia="zh-CN"/>
        </w:rPr>
        <w:t>供应商须知前附表规定组织踏勘现场的，采购代理机构</w:t>
      </w:r>
      <w:proofErr w:type="gramStart"/>
      <w:r>
        <w:rPr>
          <w:rFonts w:hint="eastAsia"/>
          <w:sz w:val="24"/>
          <w:szCs w:val="24"/>
          <w:lang w:eastAsia="zh-CN"/>
        </w:rPr>
        <w:t>按供应</w:t>
      </w:r>
      <w:proofErr w:type="gramEnd"/>
      <w:r>
        <w:rPr>
          <w:rFonts w:hint="eastAsia"/>
          <w:sz w:val="24"/>
          <w:szCs w:val="24"/>
          <w:lang w:eastAsia="zh-CN"/>
        </w:rPr>
        <w:t>商须知前附表规定的时间、地点组织供应商踏勘项目现场。</w:t>
      </w:r>
    </w:p>
    <w:p w:rsidR="006E0D49" w:rsidRDefault="0024078B">
      <w:pPr>
        <w:spacing w:line="360" w:lineRule="auto"/>
        <w:rPr>
          <w:sz w:val="24"/>
          <w:szCs w:val="24"/>
          <w:lang w:eastAsia="zh-CN"/>
        </w:rPr>
      </w:pPr>
      <w:r>
        <w:rPr>
          <w:rFonts w:hint="eastAsia"/>
          <w:sz w:val="24"/>
          <w:szCs w:val="24"/>
          <w:lang w:eastAsia="zh-CN"/>
        </w:rPr>
        <w:t>7.2</w:t>
      </w:r>
      <w:r>
        <w:rPr>
          <w:rFonts w:hint="eastAsia"/>
          <w:sz w:val="24"/>
          <w:szCs w:val="24"/>
          <w:lang w:eastAsia="zh-CN"/>
        </w:rPr>
        <w:t>供应商踏勘现场发生的费用自理</w:t>
      </w:r>
      <w:r>
        <w:rPr>
          <w:rFonts w:hint="eastAsia"/>
          <w:sz w:val="24"/>
          <w:szCs w:val="24"/>
          <w:lang w:eastAsia="zh-CN"/>
        </w:rPr>
        <w:t>。</w:t>
      </w:r>
    </w:p>
    <w:p w:rsidR="006E0D49" w:rsidRDefault="0024078B">
      <w:pPr>
        <w:spacing w:line="360" w:lineRule="auto"/>
        <w:rPr>
          <w:sz w:val="24"/>
          <w:szCs w:val="24"/>
          <w:lang w:eastAsia="zh-CN"/>
        </w:rPr>
      </w:pPr>
      <w:r>
        <w:rPr>
          <w:rFonts w:hint="eastAsia"/>
          <w:sz w:val="24"/>
          <w:szCs w:val="24"/>
          <w:lang w:eastAsia="zh-CN"/>
        </w:rPr>
        <w:t>7.3</w:t>
      </w:r>
      <w:r>
        <w:rPr>
          <w:rFonts w:hint="eastAsia"/>
          <w:sz w:val="24"/>
          <w:szCs w:val="24"/>
          <w:lang w:eastAsia="zh-CN"/>
        </w:rPr>
        <w:t>除采购人和采购代理机构的原因外，供应商自行负责在踏勘现场中所发生的人员伤亡和财产损失。</w:t>
      </w:r>
    </w:p>
    <w:p w:rsidR="006E0D49" w:rsidRDefault="0024078B">
      <w:pPr>
        <w:spacing w:line="360" w:lineRule="auto"/>
        <w:rPr>
          <w:sz w:val="24"/>
          <w:szCs w:val="24"/>
          <w:lang w:eastAsia="zh-CN"/>
        </w:rPr>
      </w:pPr>
      <w:r>
        <w:rPr>
          <w:rFonts w:hint="eastAsia"/>
          <w:sz w:val="24"/>
          <w:szCs w:val="24"/>
          <w:lang w:eastAsia="zh-CN"/>
        </w:rPr>
        <w:t>7.4</w:t>
      </w:r>
      <w:r>
        <w:rPr>
          <w:rFonts w:hint="eastAsia"/>
          <w:sz w:val="24"/>
          <w:szCs w:val="24"/>
          <w:lang w:eastAsia="zh-CN"/>
        </w:rPr>
        <w:t>采购人在踏勘现场中介绍的项目场地和相关的周边环境情况，供应商在编制响应文件时参考，采购人和采购代理机构不对供应商据此</w:t>
      </w:r>
      <w:proofErr w:type="gramStart"/>
      <w:r>
        <w:rPr>
          <w:rFonts w:hint="eastAsia"/>
          <w:sz w:val="24"/>
          <w:szCs w:val="24"/>
          <w:lang w:eastAsia="zh-CN"/>
        </w:rPr>
        <w:t>作出</w:t>
      </w:r>
      <w:proofErr w:type="gramEnd"/>
      <w:r>
        <w:rPr>
          <w:rFonts w:hint="eastAsia"/>
          <w:sz w:val="24"/>
          <w:szCs w:val="24"/>
          <w:lang w:eastAsia="zh-CN"/>
        </w:rPr>
        <w:t>的判断和决策负责。</w:t>
      </w:r>
    </w:p>
    <w:p w:rsidR="006E0D49" w:rsidRDefault="0024078B">
      <w:pPr>
        <w:spacing w:line="360" w:lineRule="auto"/>
        <w:rPr>
          <w:sz w:val="24"/>
          <w:szCs w:val="24"/>
          <w:lang w:eastAsia="zh-CN"/>
        </w:rPr>
      </w:pPr>
      <w:bookmarkStart w:id="42" w:name="bookmark21"/>
      <w:bookmarkEnd w:id="42"/>
      <w:r>
        <w:rPr>
          <w:rFonts w:hint="eastAsia"/>
          <w:sz w:val="24"/>
          <w:szCs w:val="24"/>
          <w:lang w:eastAsia="zh-CN"/>
        </w:rPr>
        <w:t>（三）竞争性磋商响应文件</w:t>
      </w:r>
    </w:p>
    <w:p w:rsidR="006E0D49" w:rsidRDefault="0024078B">
      <w:pPr>
        <w:spacing w:line="360" w:lineRule="auto"/>
        <w:rPr>
          <w:sz w:val="24"/>
          <w:szCs w:val="24"/>
          <w:lang w:eastAsia="zh-CN"/>
        </w:rPr>
      </w:pPr>
      <w:bookmarkStart w:id="43" w:name="bookmark22"/>
      <w:bookmarkEnd w:id="43"/>
      <w:r>
        <w:rPr>
          <w:rFonts w:hint="eastAsia"/>
          <w:sz w:val="24"/>
          <w:szCs w:val="24"/>
          <w:lang w:eastAsia="zh-CN"/>
        </w:rPr>
        <w:t>8.</w:t>
      </w:r>
      <w:r>
        <w:rPr>
          <w:rFonts w:hint="eastAsia"/>
          <w:sz w:val="24"/>
          <w:szCs w:val="24"/>
          <w:lang w:eastAsia="zh-CN"/>
        </w:rPr>
        <w:t>语言和计量单位</w:t>
      </w:r>
    </w:p>
    <w:p w:rsidR="006E0D49" w:rsidRDefault="0024078B">
      <w:pPr>
        <w:spacing w:line="360" w:lineRule="auto"/>
        <w:rPr>
          <w:sz w:val="24"/>
          <w:szCs w:val="24"/>
          <w:lang w:eastAsia="zh-CN"/>
        </w:rPr>
      </w:pPr>
      <w:r>
        <w:rPr>
          <w:rFonts w:hint="eastAsia"/>
          <w:sz w:val="24"/>
          <w:szCs w:val="24"/>
          <w:lang w:eastAsia="zh-CN"/>
        </w:rPr>
        <w:t>8.1</w:t>
      </w:r>
      <w:r>
        <w:rPr>
          <w:rFonts w:hint="eastAsia"/>
          <w:sz w:val="24"/>
          <w:szCs w:val="24"/>
          <w:lang w:eastAsia="zh-CN"/>
        </w:rPr>
        <w:t>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w:t>
      </w:r>
      <w:r>
        <w:rPr>
          <w:rFonts w:hint="eastAsia"/>
          <w:sz w:val="24"/>
          <w:szCs w:val="24"/>
          <w:lang w:eastAsia="zh-CN"/>
        </w:rPr>
        <w:t>为准。</w:t>
      </w:r>
    </w:p>
    <w:p w:rsidR="006E0D49" w:rsidRDefault="0024078B">
      <w:pPr>
        <w:spacing w:line="360" w:lineRule="auto"/>
        <w:rPr>
          <w:sz w:val="24"/>
          <w:szCs w:val="24"/>
          <w:lang w:eastAsia="zh-CN"/>
        </w:rPr>
      </w:pPr>
      <w:r>
        <w:rPr>
          <w:rFonts w:hint="eastAsia"/>
          <w:sz w:val="24"/>
          <w:szCs w:val="24"/>
          <w:lang w:eastAsia="zh-CN"/>
        </w:rPr>
        <w:lastRenderedPageBreak/>
        <w:t>8.2</w:t>
      </w:r>
      <w:r>
        <w:rPr>
          <w:rFonts w:hint="eastAsia"/>
          <w:sz w:val="24"/>
          <w:szCs w:val="24"/>
          <w:lang w:eastAsia="zh-CN"/>
        </w:rPr>
        <w:t>除非磋商文件中另有规定，计量单位均采用中华人民共和国法定的计量单位。</w:t>
      </w:r>
    </w:p>
    <w:p w:rsidR="006E0D49" w:rsidRDefault="0024078B">
      <w:pPr>
        <w:spacing w:line="360" w:lineRule="auto"/>
        <w:rPr>
          <w:sz w:val="24"/>
          <w:szCs w:val="24"/>
          <w:lang w:eastAsia="zh-CN"/>
        </w:rPr>
      </w:pPr>
      <w:bookmarkStart w:id="44" w:name="bookmark23"/>
      <w:bookmarkEnd w:id="44"/>
      <w:r>
        <w:rPr>
          <w:rFonts w:hint="eastAsia"/>
          <w:sz w:val="24"/>
          <w:szCs w:val="24"/>
          <w:lang w:eastAsia="zh-CN"/>
        </w:rPr>
        <w:t>9.</w:t>
      </w:r>
      <w:r>
        <w:rPr>
          <w:rFonts w:hint="eastAsia"/>
          <w:sz w:val="24"/>
          <w:szCs w:val="24"/>
          <w:lang w:eastAsia="zh-CN"/>
        </w:rPr>
        <w:t>竞争性磋商响应文件的构成</w:t>
      </w:r>
    </w:p>
    <w:p w:rsidR="006E0D49" w:rsidRDefault="0024078B">
      <w:pPr>
        <w:spacing w:line="360" w:lineRule="auto"/>
        <w:rPr>
          <w:sz w:val="24"/>
          <w:szCs w:val="24"/>
          <w:lang w:eastAsia="zh-CN"/>
        </w:rPr>
      </w:pPr>
      <w:r>
        <w:rPr>
          <w:rFonts w:hint="eastAsia"/>
          <w:sz w:val="24"/>
          <w:szCs w:val="24"/>
          <w:lang w:eastAsia="zh-CN"/>
        </w:rPr>
        <w:t>9.1</w:t>
      </w:r>
      <w:r>
        <w:rPr>
          <w:rFonts w:hint="eastAsia"/>
          <w:sz w:val="24"/>
          <w:szCs w:val="24"/>
          <w:lang w:eastAsia="zh-CN"/>
        </w:rPr>
        <w:t>供应商编制的竞争性磋商响应件应包括的内容详见本文件第六章要求。</w:t>
      </w:r>
    </w:p>
    <w:p w:rsidR="006E0D49" w:rsidRDefault="0024078B">
      <w:pPr>
        <w:spacing w:line="360" w:lineRule="auto"/>
        <w:rPr>
          <w:sz w:val="24"/>
          <w:szCs w:val="24"/>
          <w:lang w:eastAsia="zh-CN"/>
        </w:rPr>
      </w:pPr>
      <w:r>
        <w:rPr>
          <w:rFonts w:hint="eastAsia"/>
          <w:sz w:val="24"/>
          <w:szCs w:val="24"/>
          <w:lang w:eastAsia="zh-CN"/>
        </w:rPr>
        <w:t>注：响应文件目录及内容每页须顺序编写页码。</w:t>
      </w:r>
    </w:p>
    <w:p w:rsidR="006E0D49" w:rsidRDefault="0024078B">
      <w:pPr>
        <w:spacing w:line="360" w:lineRule="auto"/>
        <w:rPr>
          <w:sz w:val="24"/>
          <w:szCs w:val="24"/>
          <w:lang w:eastAsia="zh-CN"/>
        </w:rPr>
      </w:pPr>
      <w:bookmarkStart w:id="45" w:name="bookmark24"/>
      <w:bookmarkEnd w:id="45"/>
      <w:r>
        <w:rPr>
          <w:rFonts w:hint="eastAsia"/>
          <w:sz w:val="24"/>
          <w:szCs w:val="24"/>
          <w:lang w:eastAsia="zh-CN"/>
        </w:rPr>
        <w:t>10.</w:t>
      </w:r>
      <w:r>
        <w:rPr>
          <w:rFonts w:hint="eastAsia"/>
          <w:sz w:val="24"/>
          <w:szCs w:val="24"/>
          <w:lang w:eastAsia="zh-CN"/>
        </w:rPr>
        <w:t>竞争性磋商响应文件的编制</w:t>
      </w:r>
    </w:p>
    <w:p w:rsidR="006E0D49" w:rsidRDefault="0024078B">
      <w:pPr>
        <w:spacing w:line="360" w:lineRule="auto"/>
        <w:rPr>
          <w:sz w:val="24"/>
          <w:szCs w:val="24"/>
          <w:lang w:eastAsia="zh-CN"/>
        </w:rPr>
      </w:pPr>
      <w:r>
        <w:rPr>
          <w:rFonts w:hint="eastAsia"/>
          <w:sz w:val="24"/>
          <w:szCs w:val="24"/>
          <w:lang w:eastAsia="zh-CN"/>
        </w:rPr>
        <w:t>10.1</w:t>
      </w:r>
      <w:r>
        <w:rPr>
          <w:rFonts w:hint="eastAsia"/>
          <w:sz w:val="24"/>
          <w:szCs w:val="24"/>
          <w:lang w:eastAsia="zh-CN"/>
        </w:rPr>
        <w:t>供应商应当按照本磋商文件的要求编制响应文件，并对其提交的响应文件及全部资料的真实性、合法性承担法律责任，并接受采购代理机构对其中任何资料进一步核实的要求。</w:t>
      </w:r>
    </w:p>
    <w:p w:rsidR="006E0D49" w:rsidRDefault="0024078B">
      <w:pPr>
        <w:spacing w:line="360" w:lineRule="auto"/>
        <w:rPr>
          <w:sz w:val="24"/>
          <w:szCs w:val="24"/>
          <w:lang w:eastAsia="zh-CN"/>
        </w:rPr>
      </w:pPr>
      <w:r>
        <w:rPr>
          <w:rFonts w:hint="eastAsia"/>
          <w:sz w:val="24"/>
          <w:szCs w:val="24"/>
          <w:lang w:eastAsia="zh-CN"/>
        </w:rPr>
        <w:t>10.2</w:t>
      </w:r>
      <w:r>
        <w:rPr>
          <w:rFonts w:hint="eastAsia"/>
          <w:sz w:val="24"/>
          <w:szCs w:val="24"/>
          <w:lang w:eastAsia="zh-CN"/>
        </w:rPr>
        <w:t>供应商应认真阅读本磋商文件中的所有内容，并对本磋商文件提出的要求和条件</w:t>
      </w:r>
      <w:proofErr w:type="gramStart"/>
      <w:r>
        <w:rPr>
          <w:rFonts w:hint="eastAsia"/>
          <w:sz w:val="24"/>
          <w:szCs w:val="24"/>
          <w:lang w:eastAsia="zh-CN"/>
        </w:rPr>
        <w:t>作出</w:t>
      </w:r>
      <w:proofErr w:type="gramEnd"/>
      <w:r>
        <w:rPr>
          <w:rFonts w:hint="eastAsia"/>
          <w:sz w:val="24"/>
          <w:szCs w:val="24"/>
          <w:lang w:eastAsia="zh-CN"/>
        </w:rPr>
        <w:t>实质性</w:t>
      </w:r>
      <w:r>
        <w:rPr>
          <w:rFonts w:hint="eastAsia"/>
          <w:sz w:val="24"/>
          <w:szCs w:val="24"/>
          <w:lang w:eastAsia="zh-CN"/>
        </w:rPr>
        <w:t>响应。如供应商没有按照本磋商文件的要求提交全部资料，或者没有对本磋商文件在各方面都做出实质性响应的，其响应文件将被视为无效文件。</w:t>
      </w:r>
    </w:p>
    <w:p w:rsidR="006E0D49" w:rsidRDefault="0024078B">
      <w:pPr>
        <w:spacing w:line="360" w:lineRule="auto"/>
        <w:rPr>
          <w:sz w:val="24"/>
          <w:szCs w:val="24"/>
          <w:lang w:eastAsia="zh-CN"/>
        </w:rPr>
      </w:pPr>
      <w:r>
        <w:rPr>
          <w:rFonts w:hint="eastAsia"/>
          <w:sz w:val="24"/>
          <w:szCs w:val="24"/>
          <w:lang w:eastAsia="zh-CN"/>
        </w:rPr>
        <w:t>10.3</w:t>
      </w:r>
      <w:r>
        <w:rPr>
          <w:rFonts w:hint="eastAsia"/>
          <w:sz w:val="24"/>
          <w:szCs w:val="24"/>
          <w:lang w:eastAsia="zh-CN"/>
        </w:rPr>
        <w:t>供应商应完整地按本磋商文件的要求提交所有资料并按要求的格式填写规定的所有内容，无相应内容可填项的，应填写“无</w:t>
      </w:r>
      <w:r>
        <w:rPr>
          <w:rFonts w:hint="eastAsia"/>
          <w:sz w:val="24"/>
          <w:szCs w:val="24"/>
          <w:lang w:eastAsia="zh-CN"/>
        </w:rPr>
        <w:t xml:space="preserve"> </w:t>
      </w:r>
      <w:r>
        <w:rPr>
          <w:rFonts w:hint="eastAsia"/>
          <w:sz w:val="24"/>
          <w:szCs w:val="24"/>
          <w:lang w:eastAsia="zh-CN"/>
        </w:rPr>
        <w:t>”、“未测试</w:t>
      </w:r>
      <w:r>
        <w:rPr>
          <w:rFonts w:hint="eastAsia"/>
          <w:sz w:val="24"/>
          <w:szCs w:val="24"/>
          <w:lang w:eastAsia="zh-CN"/>
        </w:rPr>
        <w:t xml:space="preserve"> </w:t>
      </w:r>
      <w:r>
        <w:rPr>
          <w:rFonts w:hint="eastAsia"/>
          <w:sz w:val="24"/>
          <w:szCs w:val="24"/>
          <w:lang w:eastAsia="zh-CN"/>
        </w:rPr>
        <w:t>”、“没有相应指标</w:t>
      </w:r>
      <w:r>
        <w:rPr>
          <w:rFonts w:hint="eastAsia"/>
          <w:sz w:val="24"/>
          <w:szCs w:val="24"/>
          <w:lang w:eastAsia="zh-CN"/>
        </w:rPr>
        <w:t xml:space="preserve"> </w:t>
      </w:r>
      <w:r>
        <w:rPr>
          <w:rFonts w:hint="eastAsia"/>
          <w:sz w:val="24"/>
          <w:szCs w:val="24"/>
          <w:lang w:eastAsia="zh-CN"/>
        </w:rPr>
        <w:t>”等明确的回答文字。如未规定格式的，相关格式由供应商自定。</w:t>
      </w:r>
    </w:p>
    <w:p w:rsidR="006E0D49" w:rsidRDefault="0024078B">
      <w:pPr>
        <w:spacing w:line="360" w:lineRule="auto"/>
        <w:rPr>
          <w:sz w:val="24"/>
          <w:szCs w:val="24"/>
          <w:lang w:eastAsia="zh-CN"/>
        </w:rPr>
      </w:pPr>
      <w:r>
        <w:rPr>
          <w:rFonts w:hint="eastAsia"/>
          <w:sz w:val="24"/>
          <w:szCs w:val="24"/>
          <w:lang w:eastAsia="zh-CN"/>
        </w:rPr>
        <w:t>10.4</w:t>
      </w:r>
      <w:r>
        <w:rPr>
          <w:rFonts w:hint="eastAsia"/>
          <w:sz w:val="24"/>
          <w:szCs w:val="24"/>
          <w:lang w:eastAsia="zh-CN"/>
        </w:rPr>
        <w:t>供应商在编制响应文件时应注意本次采购对多包采购的规定，多包采购的规定见《供应商须知前附表》。</w:t>
      </w:r>
    </w:p>
    <w:p w:rsidR="006E0D49" w:rsidRDefault="0024078B">
      <w:pPr>
        <w:spacing w:line="360" w:lineRule="auto"/>
        <w:rPr>
          <w:sz w:val="24"/>
          <w:szCs w:val="24"/>
          <w:lang w:eastAsia="zh-CN"/>
        </w:rPr>
      </w:pPr>
      <w:bookmarkStart w:id="46" w:name="bookmark25"/>
      <w:bookmarkEnd w:id="46"/>
      <w:r>
        <w:rPr>
          <w:rFonts w:hint="eastAsia"/>
          <w:sz w:val="24"/>
          <w:szCs w:val="24"/>
          <w:lang w:eastAsia="zh-CN"/>
        </w:rPr>
        <w:t>11.</w:t>
      </w:r>
      <w:r>
        <w:rPr>
          <w:rFonts w:hint="eastAsia"/>
          <w:sz w:val="24"/>
          <w:szCs w:val="24"/>
          <w:lang w:eastAsia="zh-CN"/>
        </w:rPr>
        <w:t>磋商报价</w:t>
      </w:r>
    </w:p>
    <w:p w:rsidR="006E0D49" w:rsidRDefault="0024078B">
      <w:pPr>
        <w:spacing w:line="360" w:lineRule="auto"/>
        <w:rPr>
          <w:sz w:val="24"/>
          <w:szCs w:val="24"/>
          <w:lang w:eastAsia="zh-CN"/>
        </w:rPr>
      </w:pPr>
      <w:r>
        <w:rPr>
          <w:rFonts w:hint="eastAsia"/>
          <w:sz w:val="24"/>
          <w:szCs w:val="24"/>
          <w:lang w:eastAsia="zh-CN"/>
        </w:rPr>
        <w:t>11.1</w:t>
      </w:r>
      <w:r>
        <w:rPr>
          <w:rFonts w:hint="eastAsia"/>
          <w:sz w:val="24"/>
          <w:szCs w:val="24"/>
          <w:lang w:eastAsia="zh-CN"/>
        </w:rPr>
        <w:t>磋商报价</w:t>
      </w:r>
      <w:proofErr w:type="gramStart"/>
      <w:r>
        <w:rPr>
          <w:rFonts w:hint="eastAsia"/>
          <w:sz w:val="24"/>
          <w:szCs w:val="24"/>
          <w:lang w:eastAsia="zh-CN"/>
        </w:rPr>
        <w:t>包括磋商</w:t>
      </w:r>
      <w:proofErr w:type="gramEnd"/>
      <w:r>
        <w:rPr>
          <w:rFonts w:hint="eastAsia"/>
          <w:sz w:val="24"/>
          <w:szCs w:val="24"/>
          <w:lang w:eastAsia="zh-CN"/>
        </w:rPr>
        <w:t>供应商在首次提交的响应文件中</w:t>
      </w:r>
      <w:r>
        <w:rPr>
          <w:rFonts w:hint="eastAsia"/>
          <w:sz w:val="24"/>
          <w:szCs w:val="24"/>
          <w:lang w:eastAsia="zh-CN"/>
        </w:rPr>
        <w:t>的报价、磋商过程中的报价和最后报价。磋商供应商的报价均应以人民币报价。</w:t>
      </w:r>
    </w:p>
    <w:p w:rsidR="006E0D49" w:rsidRDefault="0024078B">
      <w:pPr>
        <w:spacing w:line="360" w:lineRule="auto"/>
        <w:rPr>
          <w:sz w:val="24"/>
          <w:szCs w:val="24"/>
          <w:lang w:eastAsia="zh-CN"/>
        </w:rPr>
      </w:pPr>
      <w:r>
        <w:rPr>
          <w:rFonts w:hint="eastAsia"/>
          <w:sz w:val="24"/>
          <w:szCs w:val="24"/>
          <w:lang w:eastAsia="zh-CN"/>
        </w:rPr>
        <w:t>11.2</w:t>
      </w:r>
      <w:r>
        <w:rPr>
          <w:rFonts w:hint="eastAsia"/>
          <w:sz w:val="24"/>
          <w:szCs w:val="24"/>
          <w:lang w:eastAsia="zh-CN"/>
        </w:rPr>
        <w:t>供应商应按照本磋商文件规定的采购需求及合同条款进行报价，并按磋商文件确定的格式报出。报价中不得</w:t>
      </w:r>
      <w:proofErr w:type="gramStart"/>
      <w:r>
        <w:rPr>
          <w:rFonts w:hint="eastAsia"/>
          <w:sz w:val="24"/>
          <w:szCs w:val="24"/>
          <w:lang w:eastAsia="zh-CN"/>
        </w:rPr>
        <w:t>包含磋商</w:t>
      </w:r>
      <w:proofErr w:type="gramEnd"/>
      <w:r>
        <w:rPr>
          <w:rFonts w:hint="eastAsia"/>
          <w:sz w:val="24"/>
          <w:szCs w:val="24"/>
          <w:lang w:eastAsia="zh-CN"/>
        </w:rPr>
        <w:t>文件要求以外的内容，否则，在评审时不予核减。报价中也不得缺漏磋商文件所要求的内容，否则，其响应文件将被视为无效文件。</w:t>
      </w:r>
    </w:p>
    <w:p w:rsidR="006E0D49" w:rsidRDefault="0024078B">
      <w:pPr>
        <w:spacing w:line="360" w:lineRule="auto"/>
        <w:rPr>
          <w:sz w:val="24"/>
          <w:szCs w:val="24"/>
          <w:lang w:eastAsia="zh-CN"/>
        </w:rPr>
      </w:pPr>
      <w:r>
        <w:rPr>
          <w:rFonts w:hint="eastAsia"/>
          <w:sz w:val="24"/>
          <w:szCs w:val="24"/>
          <w:lang w:eastAsia="zh-CN"/>
        </w:rPr>
        <w:t>11.3</w:t>
      </w:r>
      <w:r>
        <w:rPr>
          <w:rFonts w:hint="eastAsia"/>
          <w:sz w:val="24"/>
          <w:szCs w:val="24"/>
          <w:lang w:eastAsia="zh-CN"/>
        </w:rPr>
        <w:t>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w:t>
      </w:r>
    </w:p>
    <w:p w:rsidR="006E0D49" w:rsidRDefault="0024078B">
      <w:pPr>
        <w:spacing w:line="360" w:lineRule="auto"/>
        <w:rPr>
          <w:sz w:val="24"/>
          <w:szCs w:val="24"/>
          <w:lang w:eastAsia="zh-CN"/>
        </w:rPr>
      </w:pPr>
      <w:r>
        <w:rPr>
          <w:rFonts w:hint="eastAsia"/>
          <w:sz w:val="24"/>
          <w:szCs w:val="24"/>
          <w:lang w:eastAsia="zh-CN"/>
        </w:rPr>
        <w:t>11.4</w:t>
      </w:r>
      <w:r>
        <w:rPr>
          <w:rFonts w:hint="eastAsia"/>
          <w:sz w:val="24"/>
          <w:szCs w:val="24"/>
          <w:lang w:eastAsia="zh-CN"/>
        </w:rPr>
        <w:t>供应商在响应文件中注明免费的项目将视为包含在报价中。</w:t>
      </w:r>
    </w:p>
    <w:p w:rsidR="006E0D49" w:rsidRDefault="0024078B">
      <w:pPr>
        <w:spacing w:line="360" w:lineRule="auto"/>
        <w:rPr>
          <w:sz w:val="24"/>
          <w:szCs w:val="24"/>
          <w:lang w:eastAsia="zh-CN"/>
        </w:rPr>
      </w:pPr>
      <w:r>
        <w:rPr>
          <w:rFonts w:hint="eastAsia"/>
          <w:sz w:val="24"/>
          <w:szCs w:val="24"/>
          <w:lang w:eastAsia="zh-CN"/>
        </w:rPr>
        <w:t>11.5</w:t>
      </w:r>
      <w:r>
        <w:rPr>
          <w:rFonts w:hint="eastAsia"/>
          <w:sz w:val="24"/>
          <w:szCs w:val="24"/>
          <w:lang w:eastAsia="zh-CN"/>
        </w:rPr>
        <w:t>每一种采购内容只允许有一个报价，否则其响应文件将被视为无效文件。</w:t>
      </w:r>
    </w:p>
    <w:p w:rsidR="006E0D49" w:rsidRDefault="0024078B">
      <w:pPr>
        <w:spacing w:line="360" w:lineRule="auto"/>
        <w:rPr>
          <w:sz w:val="24"/>
          <w:szCs w:val="24"/>
          <w:lang w:eastAsia="zh-CN"/>
        </w:rPr>
      </w:pPr>
      <w:r>
        <w:rPr>
          <w:rFonts w:hint="eastAsia"/>
          <w:sz w:val="24"/>
          <w:szCs w:val="24"/>
          <w:lang w:eastAsia="zh-CN"/>
        </w:rPr>
        <w:t>11.6</w:t>
      </w:r>
      <w:r>
        <w:rPr>
          <w:rFonts w:hint="eastAsia"/>
          <w:sz w:val="24"/>
          <w:szCs w:val="24"/>
          <w:lang w:eastAsia="zh-CN"/>
        </w:rPr>
        <w:t>成交供应商的报价在合同执行过程中是固定不变的，不得以任何</w:t>
      </w:r>
      <w:r>
        <w:rPr>
          <w:rFonts w:hint="eastAsia"/>
          <w:sz w:val="24"/>
          <w:szCs w:val="24"/>
          <w:lang w:eastAsia="zh-CN"/>
        </w:rPr>
        <w:t>理由予以变更。</w:t>
      </w:r>
    </w:p>
    <w:p w:rsidR="006E0D49" w:rsidRDefault="0024078B">
      <w:pPr>
        <w:spacing w:line="360" w:lineRule="auto"/>
        <w:rPr>
          <w:sz w:val="24"/>
          <w:szCs w:val="24"/>
          <w:lang w:eastAsia="zh-CN"/>
        </w:rPr>
      </w:pPr>
      <w:bookmarkStart w:id="47" w:name="bookmark26"/>
      <w:bookmarkEnd w:id="47"/>
      <w:r>
        <w:rPr>
          <w:rFonts w:hint="eastAsia"/>
          <w:sz w:val="24"/>
          <w:szCs w:val="24"/>
          <w:lang w:eastAsia="zh-CN"/>
        </w:rPr>
        <w:lastRenderedPageBreak/>
        <w:t>12.</w:t>
      </w:r>
      <w:r>
        <w:rPr>
          <w:rFonts w:hint="eastAsia"/>
          <w:sz w:val="24"/>
          <w:szCs w:val="24"/>
          <w:lang w:eastAsia="zh-CN"/>
        </w:rPr>
        <w:t>备选方案</w:t>
      </w:r>
    </w:p>
    <w:p w:rsidR="006E0D49" w:rsidRDefault="0024078B">
      <w:pPr>
        <w:spacing w:line="360" w:lineRule="auto"/>
        <w:rPr>
          <w:sz w:val="24"/>
          <w:szCs w:val="24"/>
          <w:lang w:eastAsia="zh-CN"/>
        </w:rPr>
      </w:pPr>
      <w:r>
        <w:rPr>
          <w:rFonts w:hint="eastAsia"/>
          <w:sz w:val="24"/>
          <w:szCs w:val="24"/>
          <w:lang w:eastAsia="zh-CN"/>
        </w:rPr>
        <w:t>12.1</w:t>
      </w:r>
      <w:r>
        <w:rPr>
          <w:rFonts w:hint="eastAsia"/>
          <w:sz w:val="24"/>
          <w:szCs w:val="24"/>
          <w:lang w:eastAsia="zh-CN"/>
        </w:rPr>
        <w:t>是否允许备选方案见《供应商须知前附表》。不允许有备选方案的，若在响应文件中提交了备选方案，其响应文件将被视为无效文件。</w:t>
      </w:r>
    </w:p>
    <w:p w:rsidR="006E0D49" w:rsidRDefault="0024078B">
      <w:pPr>
        <w:spacing w:line="360" w:lineRule="auto"/>
        <w:rPr>
          <w:sz w:val="24"/>
          <w:szCs w:val="24"/>
          <w:lang w:eastAsia="zh-CN"/>
        </w:rPr>
      </w:pPr>
      <w:bookmarkStart w:id="48" w:name="bookmark27"/>
      <w:bookmarkEnd w:id="48"/>
      <w:r>
        <w:rPr>
          <w:rFonts w:hint="eastAsia"/>
          <w:sz w:val="24"/>
          <w:szCs w:val="24"/>
          <w:lang w:eastAsia="zh-CN"/>
        </w:rPr>
        <w:t>13.</w:t>
      </w:r>
      <w:r>
        <w:rPr>
          <w:rFonts w:hint="eastAsia"/>
          <w:sz w:val="24"/>
          <w:szCs w:val="24"/>
          <w:lang w:eastAsia="zh-CN"/>
        </w:rPr>
        <w:t>联合体</w:t>
      </w:r>
    </w:p>
    <w:p w:rsidR="006E0D49" w:rsidRDefault="0024078B">
      <w:pPr>
        <w:spacing w:line="360" w:lineRule="auto"/>
        <w:rPr>
          <w:sz w:val="24"/>
          <w:szCs w:val="24"/>
          <w:lang w:eastAsia="zh-CN"/>
        </w:rPr>
      </w:pPr>
      <w:r>
        <w:rPr>
          <w:rFonts w:hint="eastAsia"/>
          <w:sz w:val="24"/>
          <w:szCs w:val="24"/>
          <w:lang w:eastAsia="zh-CN"/>
        </w:rPr>
        <w:t>1</w:t>
      </w:r>
      <w:r>
        <w:rPr>
          <w:rFonts w:hint="eastAsia"/>
          <w:sz w:val="24"/>
          <w:szCs w:val="24"/>
          <w:lang w:eastAsia="zh-CN"/>
        </w:rPr>
        <w:t>3.1</w:t>
      </w:r>
      <w:r>
        <w:rPr>
          <w:rFonts w:hint="eastAsia"/>
          <w:sz w:val="24"/>
          <w:szCs w:val="24"/>
          <w:lang w:eastAsia="zh-CN"/>
        </w:rPr>
        <w:t>本次采购是否允许联合体参加详见《供应商须知前附表》。</w:t>
      </w:r>
    </w:p>
    <w:p w:rsidR="006E0D49" w:rsidRDefault="0024078B">
      <w:pPr>
        <w:spacing w:line="360" w:lineRule="auto"/>
        <w:rPr>
          <w:sz w:val="24"/>
          <w:szCs w:val="24"/>
          <w:lang w:eastAsia="zh-CN"/>
        </w:rPr>
      </w:pPr>
      <w:r>
        <w:rPr>
          <w:rFonts w:hint="eastAsia"/>
          <w:sz w:val="24"/>
          <w:szCs w:val="24"/>
          <w:lang w:eastAsia="zh-CN"/>
        </w:rPr>
        <w:t>13.2</w:t>
      </w:r>
      <w:r>
        <w:rPr>
          <w:rFonts w:hint="eastAsia"/>
          <w:sz w:val="24"/>
          <w:szCs w:val="24"/>
          <w:lang w:eastAsia="zh-CN"/>
        </w:rPr>
        <w:t>本次采购允许联合体参与磋商的，联合体各方不得再单独或者与其</w:t>
      </w:r>
      <w:proofErr w:type="gramStart"/>
      <w:r>
        <w:rPr>
          <w:rFonts w:hint="eastAsia"/>
          <w:sz w:val="24"/>
          <w:szCs w:val="24"/>
          <w:lang w:eastAsia="zh-CN"/>
        </w:rPr>
        <w:t>他供应</w:t>
      </w:r>
      <w:proofErr w:type="gramEnd"/>
      <w:r>
        <w:rPr>
          <w:rFonts w:hint="eastAsia"/>
          <w:sz w:val="24"/>
          <w:szCs w:val="24"/>
          <w:lang w:eastAsia="zh-CN"/>
        </w:rPr>
        <w:t>商另外组成联合体参加本项目的磋商，否则相关响应文件均告无效。</w:t>
      </w:r>
    </w:p>
    <w:p w:rsidR="006E0D49" w:rsidRDefault="0024078B">
      <w:pPr>
        <w:spacing w:line="360" w:lineRule="auto"/>
        <w:rPr>
          <w:sz w:val="24"/>
          <w:szCs w:val="24"/>
          <w:lang w:eastAsia="zh-CN"/>
        </w:rPr>
      </w:pPr>
      <w:bookmarkStart w:id="49" w:name="bookmark28"/>
      <w:bookmarkEnd w:id="49"/>
      <w:r>
        <w:rPr>
          <w:rFonts w:hint="eastAsia"/>
          <w:sz w:val="24"/>
          <w:szCs w:val="24"/>
          <w:lang w:eastAsia="zh-CN"/>
        </w:rPr>
        <w:t>14.</w:t>
      </w:r>
      <w:r>
        <w:rPr>
          <w:rFonts w:hint="eastAsia"/>
          <w:sz w:val="24"/>
          <w:szCs w:val="24"/>
          <w:lang w:eastAsia="zh-CN"/>
        </w:rPr>
        <w:t>供应商资格证明文件</w:t>
      </w:r>
    </w:p>
    <w:p w:rsidR="006E0D49" w:rsidRDefault="0024078B">
      <w:pPr>
        <w:spacing w:line="360" w:lineRule="auto"/>
        <w:rPr>
          <w:sz w:val="24"/>
          <w:szCs w:val="24"/>
          <w:lang w:eastAsia="zh-CN"/>
        </w:rPr>
      </w:pPr>
      <w:r>
        <w:rPr>
          <w:rFonts w:hint="eastAsia"/>
          <w:sz w:val="24"/>
          <w:szCs w:val="24"/>
          <w:lang w:eastAsia="zh-CN"/>
        </w:rPr>
        <w:t>14.1</w:t>
      </w:r>
      <w:r>
        <w:rPr>
          <w:rFonts w:hint="eastAsia"/>
          <w:sz w:val="24"/>
          <w:szCs w:val="24"/>
          <w:lang w:eastAsia="zh-CN"/>
        </w:rPr>
        <w:t>供应商应在响应文件提交证明其有资格参加磋商的证明文件，证明文件应包括：详见第六章“资格证明文件</w:t>
      </w:r>
      <w:r>
        <w:rPr>
          <w:rFonts w:hint="eastAsia"/>
          <w:sz w:val="24"/>
          <w:szCs w:val="24"/>
          <w:lang w:eastAsia="zh-CN"/>
        </w:rPr>
        <w:t xml:space="preserve"> </w:t>
      </w:r>
      <w:r>
        <w:rPr>
          <w:rFonts w:hint="eastAsia"/>
          <w:sz w:val="24"/>
          <w:szCs w:val="24"/>
          <w:lang w:eastAsia="zh-CN"/>
        </w:rPr>
        <w:t>”。</w:t>
      </w:r>
    </w:p>
    <w:p w:rsidR="006E0D49" w:rsidRDefault="0024078B">
      <w:pPr>
        <w:spacing w:line="360" w:lineRule="auto"/>
        <w:rPr>
          <w:sz w:val="24"/>
          <w:szCs w:val="24"/>
          <w:lang w:eastAsia="zh-CN"/>
        </w:rPr>
      </w:pPr>
      <w:r>
        <w:rPr>
          <w:rFonts w:hint="eastAsia"/>
          <w:sz w:val="24"/>
          <w:szCs w:val="24"/>
          <w:lang w:eastAsia="zh-CN"/>
        </w:rPr>
        <w:t>14.</w:t>
      </w:r>
      <w:r>
        <w:rPr>
          <w:rFonts w:hint="eastAsia"/>
          <w:sz w:val="24"/>
          <w:szCs w:val="24"/>
          <w:lang w:eastAsia="zh-CN"/>
        </w:rPr>
        <w:t>2</w:t>
      </w:r>
      <w:r>
        <w:rPr>
          <w:rFonts w:hint="eastAsia"/>
          <w:sz w:val="24"/>
          <w:szCs w:val="24"/>
          <w:lang w:eastAsia="zh-CN"/>
        </w:rPr>
        <w:t>磋商文件要求供应商应提交的其它资格证明文件，应提交的其它资格证明文件见《供应商须知前附表》。</w:t>
      </w:r>
    </w:p>
    <w:p w:rsidR="006E0D49" w:rsidRDefault="0024078B">
      <w:pPr>
        <w:spacing w:line="360" w:lineRule="auto"/>
        <w:rPr>
          <w:sz w:val="24"/>
          <w:szCs w:val="24"/>
          <w:lang w:eastAsia="zh-CN"/>
        </w:rPr>
      </w:pPr>
      <w:r>
        <w:rPr>
          <w:rFonts w:hint="eastAsia"/>
          <w:sz w:val="24"/>
          <w:szCs w:val="24"/>
          <w:lang w:eastAsia="zh-CN"/>
        </w:rPr>
        <w:t>14.3</w:t>
      </w:r>
      <w:r>
        <w:rPr>
          <w:rFonts w:hint="eastAsia"/>
          <w:sz w:val="24"/>
          <w:szCs w:val="24"/>
          <w:lang w:eastAsia="zh-CN"/>
        </w:rPr>
        <w:t>除本须知</w:t>
      </w:r>
      <w:r>
        <w:rPr>
          <w:rFonts w:hint="eastAsia"/>
          <w:sz w:val="24"/>
          <w:szCs w:val="24"/>
          <w:lang w:eastAsia="zh-CN"/>
        </w:rPr>
        <w:t>14.1</w:t>
      </w:r>
      <w:r>
        <w:rPr>
          <w:rFonts w:hint="eastAsia"/>
          <w:sz w:val="24"/>
          <w:szCs w:val="24"/>
          <w:lang w:eastAsia="zh-CN"/>
        </w:rPr>
        <w:t>要求的资格证明文件外，如国家法律法规对市场准入有要求的还应提交相关资格证明文件。</w:t>
      </w:r>
    </w:p>
    <w:p w:rsidR="006E0D49" w:rsidRDefault="0024078B">
      <w:pPr>
        <w:spacing w:line="360" w:lineRule="auto"/>
        <w:rPr>
          <w:sz w:val="24"/>
          <w:szCs w:val="24"/>
          <w:lang w:eastAsia="zh-CN"/>
        </w:rPr>
      </w:pPr>
      <w:r>
        <w:rPr>
          <w:rFonts w:hint="eastAsia"/>
          <w:sz w:val="24"/>
          <w:szCs w:val="24"/>
          <w:lang w:eastAsia="zh-CN"/>
        </w:rPr>
        <w:t>14.4</w:t>
      </w:r>
      <w:r>
        <w:rPr>
          <w:rFonts w:hint="eastAsia"/>
          <w:sz w:val="24"/>
          <w:szCs w:val="24"/>
          <w:lang w:eastAsia="zh-CN"/>
        </w:rPr>
        <w:t>所有证书、证明文件包括按要求提供的</w:t>
      </w:r>
      <w:proofErr w:type="gramStart"/>
      <w:r>
        <w:rPr>
          <w:rFonts w:hint="eastAsia"/>
          <w:sz w:val="24"/>
          <w:szCs w:val="24"/>
          <w:lang w:eastAsia="zh-CN"/>
        </w:rPr>
        <w:t>官网截图必须是真实可</w:t>
      </w:r>
      <w:proofErr w:type="gramEnd"/>
      <w:r>
        <w:rPr>
          <w:rFonts w:hint="eastAsia"/>
          <w:sz w:val="24"/>
          <w:szCs w:val="24"/>
          <w:lang w:eastAsia="zh-CN"/>
        </w:rPr>
        <w:t>查证的，须注明资料来源。资格证明文件应为原件的扫描件，响应文件中须编入清晰的扫描件或复印件。所有证明材料须清晰可辨认，如</w:t>
      </w:r>
      <w:proofErr w:type="gramStart"/>
      <w:r>
        <w:rPr>
          <w:rFonts w:hint="eastAsia"/>
          <w:sz w:val="24"/>
          <w:szCs w:val="24"/>
          <w:lang w:eastAsia="zh-CN"/>
        </w:rPr>
        <w:t>因证明</w:t>
      </w:r>
      <w:proofErr w:type="gramEnd"/>
      <w:r>
        <w:rPr>
          <w:rFonts w:hint="eastAsia"/>
          <w:sz w:val="24"/>
          <w:szCs w:val="24"/>
          <w:lang w:eastAsia="zh-CN"/>
        </w:rPr>
        <w:t>材料模糊无法辨认，缺页、漏</w:t>
      </w:r>
      <w:proofErr w:type="gramStart"/>
      <w:r>
        <w:rPr>
          <w:rFonts w:hint="eastAsia"/>
          <w:sz w:val="24"/>
          <w:szCs w:val="24"/>
          <w:lang w:eastAsia="zh-CN"/>
        </w:rPr>
        <w:t>页导致</w:t>
      </w:r>
      <w:proofErr w:type="gramEnd"/>
      <w:r>
        <w:rPr>
          <w:rFonts w:hint="eastAsia"/>
          <w:sz w:val="24"/>
          <w:szCs w:val="24"/>
          <w:lang w:eastAsia="zh-CN"/>
        </w:rPr>
        <w:t>无法进行评审认定的责任由供应商自负。如发现弄虚作假将按照有关规定严肃处理。证明材料仅限于供</w:t>
      </w:r>
      <w:r>
        <w:rPr>
          <w:rFonts w:hint="eastAsia"/>
          <w:sz w:val="24"/>
          <w:szCs w:val="24"/>
          <w:lang w:eastAsia="zh-CN"/>
        </w:rPr>
        <w:t>应商本身，参股或控股单位及独立法人子公司的材料不能作为证明材料，但供应商兼并的企业的材料可作为证明材料。</w:t>
      </w:r>
    </w:p>
    <w:p w:rsidR="006E0D49" w:rsidRDefault="0024078B">
      <w:pPr>
        <w:spacing w:line="360" w:lineRule="auto"/>
        <w:rPr>
          <w:sz w:val="24"/>
          <w:szCs w:val="24"/>
          <w:lang w:eastAsia="zh-CN"/>
        </w:rPr>
      </w:pPr>
      <w:bookmarkStart w:id="50" w:name="bookmark29"/>
      <w:bookmarkEnd w:id="50"/>
      <w:r>
        <w:rPr>
          <w:rFonts w:hint="eastAsia"/>
          <w:sz w:val="24"/>
          <w:szCs w:val="24"/>
          <w:lang w:eastAsia="zh-CN"/>
        </w:rPr>
        <w:t>15.</w:t>
      </w:r>
      <w:r>
        <w:rPr>
          <w:rFonts w:hint="eastAsia"/>
          <w:sz w:val="24"/>
          <w:szCs w:val="24"/>
          <w:lang w:eastAsia="zh-CN"/>
        </w:rPr>
        <w:t>证明报价内容、服务合格性和</w:t>
      </w:r>
      <w:proofErr w:type="gramStart"/>
      <w:r>
        <w:rPr>
          <w:rFonts w:hint="eastAsia"/>
          <w:sz w:val="24"/>
          <w:szCs w:val="24"/>
          <w:lang w:eastAsia="zh-CN"/>
        </w:rPr>
        <w:t>符合磋商</w:t>
      </w:r>
      <w:proofErr w:type="gramEnd"/>
      <w:r>
        <w:rPr>
          <w:rFonts w:hint="eastAsia"/>
          <w:sz w:val="24"/>
          <w:szCs w:val="24"/>
          <w:lang w:eastAsia="zh-CN"/>
        </w:rPr>
        <w:t>文件规定的文件</w:t>
      </w:r>
    </w:p>
    <w:p w:rsidR="006E0D49" w:rsidRDefault="0024078B">
      <w:pPr>
        <w:spacing w:line="360" w:lineRule="auto"/>
        <w:rPr>
          <w:sz w:val="24"/>
          <w:szCs w:val="24"/>
          <w:lang w:eastAsia="zh-CN"/>
        </w:rPr>
      </w:pPr>
      <w:r>
        <w:rPr>
          <w:rFonts w:hint="eastAsia"/>
          <w:sz w:val="24"/>
          <w:szCs w:val="24"/>
          <w:lang w:eastAsia="zh-CN"/>
        </w:rPr>
        <w:t>15.1</w:t>
      </w:r>
      <w:r>
        <w:rPr>
          <w:rFonts w:hint="eastAsia"/>
          <w:sz w:val="24"/>
          <w:szCs w:val="24"/>
          <w:lang w:eastAsia="zh-CN"/>
        </w:rPr>
        <w:t>证明报价内容</w:t>
      </w:r>
      <w:proofErr w:type="gramStart"/>
      <w:r>
        <w:rPr>
          <w:rFonts w:hint="eastAsia"/>
          <w:sz w:val="24"/>
          <w:szCs w:val="24"/>
          <w:lang w:eastAsia="zh-CN"/>
        </w:rPr>
        <w:t>符合磋商</w:t>
      </w:r>
      <w:proofErr w:type="gramEnd"/>
      <w:r>
        <w:rPr>
          <w:rFonts w:hint="eastAsia"/>
          <w:sz w:val="24"/>
          <w:szCs w:val="24"/>
          <w:lang w:eastAsia="zh-CN"/>
        </w:rPr>
        <w:t>文件要求的文件和磋商文件规定的其他资料，具体要求见《供应商须知前附表》。</w:t>
      </w:r>
    </w:p>
    <w:p w:rsidR="006E0D49" w:rsidRDefault="0024078B">
      <w:pPr>
        <w:spacing w:line="360" w:lineRule="auto"/>
        <w:rPr>
          <w:sz w:val="24"/>
          <w:szCs w:val="24"/>
          <w:lang w:eastAsia="zh-CN"/>
        </w:rPr>
      </w:pPr>
      <w:bookmarkStart w:id="51" w:name="bookmark30"/>
      <w:bookmarkEnd w:id="51"/>
      <w:r>
        <w:rPr>
          <w:rFonts w:hint="eastAsia"/>
          <w:sz w:val="24"/>
          <w:szCs w:val="24"/>
          <w:lang w:eastAsia="zh-CN"/>
        </w:rPr>
        <w:t>16.</w:t>
      </w:r>
      <w:r>
        <w:rPr>
          <w:rFonts w:hint="eastAsia"/>
          <w:sz w:val="24"/>
          <w:szCs w:val="24"/>
          <w:lang w:eastAsia="zh-CN"/>
        </w:rPr>
        <w:t>投标保证金</w:t>
      </w:r>
    </w:p>
    <w:p w:rsidR="006E0D49" w:rsidRDefault="0024078B">
      <w:pPr>
        <w:spacing w:line="360" w:lineRule="auto"/>
        <w:rPr>
          <w:sz w:val="24"/>
          <w:szCs w:val="24"/>
          <w:lang w:eastAsia="zh-CN"/>
        </w:rPr>
      </w:pPr>
      <w:r>
        <w:rPr>
          <w:rFonts w:hint="eastAsia"/>
          <w:sz w:val="24"/>
          <w:szCs w:val="24"/>
          <w:lang w:eastAsia="zh-CN"/>
        </w:rPr>
        <w:t>16.1</w:t>
      </w:r>
      <w:r>
        <w:rPr>
          <w:rFonts w:hint="eastAsia"/>
          <w:sz w:val="24"/>
          <w:szCs w:val="24"/>
          <w:lang w:eastAsia="zh-CN"/>
        </w:rPr>
        <w:t>本项目不收投标保证金。</w:t>
      </w:r>
    </w:p>
    <w:p w:rsidR="006E0D49" w:rsidRDefault="0024078B">
      <w:pPr>
        <w:spacing w:line="360" w:lineRule="auto"/>
        <w:rPr>
          <w:sz w:val="24"/>
          <w:szCs w:val="24"/>
          <w:lang w:eastAsia="zh-CN"/>
        </w:rPr>
      </w:pPr>
      <w:bookmarkStart w:id="52" w:name="bookmark31"/>
      <w:bookmarkEnd w:id="52"/>
      <w:r>
        <w:rPr>
          <w:rFonts w:hint="eastAsia"/>
          <w:sz w:val="24"/>
          <w:szCs w:val="24"/>
          <w:lang w:eastAsia="zh-CN"/>
        </w:rPr>
        <w:t>17.</w:t>
      </w:r>
      <w:r>
        <w:rPr>
          <w:rFonts w:hint="eastAsia"/>
          <w:sz w:val="24"/>
          <w:szCs w:val="24"/>
          <w:lang w:eastAsia="zh-CN"/>
        </w:rPr>
        <w:t>响应文件有效期</w:t>
      </w:r>
    </w:p>
    <w:p w:rsidR="006E0D49" w:rsidRDefault="0024078B">
      <w:pPr>
        <w:spacing w:line="360" w:lineRule="auto"/>
        <w:rPr>
          <w:sz w:val="24"/>
          <w:szCs w:val="24"/>
          <w:lang w:eastAsia="zh-CN"/>
        </w:rPr>
      </w:pPr>
      <w:r>
        <w:rPr>
          <w:rFonts w:hint="eastAsia"/>
          <w:sz w:val="24"/>
          <w:szCs w:val="24"/>
          <w:lang w:eastAsia="zh-CN"/>
        </w:rPr>
        <w:t>17.1</w:t>
      </w:r>
      <w:r>
        <w:rPr>
          <w:rFonts w:hint="eastAsia"/>
          <w:sz w:val="24"/>
          <w:szCs w:val="24"/>
          <w:lang w:eastAsia="zh-CN"/>
        </w:rPr>
        <w:t>采购响应文件有效期见《供应商须知前附表》，磋商供应商承诺的响应文件有效期不足的，其响应文件将被视为无效文件。</w:t>
      </w:r>
    </w:p>
    <w:p w:rsidR="006E0D49" w:rsidRDefault="0024078B">
      <w:pPr>
        <w:spacing w:line="360" w:lineRule="auto"/>
        <w:rPr>
          <w:sz w:val="24"/>
          <w:szCs w:val="24"/>
          <w:lang w:eastAsia="zh-CN"/>
        </w:rPr>
      </w:pPr>
      <w:r>
        <w:rPr>
          <w:rFonts w:hint="eastAsia"/>
          <w:sz w:val="24"/>
          <w:szCs w:val="24"/>
          <w:lang w:eastAsia="zh-CN"/>
        </w:rPr>
        <w:lastRenderedPageBreak/>
        <w:t>17.2</w:t>
      </w:r>
      <w:r>
        <w:rPr>
          <w:rFonts w:hint="eastAsia"/>
          <w:sz w:val="24"/>
          <w:szCs w:val="24"/>
          <w:lang w:eastAsia="zh-CN"/>
        </w:rPr>
        <w:t>特殊情况下，在原响应文件有效期截止之前，采购代理机</w:t>
      </w:r>
      <w:r>
        <w:rPr>
          <w:rFonts w:hint="eastAsia"/>
          <w:sz w:val="24"/>
          <w:szCs w:val="24"/>
          <w:lang w:eastAsia="zh-CN"/>
        </w:rPr>
        <w:t>构或采购人可要求供应商延长响应文件有效期。需要延长响应文件有效期时，采购代理机构或采购人将以书面形式通知所有磋商供应商，供应商应以书面形式答复是否同意延长响应文件有效期。</w:t>
      </w:r>
    </w:p>
    <w:p w:rsidR="006E0D49" w:rsidRDefault="0024078B">
      <w:pPr>
        <w:spacing w:line="360" w:lineRule="auto"/>
        <w:rPr>
          <w:sz w:val="24"/>
          <w:szCs w:val="24"/>
          <w:lang w:eastAsia="zh-CN"/>
        </w:rPr>
      </w:pPr>
      <w:bookmarkStart w:id="53" w:name="bookmark32"/>
      <w:bookmarkEnd w:id="53"/>
      <w:r>
        <w:rPr>
          <w:rFonts w:hint="eastAsia"/>
          <w:sz w:val="24"/>
          <w:szCs w:val="24"/>
          <w:lang w:eastAsia="zh-CN"/>
        </w:rPr>
        <w:t>18.</w:t>
      </w:r>
      <w:r>
        <w:rPr>
          <w:rFonts w:hint="eastAsia"/>
          <w:sz w:val="24"/>
          <w:szCs w:val="24"/>
          <w:lang w:eastAsia="zh-CN"/>
        </w:rPr>
        <w:t>响应文件的签署</w:t>
      </w:r>
    </w:p>
    <w:p w:rsidR="006E0D49" w:rsidRDefault="0024078B">
      <w:pPr>
        <w:spacing w:line="360" w:lineRule="auto"/>
        <w:rPr>
          <w:sz w:val="24"/>
          <w:szCs w:val="24"/>
          <w:lang w:eastAsia="zh-CN"/>
        </w:rPr>
      </w:pPr>
      <w:r>
        <w:rPr>
          <w:rFonts w:hint="eastAsia"/>
          <w:sz w:val="24"/>
          <w:szCs w:val="24"/>
          <w:lang w:eastAsia="zh-CN"/>
        </w:rPr>
        <w:t>18. 1</w:t>
      </w:r>
      <w:r>
        <w:rPr>
          <w:rFonts w:hint="eastAsia"/>
          <w:sz w:val="24"/>
          <w:szCs w:val="24"/>
          <w:lang w:eastAsia="zh-CN"/>
        </w:rPr>
        <w:t>本次采购项目响应文件需提供</w:t>
      </w:r>
      <w:r>
        <w:rPr>
          <w:rFonts w:hint="eastAsia"/>
          <w:sz w:val="24"/>
          <w:szCs w:val="24"/>
          <w:lang w:eastAsia="zh-CN"/>
        </w:rPr>
        <w:t>武汉市东西湖区政府采购电子交易系统</w:t>
      </w:r>
      <w:r>
        <w:rPr>
          <w:rFonts w:hint="eastAsia"/>
          <w:sz w:val="24"/>
          <w:szCs w:val="24"/>
          <w:lang w:eastAsia="zh-CN"/>
        </w:rPr>
        <w:t>电子响应文件。未按要求提供规定格式响应文件的，将作无效响应处理。</w:t>
      </w:r>
    </w:p>
    <w:p w:rsidR="006E0D49" w:rsidRDefault="0024078B">
      <w:pPr>
        <w:spacing w:line="360" w:lineRule="auto"/>
        <w:rPr>
          <w:sz w:val="24"/>
          <w:szCs w:val="24"/>
          <w:lang w:eastAsia="zh-CN"/>
        </w:rPr>
      </w:pPr>
      <w:r>
        <w:rPr>
          <w:rFonts w:hint="eastAsia"/>
          <w:sz w:val="24"/>
          <w:szCs w:val="24"/>
          <w:lang w:eastAsia="zh-CN"/>
        </w:rPr>
        <w:t>18.2</w:t>
      </w:r>
      <w:r>
        <w:rPr>
          <w:rFonts w:hint="eastAsia"/>
          <w:sz w:val="24"/>
          <w:szCs w:val="24"/>
          <w:lang w:eastAsia="zh-CN"/>
        </w:rPr>
        <w:t>响应文件格式文件要求“盖单位章”的地方，供应商应使用</w:t>
      </w:r>
      <w:r>
        <w:rPr>
          <w:rFonts w:hint="eastAsia"/>
          <w:sz w:val="24"/>
          <w:szCs w:val="24"/>
          <w:lang w:eastAsia="zh-CN"/>
        </w:rPr>
        <w:t>CA</w:t>
      </w:r>
      <w:r>
        <w:rPr>
          <w:rFonts w:hint="eastAsia"/>
          <w:sz w:val="24"/>
          <w:szCs w:val="24"/>
          <w:lang w:eastAsia="zh-CN"/>
        </w:rPr>
        <w:t>数字证书加盖供应商的单位电子印章；要求“签字”的地方，供应商应使用</w:t>
      </w:r>
      <w:r>
        <w:rPr>
          <w:rFonts w:hint="eastAsia"/>
          <w:sz w:val="24"/>
          <w:szCs w:val="24"/>
          <w:lang w:eastAsia="zh-CN"/>
        </w:rPr>
        <w:t>CA</w:t>
      </w:r>
      <w:r>
        <w:rPr>
          <w:rFonts w:hint="eastAsia"/>
          <w:sz w:val="24"/>
          <w:szCs w:val="24"/>
          <w:lang w:eastAsia="zh-CN"/>
        </w:rPr>
        <w:t>数字证书加盖法定代表人的个人电子印章或电子签名章</w:t>
      </w:r>
      <w:r>
        <w:rPr>
          <w:rFonts w:hint="eastAsia"/>
          <w:sz w:val="24"/>
          <w:szCs w:val="24"/>
          <w:lang w:eastAsia="zh-CN"/>
        </w:rPr>
        <w:t>。联合体磋商的，响应文件由联合体牵头人按上述规定在要求“盖单位章”的地方加盖联合体牵头人单位电子印章；在要求“签字</w:t>
      </w:r>
      <w:r>
        <w:rPr>
          <w:rFonts w:hint="eastAsia"/>
          <w:sz w:val="24"/>
          <w:szCs w:val="24"/>
          <w:lang w:eastAsia="zh-CN"/>
        </w:rPr>
        <w:t xml:space="preserve"> </w:t>
      </w:r>
      <w:r>
        <w:rPr>
          <w:rFonts w:hint="eastAsia"/>
          <w:sz w:val="24"/>
          <w:szCs w:val="24"/>
          <w:lang w:eastAsia="zh-CN"/>
        </w:rPr>
        <w:t>”的地方加盖联合体牵头人法定代表人的个人电子印章或电子签名章。磋商文件有特别说明的除外，否则按照无效响应处理。</w:t>
      </w:r>
    </w:p>
    <w:p w:rsidR="006E0D49" w:rsidRDefault="0024078B">
      <w:pPr>
        <w:spacing w:line="360" w:lineRule="auto"/>
        <w:rPr>
          <w:sz w:val="24"/>
          <w:szCs w:val="24"/>
          <w:lang w:eastAsia="zh-CN"/>
        </w:rPr>
      </w:pPr>
      <w:r>
        <w:rPr>
          <w:rFonts w:hint="eastAsia"/>
          <w:sz w:val="24"/>
          <w:szCs w:val="24"/>
          <w:lang w:eastAsia="zh-CN"/>
        </w:rPr>
        <w:t>18.3</w:t>
      </w:r>
      <w:r>
        <w:rPr>
          <w:rFonts w:hint="eastAsia"/>
          <w:sz w:val="24"/>
          <w:szCs w:val="24"/>
          <w:lang w:eastAsia="zh-CN"/>
        </w:rPr>
        <w:t>武汉市东西湖区政府采购电子交易系统</w:t>
      </w:r>
      <w:r>
        <w:rPr>
          <w:rFonts w:hint="eastAsia"/>
          <w:sz w:val="24"/>
          <w:szCs w:val="24"/>
          <w:lang w:eastAsia="zh-CN"/>
        </w:rPr>
        <w:t>支持响应文件一键签章功能，供应商使用一键签章功能即代表供应商认可响应文件所有盖章页面当前页的内容。使用一键签章功能的，盖章位置不作要求。</w:t>
      </w:r>
    </w:p>
    <w:p w:rsidR="006E0D49" w:rsidRDefault="0024078B">
      <w:pPr>
        <w:spacing w:line="360" w:lineRule="auto"/>
        <w:rPr>
          <w:sz w:val="24"/>
          <w:szCs w:val="24"/>
          <w:lang w:eastAsia="zh-CN"/>
        </w:rPr>
      </w:pPr>
      <w:r>
        <w:rPr>
          <w:rFonts w:hint="eastAsia"/>
          <w:sz w:val="24"/>
          <w:szCs w:val="24"/>
          <w:lang w:eastAsia="zh-CN"/>
        </w:rPr>
        <w:t>18.4</w:t>
      </w:r>
      <w:r>
        <w:rPr>
          <w:rFonts w:hint="eastAsia"/>
          <w:sz w:val="24"/>
          <w:szCs w:val="24"/>
          <w:lang w:eastAsia="zh-CN"/>
        </w:rPr>
        <w:t>供应商应按照</w:t>
      </w:r>
      <w:r>
        <w:rPr>
          <w:rFonts w:hint="eastAsia"/>
          <w:sz w:val="24"/>
          <w:szCs w:val="24"/>
          <w:lang w:eastAsia="zh-CN"/>
        </w:rPr>
        <w:t>武汉市东西湖区政府采购电子交易系统</w:t>
      </w:r>
      <w:r>
        <w:rPr>
          <w:rFonts w:hint="eastAsia"/>
          <w:sz w:val="24"/>
          <w:szCs w:val="24"/>
          <w:lang w:eastAsia="zh-CN"/>
        </w:rPr>
        <w:t>客户端的要求，在客户端中对应</w:t>
      </w:r>
      <w:proofErr w:type="gramStart"/>
      <w:r>
        <w:rPr>
          <w:rFonts w:hint="eastAsia"/>
          <w:sz w:val="24"/>
          <w:szCs w:val="24"/>
          <w:lang w:eastAsia="zh-CN"/>
        </w:rPr>
        <w:t>上传每一项</w:t>
      </w:r>
      <w:proofErr w:type="gramEnd"/>
      <w:r>
        <w:rPr>
          <w:rFonts w:hint="eastAsia"/>
          <w:sz w:val="24"/>
          <w:szCs w:val="24"/>
          <w:lang w:eastAsia="zh-CN"/>
        </w:rPr>
        <w:t>的证明文件或</w:t>
      </w:r>
      <w:r>
        <w:rPr>
          <w:rFonts w:hint="eastAsia"/>
          <w:sz w:val="24"/>
          <w:szCs w:val="24"/>
          <w:lang w:eastAsia="zh-CN"/>
        </w:rPr>
        <w:t>响应内容。如未按照客户端要求对应上传的，采购代理机构、磋商小组可视为其未提供该项的证明文件或响应内容。</w:t>
      </w:r>
    </w:p>
    <w:p w:rsidR="006E0D49" w:rsidRDefault="0024078B">
      <w:pPr>
        <w:spacing w:line="360" w:lineRule="auto"/>
        <w:rPr>
          <w:sz w:val="24"/>
          <w:szCs w:val="24"/>
          <w:lang w:eastAsia="zh-CN"/>
        </w:rPr>
      </w:pPr>
      <w:bookmarkStart w:id="54" w:name="bookmark33"/>
      <w:bookmarkEnd w:id="54"/>
      <w:r>
        <w:rPr>
          <w:rFonts w:hint="eastAsia"/>
          <w:sz w:val="24"/>
          <w:szCs w:val="24"/>
          <w:lang w:eastAsia="zh-CN"/>
        </w:rPr>
        <w:t>（四）响应文件的递交</w:t>
      </w:r>
    </w:p>
    <w:p w:rsidR="006E0D49" w:rsidRDefault="0024078B">
      <w:pPr>
        <w:spacing w:line="360" w:lineRule="auto"/>
        <w:rPr>
          <w:sz w:val="24"/>
          <w:szCs w:val="24"/>
          <w:lang w:eastAsia="zh-CN"/>
        </w:rPr>
      </w:pPr>
      <w:bookmarkStart w:id="55" w:name="bookmark34"/>
      <w:bookmarkEnd w:id="55"/>
      <w:r>
        <w:rPr>
          <w:rFonts w:hint="eastAsia"/>
          <w:sz w:val="24"/>
          <w:szCs w:val="24"/>
          <w:lang w:eastAsia="zh-CN"/>
        </w:rPr>
        <w:t>19.</w:t>
      </w:r>
      <w:r>
        <w:rPr>
          <w:rFonts w:hint="eastAsia"/>
          <w:sz w:val="24"/>
          <w:szCs w:val="24"/>
          <w:lang w:eastAsia="zh-CN"/>
        </w:rPr>
        <w:t>响应文件的递交</w:t>
      </w:r>
    </w:p>
    <w:p w:rsidR="006E0D49" w:rsidRDefault="0024078B">
      <w:pPr>
        <w:spacing w:line="360" w:lineRule="auto"/>
        <w:rPr>
          <w:sz w:val="24"/>
          <w:szCs w:val="24"/>
          <w:lang w:eastAsia="zh-CN"/>
        </w:rPr>
      </w:pPr>
      <w:r>
        <w:rPr>
          <w:rFonts w:hint="eastAsia"/>
          <w:sz w:val="24"/>
          <w:szCs w:val="24"/>
          <w:lang w:eastAsia="zh-CN"/>
        </w:rPr>
        <w:t>19.1</w:t>
      </w:r>
      <w:r>
        <w:rPr>
          <w:rFonts w:hint="eastAsia"/>
          <w:sz w:val="24"/>
          <w:szCs w:val="24"/>
          <w:lang w:eastAsia="zh-CN"/>
        </w:rPr>
        <w:t>供应商完成响应文件上传后，“</w:t>
      </w:r>
      <w:r>
        <w:rPr>
          <w:rFonts w:hint="eastAsia"/>
          <w:sz w:val="24"/>
          <w:szCs w:val="24"/>
          <w:lang w:eastAsia="zh-CN"/>
        </w:rPr>
        <w:t>武汉市东西湖区政府采购电子交易系统</w:t>
      </w:r>
      <w:r>
        <w:rPr>
          <w:rFonts w:hint="eastAsia"/>
          <w:sz w:val="24"/>
          <w:szCs w:val="24"/>
          <w:lang w:eastAsia="zh-CN"/>
        </w:rPr>
        <w:t>”即时向供应商发出电子签收凭证，递交时间以电子签收凭证载明的传输完成时间为准。</w:t>
      </w:r>
      <w:r>
        <w:rPr>
          <w:rFonts w:hint="eastAsia"/>
          <w:sz w:val="24"/>
          <w:szCs w:val="24"/>
          <w:lang w:eastAsia="zh-CN"/>
        </w:rPr>
        <w:t xml:space="preserve"> </w:t>
      </w:r>
      <w:r>
        <w:rPr>
          <w:rFonts w:hint="eastAsia"/>
          <w:sz w:val="24"/>
          <w:szCs w:val="24"/>
          <w:lang w:eastAsia="zh-CN"/>
        </w:rPr>
        <w:t>供应商应充分考虑上传文件时的不可预见因素，响应文件未在提交首次响应文件截止时间前完成上传的，视为逾期送达，采购人和采购代理机构（“武汉市东西湖区政府采购电子交易系统”）将拒收。</w:t>
      </w:r>
    </w:p>
    <w:p w:rsidR="006E0D49" w:rsidRDefault="0024078B">
      <w:pPr>
        <w:spacing w:line="360" w:lineRule="auto"/>
        <w:rPr>
          <w:sz w:val="24"/>
          <w:szCs w:val="24"/>
          <w:lang w:eastAsia="zh-CN"/>
        </w:rPr>
      </w:pPr>
      <w:bookmarkStart w:id="56" w:name="bookmark35"/>
      <w:bookmarkEnd w:id="56"/>
      <w:r>
        <w:rPr>
          <w:rFonts w:hint="eastAsia"/>
          <w:sz w:val="24"/>
          <w:szCs w:val="24"/>
          <w:lang w:eastAsia="zh-CN"/>
        </w:rPr>
        <w:t>20.</w:t>
      </w:r>
      <w:r>
        <w:rPr>
          <w:rFonts w:hint="eastAsia"/>
          <w:sz w:val="24"/>
          <w:szCs w:val="24"/>
          <w:lang w:eastAsia="zh-CN"/>
        </w:rPr>
        <w:t>响应文件的送达地点及截止时间</w:t>
      </w:r>
    </w:p>
    <w:p w:rsidR="006E0D49" w:rsidRDefault="0024078B">
      <w:pPr>
        <w:spacing w:line="360" w:lineRule="auto"/>
        <w:rPr>
          <w:sz w:val="24"/>
          <w:szCs w:val="24"/>
          <w:lang w:eastAsia="zh-CN"/>
        </w:rPr>
      </w:pPr>
      <w:r>
        <w:rPr>
          <w:rFonts w:hint="eastAsia"/>
          <w:sz w:val="24"/>
          <w:szCs w:val="24"/>
          <w:lang w:eastAsia="zh-CN"/>
        </w:rPr>
        <w:t>20.1</w:t>
      </w:r>
      <w:r>
        <w:rPr>
          <w:rFonts w:hint="eastAsia"/>
          <w:sz w:val="24"/>
          <w:szCs w:val="24"/>
          <w:lang w:eastAsia="zh-CN"/>
        </w:rPr>
        <w:t>截止时间是竞争性磋商文件中规定的首次送达、提交响应文件的最后时间。本次磋商响应文件的送达地点及截止时间见《供应商须知前附表》。</w:t>
      </w:r>
    </w:p>
    <w:p w:rsidR="006E0D49" w:rsidRDefault="0024078B">
      <w:pPr>
        <w:spacing w:line="360" w:lineRule="auto"/>
        <w:rPr>
          <w:sz w:val="24"/>
          <w:szCs w:val="24"/>
          <w:lang w:eastAsia="zh-CN"/>
        </w:rPr>
      </w:pPr>
      <w:bookmarkStart w:id="57" w:name="bookmark36"/>
      <w:bookmarkEnd w:id="57"/>
      <w:r>
        <w:rPr>
          <w:rFonts w:hint="eastAsia"/>
          <w:sz w:val="24"/>
          <w:szCs w:val="24"/>
          <w:lang w:eastAsia="zh-CN"/>
        </w:rPr>
        <w:t>21.</w:t>
      </w:r>
      <w:r>
        <w:rPr>
          <w:rFonts w:hint="eastAsia"/>
          <w:sz w:val="24"/>
          <w:szCs w:val="24"/>
          <w:lang w:eastAsia="zh-CN"/>
        </w:rPr>
        <w:t>迟交的响应文件</w:t>
      </w:r>
    </w:p>
    <w:p w:rsidR="006E0D49" w:rsidRDefault="0024078B">
      <w:pPr>
        <w:spacing w:line="360" w:lineRule="auto"/>
        <w:rPr>
          <w:sz w:val="24"/>
          <w:szCs w:val="24"/>
          <w:lang w:eastAsia="zh-CN"/>
        </w:rPr>
      </w:pPr>
      <w:r>
        <w:rPr>
          <w:rFonts w:hint="eastAsia"/>
          <w:sz w:val="24"/>
          <w:szCs w:val="24"/>
          <w:lang w:eastAsia="zh-CN"/>
        </w:rPr>
        <w:lastRenderedPageBreak/>
        <w:t>21.1</w:t>
      </w:r>
      <w:r>
        <w:rPr>
          <w:rFonts w:hint="eastAsia"/>
          <w:sz w:val="24"/>
          <w:szCs w:val="24"/>
          <w:lang w:eastAsia="zh-CN"/>
        </w:rPr>
        <w:t>在本次递交响应文件的截止时间以后送达的响应文件，不论何种原因，采购代理机构将拒收。</w:t>
      </w:r>
    </w:p>
    <w:p w:rsidR="006E0D49" w:rsidRDefault="0024078B">
      <w:pPr>
        <w:spacing w:line="360" w:lineRule="auto"/>
        <w:rPr>
          <w:sz w:val="24"/>
          <w:szCs w:val="24"/>
          <w:lang w:eastAsia="zh-CN"/>
        </w:rPr>
      </w:pPr>
      <w:bookmarkStart w:id="58" w:name="bookmark37"/>
      <w:bookmarkEnd w:id="58"/>
      <w:r>
        <w:rPr>
          <w:rFonts w:hint="eastAsia"/>
          <w:sz w:val="24"/>
          <w:szCs w:val="24"/>
          <w:lang w:eastAsia="zh-CN"/>
        </w:rPr>
        <w:t>22.</w:t>
      </w:r>
      <w:r>
        <w:rPr>
          <w:rFonts w:hint="eastAsia"/>
          <w:sz w:val="24"/>
          <w:szCs w:val="24"/>
          <w:lang w:eastAsia="zh-CN"/>
        </w:rPr>
        <w:t>响应文件的补充、修改或者撤回</w:t>
      </w:r>
    </w:p>
    <w:p w:rsidR="006E0D49" w:rsidRDefault="0024078B">
      <w:pPr>
        <w:spacing w:line="360" w:lineRule="auto"/>
        <w:rPr>
          <w:sz w:val="24"/>
          <w:szCs w:val="24"/>
          <w:lang w:eastAsia="zh-CN"/>
        </w:rPr>
      </w:pPr>
      <w:r>
        <w:rPr>
          <w:rFonts w:hint="eastAsia"/>
          <w:sz w:val="24"/>
          <w:szCs w:val="24"/>
          <w:lang w:eastAsia="zh-CN"/>
        </w:rPr>
        <w:t>22.1</w:t>
      </w:r>
      <w:r>
        <w:rPr>
          <w:rFonts w:hint="eastAsia"/>
          <w:sz w:val="24"/>
          <w:szCs w:val="24"/>
          <w:lang w:eastAsia="zh-CN"/>
        </w:rPr>
        <w:t>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w:t>
      </w:r>
      <w:r>
        <w:rPr>
          <w:rFonts w:hint="eastAsia"/>
          <w:sz w:val="24"/>
          <w:szCs w:val="24"/>
          <w:lang w:eastAsia="zh-CN"/>
        </w:rPr>
        <w:t>件不一致的，以补充、修改的内容为准。</w:t>
      </w:r>
    </w:p>
    <w:p w:rsidR="006E0D49" w:rsidRDefault="0024078B">
      <w:pPr>
        <w:spacing w:line="360" w:lineRule="auto"/>
        <w:rPr>
          <w:sz w:val="24"/>
          <w:szCs w:val="24"/>
          <w:lang w:eastAsia="zh-CN"/>
        </w:rPr>
      </w:pPr>
      <w:r>
        <w:rPr>
          <w:rFonts w:hint="eastAsia"/>
          <w:sz w:val="24"/>
          <w:szCs w:val="24"/>
          <w:lang w:eastAsia="zh-CN"/>
        </w:rPr>
        <w:t>22.2</w:t>
      </w:r>
      <w:r>
        <w:rPr>
          <w:rFonts w:hint="eastAsia"/>
          <w:sz w:val="24"/>
          <w:szCs w:val="24"/>
          <w:lang w:eastAsia="zh-CN"/>
        </w:rPr>
        <w:t>从提交响应文件截止时间至磋商有效期期满这段时间，供应商不得修改或撤销其响应文件。</w:t>
      </w:r>
    </w:p>
    <w:p w:rsidR="006E0D49" w:rsidRDefault="0024078B">
      <w:pPr>
        <w:spacing w:line="360" w:lineRule="auto"/>
        <w:rPr>
          <w:sz w:val="24"/>
          <w:szCs w:val="24"/>
          <w:lang w:eastAsia="zh-CN"/>
        </w:rPr>
      </w:pPr>
      <w:r>
        <w:rPr>
          <w:rFonts w:hint="eastAsia"/>
          <w:sz w:val="24"/>
          <w:szCs w:val="24"/>
          <w:lang w:eastAsia="zh-CN"/>
        </w:rPr>
        <w:t>22.3</w:t>
      </w:r>
      <w:r>
        <w:rPr>
          <w:rFonts w:hint="eastAsia"/>
          <w:sz w:val="24"/>
          <w:szCs w:val="24"/>
          <w:lang w:eastAsia="zh-CN"/>
        </w:rPr>
        <w:t>供应商所提交的响应文件在磋商结束后，无论成交与否都不退还。</w:t>
      </w:r>
    </w:p>
    <w:p w:rsidR="006E0D49" w:rsidRDefault="0024078B">
      <w:pPr>
        <w:spacing w:line="360" w:lineRule="auto"/>
        <w:rPr>
          <w:sz w:val="24"/>
          <w:szCs w:val="24"/>
          <w:lang w:eastAsia="zh-CN"/>
        </w:rPr>
      </w:pPr>
      <w:bookmarkStart w:id="59" w:name="bookmark38"/>
      <w:bookmarkEnd w:id="59"/>
      <w:r>
        <w:rPr>
          <w:rFonts w:hint="eastAsia"/>
          <w:sz w:val="24"/>
          <w:szCs w:val="24"/>
          <w:lang w:eastAsia="zh-CN"/>
        </w:rPr>
        <w:t>（五）磋商程序</w:t>
      </w:r>
    </w:p>
    <w:p w:rsidR="006E0D49" w:rsidRDefault="0024078B">
      <w:pPr>
        <w:spacing w:line="360" w:lineRule="auto"/>
        <w:rPr>
          <w:sz w:val="24"/>
          <w:szCs w:val="24"/>
          <w:lang w:eastAsia="zh-CN"/>
        </w:rPr>
      </w:pPr>
      <w:bookmarkStart w:id="60" w:name="bookmark39"/>
      <w:bookmarkEnd w:id="60"/>
      <w:r>
        <w:rPr>
          <w:rFonts w:hint="eastAsia"/>
          <w:sz w:val="24"/>
          <w:szCs w:val="24"/>
          <w:lang w:eastAsia="zh-CN"/>
        </w:rPr>
        <w:t>23.</w:t>
      </w:r>
      <w:r>
        <w:rPr>
          <w:rFonts w:hint="eastAsia"/>
          <w:sz w:val="24"/>
          <w:szCs w:val="24"/>
          <w:lang w:eastAsia="zh-CN"/>
        </w:rPr>
        <w:t>磋商小组</w:t>
      </w:r>
    </w:p>
    <w:p w:rsidR="006E0D49" w:rsidRDefault="0024078B">
      <w:pPr>
        <w:spacing w:line="360" w:lineRule="auto"/>
        <w:rPr>
          <w:sz w:val="24"/>
          <w:szCs w:val="24"/>
          <w:lang w:eastAsia="zh-CN"/>
        </w:rPr>
      </w:pPr>
      <w:r>
        <w:rPr>
          <w:rFonts w:hint="eastAsia"/>
          <w:sz w:val="24"/>
          <w:szCs w:val="24"/>
          <w:lang w:eastAsia="zh-CN"/>
        </w:rPr>
        <w:t>23.1</w:t>
      </w:r>
      <w:r>
        <w:rPr>
          <w:rFonts w:hint="eastAsia"/>
          <w:sz w:val="24"/>
          <w:szCs w:val="24"/>
          <w:lang w:eastAsia="zh-CN"/>
        </w:rPr>
        <w:t>采购人依照《中华人民共和国政府采购法》</w:t>
      </w:r>
      <w:r>
        <w:rPr>
          <w:rFonts w:hint="eastAsia"/>
          <w:sz w:val="24"/>
          <w:szCs w:val="24"/>
          <w:lang w:eastAsia="zh-CN"/>
        </w:rPr>
        <w:t>、</w:t>
      </w:r>
      <w:r>
        <w:rPr>
          <w:rFonts w:hint="eastAsia"/>
          <w:sz w:val="24"/>
          <w:szCs w:val="24"/>
          <w:lang w:eastAsia="zh-CN"/>
        </w:rPr>
        <w:t>《中华人民共和国政府采购法实施条例》</w:t>
      </w:r>
      <w:r>
        <w:rPr>
          <w:rFonts w:hint="eastAsia"/>
          <w:sz w:val="24"/>
          <w:szCs w:val="24"/>
          <w:lang w:eastAsia="zh-CN"/>
        </w:rPr>
        <w:t>、</w:t>
      </w:r>
      <w:r>
        <w:rPr>
          <w:rFonts w:hint="eastAsia"/>
          <w:sz w:val="24"/>
          <w:szCs w:val="24"/>
          <w:lang w:eastAsia="zh-CN"/>
        </w:rPr>
        <w:t>《政府采购竞争性磋商采购方式管理暂行办法》及现行法律</w:t>
      </w:r>
      <w:proofErr w:type="gramStart"/>
      <w:r>
        <w:rPr>
          <w:rFonts w:hint="eastAsia"/>
          <w:sz w:val="24"/>
          <w:szCs w:val="24"/>
          <w:lang w:eastAsia="zh-CN"/>
        </w:rPr>
        <w:t>规定组</w:t>
      </w:r>
      <w:proofErr w:type="gramEnd"/>
      <w:r>
        <w:rPr>
          <w:rFonts w:hint="eastAsia"/>
          <w:sz w:val="24"/>
          <w:szCs w:val="24"/>
          <w:lang w:eastAsia="zh-CN"/>
        </w:rPr>
        <w:t xml:space="preserve"> </w:t>
      </w:r>
      <w:r>
        <w:rPr>
          <w:rFonts w:hint="eastAsia"/>
          <w:sz w:val="24"/>
          <w:szCs w:val="24"/>
          <w:lang w:eastAsia="zh-CN"/>
        </w:rPr>
        <w:t>建磋商小组，磋商小组由社会专家</w:t>
      </w:r>
      <w:r>
        <w:rPr>
          <w:rFonts w:hint="eastAsia"/>
          <w:sz w:val="24"/>
          <w:szCs w:val="24"/>
          <w:lang w:eastAsia="zh-CN"/>
        </w:rPr>
        <w:t>3</w:t>
      </w:r>
      <w:r>
        <w:rPr>
          <w:rFonts w:hint="eastAsia"/>
          <w:sz w:val="24"/>
          <w:szCs w:val="24"/>
          <w:lang w:eastAsia="zh-CN"/>
        </w:rPr>
        <w:t>人组成。磋商小组人数详见《供应商须知前附表》。</w:t>
      </w:r>
    </w:p>
    <w:p w:rsidR="006E0D49" w:rsidRDefault="0024078B">
      <w:pPr>
        <w:spacing w:line="360" w:lineRule="auto"/>
        <w:rPr>
          <w:sz w:val="24"/>
          <w:szCs w:val="24"/>
          <w:lang w:eastAsia="zh-CN"/>
        </w:rPr>
      </w:pPr>
      <w:r>
        <w:rPr>
          <w:rFonts w:hint="eastAsia"/>
          <w:sz w:val="24"/>
          <w:szCs w:val="24"/>
          <w:lang w:eastAsia="zh-CN"/>
        </w:rPr>
        <w:t>23.2</w:t>
      </w:r>
      <w:r>
        <w:rPr>
          <w:rFonts w:hint="eastAsia"/>
          <w:sz w:val="24"/>
          <w:szCs w:val="24"/>
          <w:lang w:eastAsia="zh-CN"/>
        </w:rPr>
        <w:t>磋商小组中的评审专家人数不</w:t>
      </w:r>
      <w:proofErr w:type="gramStart"/>
      <w:r>
        <w:rPr>
          <w:rFonts w:hint="eastAsia"/>
          <w:sz w:val="24"/>
          <w:szCs w:val="24"/>
          <w:lang w:eastAsia="zh-CN"/>
        </w:rPr>
        <w:t>少于磋商</w:t>
      </w:r>
      <w:proofErr w:type="gramEnd"/>
      <w:r>
        <w:rPr>
          <w:rFonts w:hint="eastAsia"/>
          <w:sz w:val="24"/>
          <w:szCs w:val="24"/>
          <w:lang w:eastAsia="zh-CN"/>
        </w:rPr>
        <w:t>小组成员总数的</w:t>
      </w:r>
      <w:r>
        <w:rPr>
          <w:rFonts w:hint="eastAsia"/>
          <w:sz w:val="24"/>
          <w:szCs w:val="24"/>
          <w:lang w:eastAsia="zh-CN"/>
        </w:rPr>
        <w:t>2/3</w:t>
      </w:r>
      <w:r>
        <w:rPr>
          <w:rFonts w:hint="eastAsia"/>
          <w:sz w:val="24"/>
          <w:szCs w:val="24"/>
          <w:lang w:eastAsia="zh-CN"/>
        </w:rPr>
        <w:t>，采购人代表不得以评审专家身份参加本项目的评审，采购代理机构人员不得参加本项目的评审。评审专家的产生详见《供应商须知前附表》。</w:t>
      </w:r>
    </w:p>
    <w:p w:rsidR="006E0D49" w:rsidRDefault="0024078B">
      <w:pPr>
        <w:spacing w:line="360" w:lineRule="auto"/>
        <w:rPr>
          <w:sz w:val="24"/>
          <w:szCs w:val="24"/>
          <w:lang w:eastAsia="zh-CN"/>
        </w:rPr>
      </w:pPr>
      <w:r>
        <w:rPr>
          <w:rFonts w:hint="eastAsia"/>
          <w:sz w:val="24"/>
          <w:szCs w:val="24"/>
          <w:lang w:eastAsia="zh-CN"/>
        </w:rPr>
        <w:t>23.3</w:t>
      </w:r>
      <w:r>
        <w:rPr>
          <w:rFonts w:hint="eastAsia"/>
          <w:sz w:val="24"/>
          <w:szCs w:val="24"/>
          <w:lang w:eastAsia="zh-CN"/>
        </w:rPr>
        <w:t>磋商小组所有成员按事先抽取的磋商顺序，集中与单一供应商分别进行磋商，并给予所有参加磋商的供应商平等的磋商机会。</w:t>
      </w:r>
    </w:p>
    <w:p w:rsidR="006E0D49" w:rsidRDefault="0024078B">
      <w:pPr>
        <w:spacing w:line="360" w:lineRule="auto"/>
        <w:rPr>
          <w:sz w:val="24"/>
          <w:szCs w:val="24"/>
          <w:lang w:eastAsia="zh-CN"/>
        </w:rPr>
      </w:pPr>
      <w:bookmarkStart w:id="61" w:name="bookmark40"/>
      <w:bookmarkEnd w:id="61"/>
      <w:r>
        <w:rPr>
          <w:rFonts w:hint="eastAsia"/>
          <w:sz w:val="24"/>
          <w:szCs w:val="24"/>
          <w:lang w:eastAsia="zh-CN"/>
        </w:rPr>
        <w:t>24.</w:t>
      </w:r>
      <w:r>
        <w:rPr>
          <w:rFonts w:hint="eastAsia"/>
          <w:sz w:val="24"/>
          <w:szCs w:val="24"/>
          <w:lang w:eastAsia="zh-CN"/>
        </w:rPr>
        <w:t>磋商代表</w:t>
      </w:r>
    </w:p>
    <w:p w:rsidR="006E0D49" w:rsidRDefault="0024078B">
      <w:pPr>
        <w:spacing w:line="360" w:lineRule="auto"/>
        <w:rPr>
          <w:sz w:val="24"/>
          <w:szCs w:val="24"/>
          <w:lang w:eastAsia="zh-CN"/>
        </w:rPr>
      </w:pPr>
      <w:r>
        <w:rPr>
          <w:rFonts w:hint="eastAsia"/>
          <w:sz w:val="24"/>
          <w:szCs w:val="24"/>
          <w:lang w:eastAsia="zh-CN"/>
        </w:rPr>
        <w:t>供应商代表可携带本人身份证明或</w:t>
      </w:r>
      <w:r>
        <w:rPr>
          <w:rFonts w:hint="eastAsia"/>
          <w:sz w:val="24"/>
          <w:szCs w:val="24"/>
          <w:lang w:eastAsia="zh-CN"/>
        </w:rPr>
        <w:t xml:space="preserve"> CA </w:t>
      </w:r>
      <w:r>
        <w:rPr>
          <w:rFonts w:hint="eastAsia"/>
          <w:sz w:val="24"/>
          <w:szCs w:val="24"/>
          <w:lang w:eastAsia="zh-CN"/>
        </w:rPr>
        <w:t>证书（账号、密码）参加磋商。</w:t>
      </w:r>
    </w:p>
    <w:p w:rsidR="006E0D49" w:rsidRDefault="0024078B">
      <w:pPr>
        <w:spacing w:line="360" w:lineRule="auto"/>
        <w:rPr>
          <w:sz w:val="24"/>
          <w:szCs w:val="24"/>
          <w:lang w:eastAsia="zh-CN"/>
        </w:rPr>
      </w:pPr>
      <w:bookmarkStart w:id="62" w:name="bookmark41"/>
      <w:bookmarkEnd w:id="62"/>
      <w:r>
        <w:rPr>
          <w:rFonts w:hint="eastAsia"/>
          <w:sz w:val="24"/>
          <w:szCs w:val="24"/>
          <w:lang w:eastAsia="zh-CN"/>
        </w:rPr>
        <w:t>25.</w:t>
      </w:r>
      <w:r>
        <w:rPr>
          <w:rFonts w:hint="eastAsia"/>
          <w:sz w:val="24"/>
          <w:szCs w:val="24"/>
          <w:lang w:eastAsia="zh-CN"/>
        </w:rPr>
        <w:t>资格审查和符合性审查</w:t>
      </w:r>
    </w:p>
    <w:p w:rsidR="006E0D49" w:rsidRDefault="0024078B">
      <w:pPr>
        <w:spacing w:line="360" w:lineRule="auto"/>
        <w:rPr>
          <w:sz w:val="24"/>
          <w:szCs w:val="24"/>
          <w:lang w:eastAsia="zh-CN"/>
        </w:rPr>
      </w:pPr>
      <w:r>
        <w:rPr>
          <w:rFonts w:hint="eastAsia"/>
          <w:sz w:val="24"/>
          <w:szCs w:val="24"/>
          <w:lang w:eastAsia="zh-CN"/>
        </w:rPr>
        <w:t>25.1</w:t>
      </w:r>
      <w:r>
        <w:rPr>
          <w:rFonts w:hint="eastAsia"/>
          <w:sz w:val="24"/>
          <w:szCs w:val="24"/>
          <w:lang w:eastAsia="zh-CN"/>
        </w:rPr>
        <w:t>在正式磋商前，磋商小组按照本磋商文件第五章规定的程序、方法和标准，对供应商进行资格</w:t>
      </w:r>
      <w:r>
        <w:rPr>
          <w:rFonts w:hint="eastAsia"/>
          <w:sz w:val="24"/>
          <w:szCs w:val="24"/>
          <w:lang w:eastAsia="zh-CN"/>
        </w:rPr>
        <w:t>性审查和符合性审查，通过资格性审查和符合性审查的供应</w:t>
      </w:r>
      <w:proofErr w:type="gramStart"/>
      <w:r>
        <w:rPr>
          <w:rFonts w:hint="eastAsia"/>
          <w:sz w:val="24"/>
          <w:szCs w:val="24"/>
          <w:lang w:eastAsia="zh-CN"/>
        </w:rPr>
        <w:t>商方可进入磋商</w:t>
      </w:r>
      <w:proofErr w:type="gramEnd"/>
      <w:r>
        <w:rPr>
          <w:rFonts w:hint="eastAsia"/>
          <w:sz w:val="24"/>
          <w:szCs w:val="24"/>
          <w:lang w:eastAsia="zh-CN"/>
        </w:rPr>
        <w:t>程序。资格性审查和符合性审查内容详见第五章“评审程序、方法及标准</w:t>
      </w:r>
      <w:r>
        <w:rPr>
          <w:rFonts w:hint="eastAsia"/>
          <w:sz w:val="24"/>
          <w:szCs w:val="24"/>
          <w:lang w:eastAsia="zh-CN"/>
        </w:rPr>
        <w:t xml:space="preserve"> </w:t>
      </w:r>
      <w:r>
        <w:rPr>
          <w:rFonts w:hint="eastAsia"/>
          <w:sz w:val="24"/>
          <w:szCs w:val="24"/>
          <w:lang w:eastAsia="zh-CN"/>
        </w:rPr>
        <w:t>”。</w:t>
      </w:r>
    </w:p>
    <w:p w:rsidR="006E0D49" w:rsidRDefault="0024078B">
      <w:pPr>
        <w:spacing w:line="360" w:lineRule="auto"/>
        <w:rPr>
          <w:sz w:val="24"/>
          <w:szCs w:val="24"/>
          <w:lang w:eastAsia="zh-CN"/>
        </w:rPr>
      </w:pPr>
      <w:bookmarkStart w:id="63" w:name="bookmark42"/>
      <w:bookmarkEnd w:id="63"/>
      <w:r>
        <w:rPr>
          <w:rFonts w:hint="eastAsia"/>
          <w:sz w:val="24"/>
          <w:szCs w:val="24"/>
          <w:lang w:eastAsia="zh-CN"/>
        </w:rPr>
        <w:t>26.</w:t>
      </w:r>
      <w:r>
        <w:rPr>
          <w:rFonts w:hint="eastAsia"/>
          <w:sz w:val="24"/>
          <w:szCs w:val="24"/>
          <w:lang w:eastAsia="zh-CN"/>
        </w:rPr>
        <w:t>磋商</w:t>
      </w:r>
    </w:p>
    <w:p w:rsidR="006E0D49" w:rsidRDefault="0024078B">
      <w:pPr>
        <w:spacing w:line="360" w:lineRule="auto"/>
        <w:rPr>
          <w:sz w:val="24"/>
          <w:szCs w:val="24"/>
          <w:lang w:eastAsia="zh-CN"/>
        </w:rPr>
      </w:pPr>
      <w:r>
        <w:rPr>
          <w:rFonts w:hint="eastAsia"/>
          <w:sz w:val="24"/>
          <w:szCs w:val="24"/>
          <w:lang w:eastAsia="zh-CN"/>
        </w:rPr>
        <w:t>26.1</w:t>
      </w:r>
      <w:r>
        <w:rPr>
          <w:rFonts w:hint="eastAsia"/>
          <w:sz w:val="24"/>
          <w:szCs w:val="24"/>
          <w:lang w:eastAsia="zh-CN"/>
        </w:rPr>
        <w:t>磋商小组将集中与单一供应商分别进行磋商。磋商小组对照磋商文件与供应商的响应文件分别就采购需求、质量和服务等进行磋商，并了解其报价组成情况。在磋商过程中，任何一方不得透露与磋商有关的其他供应商的技术资料、价格和其他信息。</w:t>
      </w:r>
    </w:p>
    <w:p w:rsidR="006E0D49" w:rsidRDefault="0024078B">
      <w:pPr>
        <w:spacing w:line="360" w:lineRule="auto"/>
        <w:rPr>
          <w:sz w:val="24"/>
          <w:szCs w:val="24"/>
          <w:lang w:eastAsia="zh-CN"/>
        </w:rPr>
      </w:pPr>
      <w:r>
        <w:rPr>
          <w:rFonts w:hint="eastAsia"/>
          <w:sz w:val="24"/>
          <w:szCs w:val="24"/>
          <w:lang w:eastAsia="zh-CN"/>
        </w:rPr>
        <w:lastRenderedPageBreak/>
        <w:t>26.2</w:t>
      </w:r>
      <w:r>
        <w:rPr>
          <w:rFonts w:hint="eastAsia"/>
          <w:sz w:val="24"/>
          <w:szCs w:val="24"/>
          <w:lang w:eastAsia="zh-CN"/>
        </w:rPr>
        <w:t>对磋商响应文件中报价的修正电子响应文件中报价出现前后不一致的，除磋商文件另有规定外，按照下列规定修正：</w:t>
      </w:r>
    </w:p>
    <w:p w:rsidR="006E0D49" w:rsidRDefault="0024078B">
      <w:pPr>
        <w:spacing w:line="360" w:lineRule="auto"/>
        <w:rPr>
          <w:sz w:val="24"/>
          <w:szCs w:val="24"/>
          <w:lang w:eastAsia="zh-CN"/>
        </w:rPr>
      </w:pPr>
      <w:r>
        <w:rPr>
          <w:rFonts w:hint="eastAsia"/>
          <w:sz w:val="24"/>
          <w:szCs w:val="24"/>
          <w:lang w:eastAsia="zh-CN"/>
        </w:rPr>
        <w:t>1)</w:t>
      </w:r>
      <w:r>
        <w:rPr>
          <w:rFonts w:hint="eastAsia"/>
          <w:sz w:val="24"/>
          <w:szCs w:val="24"/>
          <w:lang w:eastAsia="zh-CN"/>
        </w:rPr>
        <w:t>电子响应文件中</w:t>
      </w:r>
      <w:r>
        <w:rPr>
          <w:rFonts w:hint="eastAsia"/>
          <w:sz w:val="24"/>
          <w:szCs w:val="24"/>
          <w:lang w:eastAsia="zh-CN"/>
        </w:rPr>
        <w:t>磋商</w:t>
      </w:r>
      <w:r>
        <w:rPr>
          <w:rFonts w:hint="eastAsia"/>
          <w:sz w:val="24"/>
          <w:szCs w:val="24"/>
          <w:lang w:eastAsia="zh-CN"/>
        </w:rPr>
        <w:t>一览表</w:t>
      </w:r>
      <w:r>
        <w:rPr>
          <w:rFonts w:hint="eastAsia"/>
          <w:sz w:val="24"/>
          <w:szCs w:val="24"/>
          <w:lang w:eastAsia="zh-CN"/>
        </w:rPr>
        <w:t>内容与电子响应文件中</w:t>
      </w:r>
      <w:proofErr w:type="gramStart"/>
      <w:r>
        <w:rPr>
          <w:rFonts w:hint="eastAsia"/>
          <w:sz w:val="24"/>
          <w:szCs w:val="24"/>
          <w:lang w:eastAsia="zh-CN"/>
        </w:rPr>
        <w:t>磋商书</w:t>
      </w:r>
      <w:proofErr w:type="gramEnd"/>
      <w:r>
        <w:rPr>
          <w:rFonts w:hint="eastAsia"/>
          <w:sz w:val="24"/>
          <w:szCs w:val="24"/>
          <w:lang w:eastAsia="zh-CN"/>
        </w:rPr>
        <w:t>响应内容不一致的，以电子响应文件</w:t>
      </w:r>
      <w:r>
        <w:rPr>
          <w:rFonts w:hint="eastAsia"/>
          <w:sz w:val="24"/>
          <w:szCs w:val="24"/>
          <w:lang w:eastAsia="zh-CN"/>
        </w:rPr>
        <w:t>磋商一览表</w:t>
      </w:r>
      <w:r>
        <w:rPr>
          <w:rFonts w:hint="eastAsia"/>
          <w:sz w:val="24"/>
          <w:szCs w:val="24"/>
          <w:lang w:eastAsia="zh-CN"/>
        </w:rPr>
        <w:t>为准；</w:t>
      </w:r>
    </w:p>
    <w:p w:rsidR="006E0D49" w:rsidRDefault="0024078B">
      <w:pPr>
        <w:spacing w:line="360" w:lineRule="auto"/>
        <w:rPr>
          <w:sz w:val="24"/>
          <w:szCs w:val="24"/>
          <w:lang w:eastAsia="zh-CN"/>
        </w:rPr>
      </w:pPr>
      <w:r>
        <w:rPr>
          <w:rFonts w:hint="eastAsia"/>
          <w:sz w:val="24"/>
          <w:szCs w:val="24"/>
          <w:lang w:eastAsia="zh-CN"/>
        </w:rPr>
        <w:t>2)</w:t>
      </w:r>
      <w:r>
        <w:rPr>
          <w:rFonts w:hint="eastAsia"/>
          <w:sz w:val="24"/>
          <w:szCs w:val="24"/>
          <w:lang w:eastAsia="zh-CN"/>
        </w:rPr>
        <w:t>大写金额和小写金额不一致的，以大写金额为准；</w:t>
      </w:r>
    </w:p>
    <w:p w:rsidR="006E0D49" w:rsidRDefault="0024078B">
      <w:pPr>
        <w:spacing w:line="360" w:lineRule="auto"/>
        <w:rPr>
          <w:sz w:val="24"/>
          <w:szCs w:val="24"/>
          <w:lang w:eastAsia="zh-CN"/>
        </w:rPr>
      </w:pPr>
      <w:r>
        <w:rPr>
          <w:rFonts w:hint="eastAsia"/>
          <w:sz w:val="24"/>
          <w:szCs w:val="24"/>
          <w:lang w:eastAsia="zh-CN"/>
        </w:rPr>
        <w:t>3)</w:t>
      </w:r>
      <w:r>
        <w:rPr>
          <w:rFonts w:hint="eastAsia"/>
          <w:sz w:val="24"/>
          <w:szCs w:val="24"/>
          <w:lang w:eastAsia="zh-CN"/>
        </w:rPr>
        <w:t>单价金额小数点或者百分比有明显错位的，以电子响应文件中</w:t>
      </w:r>
      <w:r>
        <w:rPr>
          <w:rFonts w:hint="eastAsia"/>
          <w:sz w:val="24"/>
          <w:szCs w:val="24"/>
          <w:lang w:eastAsia="zh-CN"/>
        </w:rPr>
        <w:t>磋商一览表</w:t>
      </w:r>
      <w:r>
        <w:rPr>
          <w:rFonts w:hint="eastAsia"/>
          <w:sz w:val="24"/>
          <w:szCs w:val="24"/>
          <w:lang w:eastAsia="zh-CN"/>
        </w:rPr>
        <w:t>的总价为准，并修改单价；</w:t>
      </w:r>
    </w:p>
    <w:p w:rsidR="006E0D49" w:rsidRDefault="0024078B">
      <w:pPr>
        <w:spacing w:line="360" w:lineRule="auto"/>
        <w:rPr>
          <w:sz w:val="24"/>
          <w:szCs w:val="24"/>
          <w:lang w:eastAsia="zh-CN"/>
        </w:rPr>
      </w:pPr>
      <w:r>
        <w:rPr>
          <w:rFonts w:hint="eastAsia"/>
          <w:sz w:val="24"/>
          <w:szCs w:val="24"/>
          <w:lang w:eastAsia="zh-CN"/>
        </w:rPr>
        <w:t>4)</w:t>
      </w:r>
      <w:r>
        <w:rPr>
          <w:rFonts w:hint="eastAsia"/>
          <w:sz w:val="24"/>
          <w:szCs w:val="24"/>
          <w:lang w:eastAsia="zh-CN"/>
        </w:rPr>
        <w:t>总价金额与按单价汇总金额不一致的，以单价金额计算结果为准。</w:t>
      </w:r>
    </w:p>
    <w:p w:rsidR="006E0D49" w:rsidRDefault="0024078B">
      <w:pPr>
        <w:spacing w:line="360" w:lineRule="auto"/>
        <w:rPr>
          <w:sz w:val="24"/>
          <w:szCs w:val="24"/>
          <w:lang w:eastAsia="zh-CN"/>
        </w:rPr>
      </w:pPr>
      <w:r>
        <w:rPr>
          <w:rFonts w:hint="eastAsia"/>
          <w:sz w:val="24"/>
          <w:szCs w:val="24"/>
          <w:lang w:eastAsia="zh-CN"/>
        </w:rPr>
        <w:t>同时出现两种以上不一致的，按照前款规定的顺序修正。修正后的报价按照本文件第</w:t>
      </w:r>
      <w:r>
        <w:rPr>
          <w:rFonts w:hint="eastAsia"/>
          <w:sz w:val="24"/>
          <w:szCs w:val="24"/>
          <w:lang w:eastAsia="zh-CN"/>
        </w:rPr>
        <w:t xml:space="preserve"> 25.3 </w:t>
      </w:r>
      <w:r>
        <w:rPr>
          <w:rFonts w:hint="eastAsia"/>
          <w:sz w:val="24"/>
          <w:szCs w:val="24"/>
          <w:lang w:eastAsia="zh-CN"/>
        </w:rPr>
        <w:t>条第二款的规定</w:t>
      </w:r>
      <w:proofErr w:type="gramStart"/>
      <w:r>
        <w:rPr>
          <w:rFonts w:hint="eastAsia"/>
          <w:sz w:val="24"/>
          <w:szCs w:val="24"/>
          <w:lang w:eastAsia="zh-CN"/>
        </w:rPr>
        <w:t>经供应</w:t>
      </w:r>
      <w:proofErr w:type="gramEnd"/>
      <w:r>
        <w:rPr>
          <w:rFonts w:hint="eastAsia"/>
          <w:sz w:val="24"/>
          <w:szCs w:val="24"/>
          <w:lang w:eastAsia="zh-CN"/>
        </w:rPr>
        <w:t>商确认后产生约束力，供应商不确认的，其响应无效。</w:t>
      </w:r>
    </w:p>
    <w:p w:rsidR="006E0D49" w:rsidRDefault="0024078B">
      <w:pPr>
        <w:spacing w:line="360" w:lineRule="auto"/>
        <w:rPr>
          <w:sz w:val="24"/>
          <w:szCs w:val="24"/>
          <w:lang w:eastAsia="zh-CN"/>
        </w:rPr>
      </w:pPr>
      <w:r>
        <w:rPr>
          <w:rFonts w:hint="eastAsia"/>
          <w:sz w:val="24"/>
          <w:szCs w:val="24"/>
          <w:lang w:eastAsia="zh-CN"/>
        </w:rPr>
        <w:t>26.3</w:t>
      </w:r>
      <w:r>
        <w:rPr>
          <w:rFonts w:hint="eastAsia"/>
          <w:sz w:val="24"/>
          <w:szCs w:val="24"/>
          <w:lang w:eastAsia="zh-CN"/>
        </w:rPr>
        <w:t>响应文件的澄清和说明</w:t>
      </w:r>
    </w:p>
    <w:p w:rsidR="006E0D49" w:rsidRDefault="0024078B">
      <w:pPr>
        <w:spacing w:line="360" w:lineRule="auto"/>
        <w:rPr>
          <w:sz w:val="24"/>
          <w:szCs w:val="24"/>
          <w:lang w:eastAsia="zh-CN"/>
        </w:rPr>
      </w:pPr>
      <w:r>
        <w:rPr>
          <w:rFonts w:hint="eastAsia"/>
          <w:sz w:val="24"/>
          <w:szCs w:val="24"/>
          <w:lang w:eastAsia="zh-CN"/>
        </w:rPr>
        <w:t>磋商小组可要求供应商对响应文件中含义</w:t>
      </w:r>
      <w:r>
        <w:rPr>
          <w:rFonts w:hint="eastAsia"/>
          <w:sz w:val="24"/>
          <w:szCs w:val="24"/>
          <w:lang w:eastAsia="zh-CN"/>
        </w:rPr>
        <w:t>不明确、同类问题表述不一致或者有明显文字和计算错误的内容等</w:t>
      </w:r>
      <w:proofErr w:type="gramStart"/>
      <w:r>
        <w:rPr>
          <w:rFonts w:hint="eastAsia"/>
          <w:sz w:val="24"/>
          <w:szCs w:val="24"/>
          <w:lang w:eastAsia="zh-CN"/>
        </w:rPr>
        <w:t>作出</w:t>
      </w:r>
      <w:proofErr w:type="gramEnd"/>
      <w:r>
        <w:rPr>
          <w:rFonts w:hint="eastAsia"/>
          <w:sz w:val="24"/>
          <w:szCs w:val="24"/>
          <w:lang w:eastAsia="zh-CN"/>
        </w:rPr>
        <w:t>必要的澄清、说明或者更正。供应商的澄清、说明或者更正不得超出响应文件的范围或者改变响应文件的实质性内容。</w:t>
      </w:r>
    </w:p>
    <w:p w:rsidR="006E0D49" w:rsidRDefault="0024078B">
      <w:pPr>
        <w:spacing w:line="360" w:lineRule="auto"/>
        <w:rPr>
          <w:sz w:val="24"/>
          <w:szCs w:val="24"/>
          <w:lang w:eastAsia="zh-CN"/>
        </w:rPr>
      </w:pPr>
      <w:r>
        <w:rPr>
          <w:rFonts w:hint="eastAsia"/>
          <w:sz w:val="24"/>
          <w:szCs w:val="24"/>
          <w:lang w:eastAsia="zh-CN"/>
        </w:rPr>
        <w:t>磋商小组要求供应商澄清、说明或者更正响应文件应以电子形式</w:t>
      </w:r>
      <w:proofErr w:type="gramStart"/>
      <w:r>
        <w:rPr>
          <w:rFonts w:hint="eastAsia"/>
          <w:sz w:val="24"/>
          <w:szCs w:val="24"/>
          <w:lang w:eastAsia="zh-CN"/>
        </w:rPr>
        <w:t>作出</w:t>
      </w:r>
      <w:proofErr w:type="gramEnd"/>
      <w:r>
        <w:rPr>
          <w:rFonts w:hint="eastAsia"/>
          <w:sz w:val="24"/>
          <w:szCs w:val="24"/>
          <w:lang w:eastAsia="zh-CN"/>
        </w:rPr>
        <w:t>。供应商的澄清、说明或者更正应当由</w:t>
      </w:r>
      <w:proofErr w:type="gramStart"/>
      <w:r>
        <w:rPr>
          <w:rFonts w:hint="eastAsia"/>
          <w:sz w:val="24"/>
          <w:szCs w:val="24"/>
          <w:lang w:eastAsia="zh-CN"/>
        </w:rPr>
        <w:t>供应商盖公章</w:t>
      </w:r>
      <w:proofErr w:type="gramEnd"/>
      <w:r>
        <w:rPr>
          <w:rFonts w:hint="eastAsia"/>
          <w:sz w:val="24"/>
          <w:szCs w:val="24"/>
          <w:lang w:eastAsia="zh-CN"/>
        </w:rPr>
        <w:t>或电子签章。</w:t>
      </w:r>
    </w:p>
    <w:p w:rsidR="006E0D49" w:rsidRDefault="0024078B">
      <w:pPr>
        <w:spacing w:line="360" w:lineRule="auto"/>
        <w:rPr>
          <w:sz w:val="24"/>
          <w:szCs w:val="24"/>
          <w:lang w:eastAsia="zh-CN"/>
        </w:rPr>
      </w:pPr>
      <w:r>
        <w:rPr>
          <w:rFonts w:hint="eastAsia"/>
          <w:sz w:val="24"/>
          <w:szCs w:val="24"/>
          <w:lang w:eastAsia="zh-CN"/>
        </w:rPr>
        <w:t>供应商可以对参加竞争性磋商项目的采购需求提出优化建议，并以电子形式</w:t>
      </w:r>
      <w:proofErr w:type="gramStart"/>
      <w:r>
        <w:rPr>
          <w:rFonts w:hint="eastAsia"/>
          <w:sz w:val="24"/>
          <w:szCs w:val="24"/>
          <w:lang w:eastAsia="zh-CN"/>
        </w:rPr>
        <w:t>提交磋商</w:t>
      </w:r>
      <w:proofErr w:type="gramEnd"/>
      <w:r>
        <w:rPr>
          <w:rFonts w:hint="eastAsia"/>
          <w:sz w:val="24"/>
          <w:szCs w:val="24"/>
          <w:lang w:eastAsia="zh-CN"/>
        </w:rPr>
        <w:t>小组。</w:t>
      </w:r>
    </w:p>
    <w:p w:rsidR="006E0D49" w:rsidRDefault="0024078B">
      <w:pPr>
        <w:spacing w:line="360" w:lineRule="auto"/>
        <w:rPr>
          <w:sz w:val="24"/>
          <w:szCs w:val="24"/>
          <w:lang w:eastAsia="zh-CN"/>
        </w:rPr>
      </w:pPr>
      <w:r>
        <w:rPr>
          <w:rFonts w:hint="eastAsia"/>
          <w:sz w:val="24"/>
          <w:szCs w:val="24"/>
          <w:lang w:eastAsia="zh-CN"/>
        </w:rPr>
        <w:t>26.4</w:t>
      </w:r>
      <w:r>
        <w:rPr>
          <w:rFonts w:hint="eastAsia"/>
          <w:sz w:val="24"/>
          <w:szCs w:val="24"/>
          <w:lang w:eastAsia="zh-CN"/>
        </w:rPr>
        <w:t>在磋商过程中，磋商小组可以根据磋商文件和磋商情况实质性变动采购需求中的技术、服务要求以及合同草案条款，但不得变动磋商文件中的其他内容。</w:t>
      </w:r>
    </w:p>
    <w:p w:rsidR="006E0D49" w:rsidRDefault="0024078B">
      <w:pPr>
        <w:spacing w:line="360" w:lineRule="auto"/>
        <w:rPr>
          <w:sz w:val="24"/>
          <w:szCs w:val="24"/>
          <w:lang w:eastAsia="zh-CN"/>
        </w:rPr>
      </w:pPr>
      <w:r>
        <w:rPr>
          <w:rFonts w:hint="eastAsia"/>
          <w:sz w:val="24"/>
          <w:szCs w:val="24"/>
          <w:lang w:eastAsia="zh-CN"/>
        </w:rPr>
        <w:t>实质性变动的内容，须经采购人代表确认。对磋商文件</w:t>
      </w:r>
      <w:proofErr w:type="gramStart"/>
      <w:r>
        <w:rPr>
          <w:rFonts w:hint="eastAsia"/>
          <w:sz w:val="24"/>
          <w:szCs w:val="24"/>
          <w:lang w:eastAsia="zh-CN"/>
        </w:rPr>
        <w:t>作出</w:t>
      </w:r>
      <w:proofErr w:type="gramEnd"/>
      <w:r>
        <w:rPr>
          <w:rFonts w:hint="eastAsia"/>
          <w:sz w:val="24"/>
          <w:szCs w:val="24"/>
          <w:lang w:eastAsia="zh-CN"/>
        </w:rPr>
        <w:t>的实质性变动是磋商文件的有效组成部分，磋商小组将以电子形式通知所有磋商供应商，并提供必要的修正时间。</w:t>
      </w:r>
    </w:p>
    <w:p w:rsidR="006E0D49" w:rsidRDefault="0024078B">
      <w:pPr>
        <w:spacing w:line="360" w:lineRule="auto"/>
        <w:rPr>
          <w:sz w:val="24"/>
          <w:szCs w:val="24"/>
          <w:lang w:eastAsia="zh-CN"/>
        </w:rPr>
      </w:pPr>
      <w:r>
        <w:rPr>
          <w:rFonts w:hint="eastAsia"/>
          <w:sz w:val="24"/>
          <w:szCs w:val="24"/>
          <w:lang w:eastAsia="zh-CN"/>
        </w:rPr>
        <w:t>26.5</w:t>
      </w:r>
      <w:r>
        <w:rPr>
          <w:rFonts w:hint="eastAsia"/>
          <w:sz w:val="24"/>
          <w:szCs w:val="24"/>
          <w:lang w:eastAsia="zh-CN"/>
        </w:rPr>
        <w:t>供应商应当按照磋商文件的变动情况和磋商小组的要求重新提交响应文件，对原响应文件进行技术、商务、价格修正，重新提交的响应文件应当实质</w:t>
      </w:r>
      <w:r>
        <w:rPr>
          <w:rFonts w:hint="eastAsia"/>
          <w:sz w:val="24"/>
          <w:szCs w:val="24"/>
          <w:lang w:eastAsia="zh-CN"/>
        </w:rPr>
        <w:t xml:space="preserve"> </w:t>
      </w:r>
      <w:r>
        <w:rPr>
          <w:rFonts w:hint="eastAsia"/>
          <w:sz w:val="24"/>
          <w:szCs w:val="24"/>
          <w:lang w:eastAsia="zh-CN"/>
        </w:rPr>
        <w:t>性响应本磋商文件以及对磋商文件</w:t>
      </w:r>
      <w:proofErr w:type="gramStart"/>
      <w:r>
        <w:rPr>
          <w:rFonts w:hint="eastAsia"/>
          <w:sz w:val="24"/>
          <w:szCs w:val="24"/>
          <w:lang w:eastAsia="zh-CN"/>
        </w:rPr>
        <w:t>作出</w:t>
      </w:r>
      <w:proofErr w:type="gramEnd"/>
      <w:r>
        <w:rPr>
          <w:rFonts w:hint="eastAsia"/>
          <w:sz w:val="24"/>
          <w:szCs w:val="24"/>
          <w:lang w:eastAsia="zh-CN"/>
        </w:rPr>
        <w:t>的实质性变动，并按磋商文件的规定进行签署。重新提交的响应文件与原响应文件不一致的，以重新提交的响应文件为准。不按要求签署或者逾期未提交响应文件的，视同放弃磋商。</w:t>
      </w:r>
    </w:p>
    <w:p w:rsidR="006E0D49" w:rsidRDefault="0024078B">
      <w:pPr>
        <w:spacing w:line="360" w:lineRule="auto"/>
        <w:rPr>
          <w:sz w:val="24"/>
          <w:szCs w:val="24"/>
          <w:lang w:eastAsia="zh-CN"/>
        </w:rPr>
      </w:pPr>
      <w:r>
        <w:rPr>
          <w:rFonts w:hint="eastAsia"/>
          <w:sz w:val="24"/>
          <w:szCs w:val="24"/>
          <w:lang w:eastAsia="zh-CN"/>
        </w:rPr>
        <w:t>26.6</w:t>
      </w:r>
      <w:r>
        <w:rPr>
          <w:rFonts w:hint="eastAsia"/>
          <w:sz w:val="24"/>
          <w:szCs w:val="24"/>
          <w:lang w:eastAsia="zh-CN"/>
        </w:rPr>
        <w:t>最后报价</w:t>
      </w:r>
    </w:p>
    <w:p w:rsidR="006E0D49" w:rsidRDefault="0024078B">
      <w:pPr>
        <w:spacing w:line="360" w:lineRule="auto"/>
        <w:rPr>
          <w:sz w:val="24"/>
          <w:szCs w:val="24"/>
          <w:lang w:eastAsia="zh-CN"/>
        </w:rPr>
      </w:pPr>
      <w:r>
        <w:rPr>
          <w:rFonts w:hint="eastAsia"/>
          <w:sz w:val="24"/>
          <w:szCs w:val="24"/>
          <w:lang w:eastAsia="zh-CN"/>
        </w:rPr>
        <w:lastRenderedPageBreak/>
        <w:t>磋</w:t>
      </w:r>
      <w:r>
        <w:rPr>
          <w:rFonts w:hint="eastAsia"/>
          <w:sz w:val="24"/>
          <w:szCs w:val="24"/>
          <w:lang w:eastAsia="zh-CN"/>
        </w:rPr>
        <w:t>商小组将对资格及符合性审查合格的供应商在“</w:t>
      </w:r>
      <w:r>
        <w:rPr>
          <w:rFonts w:hint="eastAsia"/>
          <w:sz w:val="24"/>
          <w:szCs w:val="24"/>
          <w:lang w:eastAsia="zh-CN"/>
        </w:rPr>
        <w:t>武汉市东西湖区政府采购电子交易系统</w:t>
      </w:r>
      <w:r>
        <w:rPr>
          <w:rFonts w:hint="eastAsia"/>
          <w:sz w:val="24"/>
          <w:szCs w:val="24"/>
          <w:lang w:eastAsia="zh-CN"/>
        </w:rPr>
        <w:t>”上以数据电文的形式发出最后报价邀请。要求磋商供应商在指定时间内提</w:t>
      </w:r>
      <w:r>
        <w:rPr>
          <w:rFonts w:hint="eastAsia"/>
          <w:sz w:val="24"/>
          <w:szCs w:val="24"/>
          <w:lang w:eastAsia="zh-CN"/>
        </w:rPr>
        <w:t xml:space="preserve"> </w:t>
      </w:r>
      <w:proofErr w:type="gramStart"/>
      <w:r>
        <w:rPr>
          <w:rFonts w:hint="eastAsia"/>
          <w:sz w:val="24"/>
          <w:szCs w:val="24"/>
          <w:lang w:eastAsia="zh-CN"/>
        </w:rPr>
        <w:t>交满足</w:t>
      </w:r>
      <w:proofErr w:type="gramEnd"/>
      <w:r>
        <w:rPr>
          <w:rFonts w:hint="eastAsia"/>
          <w:sz w:val="24"/>
          <w:szCs w:val="24"/>
          <w:lang w:eastAsia="zh-CN"/>
        </w:rPr>
        <w:t>要求的最后报价，供应商进行最后报价的，应当按照“</w:t>
      </w:r>
      <w:r>
        <w:rPr>
          <w:rFonts w:hint="eastAsia"/>
          <w:sz w:val="24"/>
          <w:szCs w:val="24"/>
          <w:lang w:eastAsia="zh-CN"/>
        </w:rPr>
        <w:t>武汉市东西湖区政府采购电子交易系统</w:t>
      </w:r>
      <w:r>
        <w:rPr>
          <w:rFonts w:hint="eastAsia"/>
          <w:sz w:val="24"/>
          <w:szCs w:val="24"/>
          <w:lang w:eastAsia="zh-CN"/>
        </w:rPr>
        <w:t>”中最后报价的规定格式报出。未在规定的时间内提交最后报价的供</w:t>
      </w:r>
      <w:r>
        <w:rPr>
          <w:rFonts w:hint="eastAsia"/>
          <w:sz w:val="24"/>
          <w:szCs w:val="24"/>
          <w:lang w:eastAsia="zh-CN"/>
        </w:rPr>
        <w:t xml:space="preserve"> </w:t>
      </w:r>
      <w:r>
        <w:rPr>
          <w:rFonts w:hint="eastAsia"/>
          <w:sz w:val="24"/>
          <w:szCs w:val="24"/>
          <w:lang w:eastAsia="zh-CN"/>
        </w:rPr>
        <w:t>应商，其响应文件将作无效响应处理。最后报价为本次磋商采购活动中不可变动的最终价格。</w:t>
      </w:r>
    </w:p>
    <w:p w:rsidR="006E0D49" w:rsidRDefault="0024078B">
      <w:pPr>
        <w:spacing w:line="360" w:lineRule="auto"/>
        <w:rPr>
          <w:sz w:val="24"/>
          <w:szCs w:val="24"/>
          <w:lang w:eastAsia="zh-CN"/>
        </w:rPr>
      </w:pPr>
      <w:r>
        <w:rPr>
          <w:rFonts w:hint="eastAsia"/>
          <w:sz w:val="24"/>
          <w:szCs w:val="24"/>
          <w:lang w:eastAsia="zh-CN"/>
        </w:rPr>
        <w:t>磋商文件能够详细列明采购标的</w:t>
      </w:r>
      <w:proofErr w:type="gramStart"/>
      <w:r>
        <w:rPr>
          <w:rFonts w:hint="eastAsia"/>
          <w:sz w:val="24"/>
          <w:szCs w:val="24"/>
          <w:lang w:eastAsia="zh-CN"/>
        </w:rPr>
        <w:t>的</w:t>
      </w:r>
      <w:proofErr w:type="gramEnd"/>
      <w:r>
        <w:rPr>
          <w:rFonts w:hint="eastAsia"/>
          <w:sz w:val="24"/>
          <w:szCs w:val="24"/>
          <w:lang w:eastAsia="zh-CN"/>
        </w:rPr>
        <w:t>技术、服务要求的，磋商结束后，磋商小组应当要求所有继续参加磋商的供应商在规定时间内提交最后报价，提交最后</w:t>
      </w:r>
      <w:r>
        <w:rPr>
          <w:rFonts w:hint="eastAsia"/>
          <w:sz w:val="24"/>
          <w:szCs w:val="24"/>
          <w:lang w:eastAsia="zh-CN"/>
        </w:rPr>
        <w:t>报价的供应商不得少于</w:t>
      </w:r>
      <w:r>
        <w:rPr>
          <w:rFonts w:hint="eastAsia"/>
          <w:sz w:val="24"/>
          <w:szCs w:val="24"/>
          <w:lang w:eastAsia="zh-CN"/>
        </w:rPr>
        <w:t>3</w:t>
      </w:r>
      <w:r>
        <w:rPr>
          <w:rFonts w:hint="eastAsia"/>
          <w:sz w:val="24"/>
          <w:szCs w:val="24"/>
          <w:lang w:eastAsia="zh-CN"/>
        </w:rPr>
        <w:t>家。</w:t>
      </w:r>
    </w:p>
    <w:p w:rsidR="006E0D49" w:rsidRDefault="0024078B">
      <w:pPr>
        <w:spacing w:line="360" w:lineRule="auto"/>
        <w:rPr>
          <w:sz w:val="24"/>
          <w:szCs w:val="24"/>
          <w:lang w:eastAsia="zh-CN"/>
        </w:rPr>
      </w:pPr>
      <w:r>
        <w:rPr>
          <w:rFonts w:hint="eastAsia"/>
          <w:sz w:val="24"/>
          <w:szCs w:val="24"/>
          <w:lang w:eastAsia="zh-CN"/>
        </w:rPr>
        <w:t>磋商文件不能详细列明采购标的</w:t>
      </w:r>
      <w:proofErr w:type="gramStart"/>
      <w:r>
        <w:rPr>
          <w:rFonts w:hint="eastAsia"/>
          <w:sz w:val="24"/>
          <w:szCs w:val="24"/>
          <w:lang w:eastAsia="zh-CN"/>
        </w:rPr>
        <w:t>的</w:t>
      </w:r>
      <w:proofErr w:type="gramEnd"/>
      <w:r>
        <w:rPr>
          <w:rFonts w:hint="eastAsia"/>
          <w:sz w:val="24"/>
          <w:szCs w:val="24"/>
          <w:lang w:eastAsia="zh-CN"/>
        </w:rPr>
        <w:t>技术、服务要求的，需经磋商由供应商提供最终设计方案或者解决方案，磋商结束后，磋商小组应当按照少数服从多数的原则投票推荐</w:t>
      </w:r>
      <w:r>
        <w:rPr>
          <w:rFonts w:hint="eastAsia"/>
          <w:sz w:val="24"/>
          <w:szCs w:val="24"/>
          <w:lang w:eastAsia="zh-CN"/>
        </w:rPr>
        <w:t xml:space="preserve"> 3 </w:t>
      </w:r>
      <w:r>
        <w:rPr>
          <w:rFonts w:hint="eastAsia"/>
          <w:sz w:val="24"/>
          <w:szCs w:val="24"/>
          <w:lang w:eastAsia="zh-CN"/>
        </w:rPr>
        <w:t>家以上供应商的设计方案或者解决方案，并要求其在规定时间内提交最后报价。</w:t>
      </w:r>
    </w:p>
    <w:p w:rsidR="006E0D49" w:rsidRDefault="0024078B">
      <w:pPr>
        <w:spacing w:line="360" w:lineRule="auto"/>
        <w:rPr>
          <w:sz w:val="24"/>
          <w:szCs w:val="24"/>
          <w:lang w:eastAsia="zh-CN"/>
        </w:rPr>
      </w:pPr>
      <w:r>
        <w:rPr>
          <w:rFonts w:hint="eastAsia"/>
          <w:sz w:val="24"/>
          <w:szCs w:val="24"/>
          <w:lang w:eastAsia="zh-CN"/>
        </w:rPr>
        <w:t>磋商小组认为供应商的报价明显低于其他通过符合性审查供应商的报价，有可能影响产品质量或者不能诚信履约的，应当要求其在评审现场合理的时间内提供说明，必要时提交相关证明材料；供应商不能证明其报价合理性的，磋商小组应当将其作为无效响应处理。</w:t>
      </w:r>
    </w:p>
    <w:p w:rsidR="006E0D49" w:rsidRDefault="0024078B">
      <w:pPr>
        <w:spacing w:line="360" w:lineRule="auto"/>
        <w:rPr>
          <w:sz w:val="24"/>
          <w:szCs w:val="24"/>
          <w:lang w:eastAsia="zh-CN"/>
        </w:rPr>
      </w:pPr>
      <w:r>
        <w:rPr>
          <w:rFonts w:hint="eastAsia"/>
          <w:sz w:val="24"/>
          <w:szCs w:val="24"/>
          <w:lang w:eastAsia="zh-CN"/>
        </w:rPr>
        <w:t>根据《财政部关于政府采购</w:t>
      </w:r>
      <w:r>
        <w:rPr>
          <w:rFonts w:hint="eastAsia"/>
          <w:sz w:val="24"/>
          <w:szCs w:val="24"/>
          <w:lang w:eastAsia="zh-CN"/>
        </w:rPr>
        <w:t>竞争性磋商采购方式管理暂行办法有关问题的补充通知》（财库〔</w:t>
      </w:r>
      <w:r>
        <w:rPr>
          <w:rFonts w:hint="eastAsia"/>
          <w:sz w:val="24"/>
          <w:szCs w:val="24"/>
          <w:lang w:eastAsia="zh-CN"/>
        </w:rPr>
        <w:t>2015</w:t>
      </w:r>
      <w:r>
        <w:rPr>
          <w:rFonts w:hint="eastAsia"/>
          <w:sz w:val="24"/>
          <w:szCs w:val="24"/>
          <w:lang w:eastAsia="zh-CN"/>
        </w:rPr>
        <w:t>〕</w:t>
      </w:r>
      <w:r>
        <w:rPr>
          <w:rFonts w:hint="eastAsia"/>
          <w:sz w:val="24"/>
          <w:szCs w:val="24"/>
          <w:lang w:eastAsia="zh-CN"/>
        </w:rPr>
        <w:t xml:space="preserve">124 </w:t>
      </w:r>
      <w:r>
        <w:rPr>
          <w:rFonts w:hint="eastAsia"/>
          <w:sz w:val="24"/>
          <w:szCs w:val="24"/>
          <w:lang w:eastAsia="zh-CN"/>
        </w:rPr>
        <w:t>号），采用竞争性磋商采购方式采购的政府购买服务项目（含政府和社会资本合作项目），在采购过程中符合要求的供应商（社会资本）只有</w:t>
      </w:r>
      <w:r>
        <w:rPr>
          <w:rFonts w:hint="eastAsia"/>
          <w:sz w:val="24"/>
          <w:szCs w:val="24"/>
          <w:lang w:eastAsia="zh-CN"/>
        </w:rPr>
        <w:t xml:space="preserve"> 2</w:t>
      </w:r>
      <w:r>
        <w:rPr>
          <w:rFonts w:hint="eastAsia"/>
          <w:sz w:val="24"/>
          <w:szCs w:val="24"/>
          <w:lang w:eastAsia="zh-CN"/>
        </w:rPr>
        <w:t>家的，竞争性磋商采购活动可以继续进行。采购过程中符合要求的供应商（社会资本）只有</w:t>
      </w:r>
      <w:r>
        <w:rPr>
          <w:rFonts w:hint="eastAsia"/>
          <w:sz w:val="24"/>
          <w:szCs w:val="24"/>
          <w:lang w:eastAsia="zh-CN"/>
        </w:rPr>
        <w:t>1</w:t>
      </w:r>
      <w:r>
        <w:rPr>
          <w:rFonts w:hint="eastAsia"/>
          <w:sz w:val="24"/>
          <w:szCs w:val="24"/>
          <w:lang w:eastAsia="zh-CN"/>
        </w:rPr>
        <w:t>家的，采购人或者采购代理机构应当终止竞争性磋商采购活动，发布项目终止公告并说明原因，重新开展采购活动。</w:t>
      </w:r>
    </w:p>
    <w:p w:rsidR="006E0D49" w:rsidRDefault="0024078B">
      <w:pPr>
        <w:spacing w:line="360" w:lineRule="auto"/>
        <w:rPr>
          <w:sz w:val="24"/>
          <w:szCs w:val="24"/>
          <w:lang w:eastAsia="zh-CN"/>
        </w:rPr>
      </w:pPr>
      <w:r>
        <w:rPr>
          <w:rFonts w:hint="eastAsia"/>
          <w:sz w:val="24"/>
          <w:szCs w:val="24"/>
          <w:lang w:eastAsia="zh-CN"/>
        </w:rPr>
        <w:t>根据《财政部关于印发</w:t>
      </w:r>
      <w:r>
        <w:rPr>
          <w:rFonts w:hint="eastAsia"/>
          <w:sz w:val="24"/>
          <w:szCs w:val="24"/>
          <w:lang w:eastAsia="zh-CN"/>
        </w:rPr>
        <w:t>&lt;</w:t>
      </w:r>
      <w:r>
        <w:rPr>
          <w:rFonts w:hint="eastAsia"/>
          <w:sz w:val="24"/>
          <w:szCs w:val="24"/>
          <w:lang w:eastAsia="zh-CN"/>
        </w:rPr>
        <w:t>政府采购竞争性磋商采购方式管理暂行办法</w:t>
      </w:r>
      <w:r>
        <w:rPr>
          <w:rFonts w:hint="eastAsia"/>
          <w:sz w:val="24"/>
          <w:szCs w:val="24"/>
          <w:lang w:eastAsia="zh-CN"/>
        </w:rPr>
        <w:t>&gt;</w:t>
      </w:r>
      <w:r>
        <w:rPr>
          <w:rFonts w:hint="eastAsia"/>
          <w:sz w:val="24"/>
          <w:szCs w:val="24"/>
          <w:lang w:eastAsia="zh-CN"/>
        </w:rPr>
        <w:t>的通知》</w:t>
      </w:r>
      <w:r>
        <w:rPr>
          <w:rFonts w:hint="eastAsia"/>
          <w:sz w:val="24"/>
          <w:szCs w:val="24"/>
          <w:lang w:eastAsia="zh-CN"/>
        </w:rPr>
        <w:t xml:space="preserve"> </w:t>
      </w:r>
      <w:r>
        <w:rPr>
          <w:rFonts w:hint="eastAsia"/>
          <w:sz w:val="24"/>
          <w:szCs w:val="24"/>
          <w:lang w:eastAsia="zh-CN"/>
        </w:rPr>
        <w:t>（财库〔</w:t>
      </w:r>
      <w:r>
        <w:rPr>
          <w:rFonts w:hint="eastAsia"/>
          <w:sz w:val="24"/>
          <w:szCs w:val="24"/>
          <w:lang w:eastAsia="zh-CN"/>
        </w:rPr>
        <w:t>2014</w:t>
      </w:r>
      <w:r>
        <w:rPr>
          <w:rFonts w:hint="eastAsia"/>
          <w:sz w:val="24"/>
          <w:szCs w:val="24"/>
          <w:lang w:eastAsia="zh-CN"/>
        </w:rPr>
        <w:t>〕</w:t>
      </w:r>
      <w:r>
        <w:rPr>
          <w:rFonts w:hint="eastAsia"/>
          <w:sz w:val="24"/>
          <w:szCs w:val="24"/>
          <w:lang w:eastAsia="zh-CN"/>
        </w:rPr>
        <w:t xml:space="preserve">214 </w:t>
      </w:r>
      <w:r>
        <w:rPr>
          <w:rFonts w:hint="eastAsia"/>
          <w:sz w:val="24"/>
          <w:szCs w:val="24"/>
          <w:lang w:eastAsia="zh-CN"/>
        </w:rPr>
        <w:t>号）第三条第四款的规定，</w:t>
      </w:r>
      <w:r>
        <w:rPr>
          <w:rFonts w:hint="eastAsia"/>
          <w:sz w:val="24"/>
          <w:szCs w:val="24"/>
          <w:lang w:eastAsia="zh-CN"/>
        </w:rPr>
        <w:t>市场竞争不充分的科研项目，以及需要扶持的科技成果转化项目，提交最后报价的供应商可以为</w:t>
      </w:r>
      <w:r>
        <w:rPr>
          <w:rFonts w:hint="eastAsia"/>
          <w:sz w:val="24"/>
          <w:szCs w:val="24"/>
          <w:lang w:eastAsia="zh-CN"/>
        </w:rPr>
        <w:t>2</w:t>
      </w:r>
      <w:r>
        <w:rPr>
          <w:rFonts w:hint="eastAsia"/>
          <w:sz w:val="24"/>
          <w:szCs w:val="24"/>
          <w:lang w:eastAsia="zh-CN"/>
        </w:rPr>
        <w:t>家，磋商小组将根据供应</w:t>
      </w:r>
      <w:proofErr w:type="gramStart"/>
      <w:r>
        <w:rPr>
          <w:rFonts w:hint="eastAsia"/>
          <w:sz w:val="24"/>
          <w:szCs w:val="24"/>
          <w:lang w:eastAsia="zh-CN"/>
        </w:rPr>
        <w:t>商最后</w:t>
      </w:r>
      <w:proofErr w:type="gramEnd"/>
      <w:r>
        <w:rPr>
          <w:rFonts w:hint="eastAsia"/>
          <w:sz w:val="24"/>
          <w:szCs w:val="24"/>
          <w:lang w:eastAsia="zh-CN"/>
        </w:rPr>
        <w:t>得分由高到低的顺序推荐</w:t>
      </w:r>
      <w:r>
        <w:rPr>
          <w:rFonts w:hint="eastAsia"/>
          <w:sz w:val="24"/>
          <w:szCs w:val="24"/>
          <w:lang w:eastAsia="zh-CN"/>
        </w:rPr>
        <w:t xml:space="preserve"> 2 </w:t>
      </w:r>
      <w:r>
        <w:rPr>
          <w:rFonts w:hint="eastAsia"/>
          <w:sz w:val="24"/>
          <w:szCs w:val="24"/>
          <w:lang w:eastAsia="zh-CN"/>
        </w:rPr>
        <w:t>名及以上成交候选供应商。</w:t>
      </w:r>
    </w:p>
    <w:p w:rsidR="006E0D49" w:rsidRDefault="0024078B">
      <w:pPr>
        <w:spacing w:line="360" w:lineRule="auto"/>
        <w:rPr>
          <w:sz w:val="24"/>
          <w:szCs w:val="24"/>
          <w:lang w:eastAsia="zh-CN"/>
        </w:rPr>
      </w:pPr>
      <w:r>
        <w:rPr>
          <w:rFonts w:hint="eastAsia"/>
          <w:sz w:val="24"/>
          <w:szCs w:val="24"/>
          <w:lang w:eastAsia="zh-CN"/>
        </w:rPr>
        <w:t>本次磋商采购活动提交最后报价供应商的确定方式见《供应商须知前附表》。</w:t>
      </w:r>
    </w:p>
    <w:p w:rsidR="006E0D49" w:rsidRDefault="0024078B">
      <w:pPr>
        <w:spacing w:line="360" w:lineRule="auto"/>
        <w:rPr>
          <w:sz w:val="24"/>
          <w:szCs w:val="24"/>
          <w:lang w:eastAsia="zh-CN"/>
        </w:rPr>
      </w:pPr>
      <w:r>
        <w:rPr>
          <w:rFonts w:hint="eastAsia"/>
          <w:sz w:val="24"/>
          <w:szCs w:val="24"/>
          <w:lang w:eastAsia="zh-CN"/>
        </w:rPr>
        <w:t>26.7</w:t>
      </w:r>
      <w:r>
        <w:rPr>
          <w:rFonts w:hint="eastAsia"/>
          <w:sz w:val="24"/>
          <w:szCs w:val="24"/>
          <w:lang w:eastAsia="zh-CN"/>
        </w:rPr>
        <w:t>如有需要，磋商小组可以进行多轮磋商，直至最终</w:t>
      </w:r>
      <w:proofErr w:type="gramStart"/>
      <w:r>
        <w:rPr>
          <w:rFonts w:hint="eastAsia"/>
          <w:sz w:val="24"/>
          <w:szCs w:val="24"/>
          <w:lang w:eastAsia="zh-CN"/>
        </w:rPr>
        <w:t>确定磋商</w:t>
      </w:r>
      <w:proofErr w:type="gramEnd"/>
      <w:r>
        <w:rPr>
          <w:rFonts w:hint="eastAsia"/>
          <w:sz w:val="24"/>
          <w:szCs w:val="24"/>
          <w:lang w:eastAsia="zh-CN"/>
        </w:rPr>
        <w:t>文件中采购需求中的技术、服务要求以及合同草案条款。如果磋商文件无需修改，可以直接要求磋商供应商提交最后报价。</w:t>
      </w:r>
    </w:p>
    <w:p w:rsidR="006E0D49" w:rsidRDefault="0024078B">
      <w:pPr>
        <w:spacing w:line="360" w:lineRule="auto"/>
        <w:rPr>
          <w:sz w:val="24"/>
          <w:szCs w:val="24"/>
          <w:lang w:eastAsia="zh-CN"/>
        </w:rPr>
      </w:pPr>
      <w:r>
        <w:rPr>
          <w:rFonts w:hint="eastAsia"/>
          <w:sz w:val="24"/>
          <w:szCs w:val="24"/>
          <w:lang w:eastAsia="zh-CN"/>
        </w:rPr>
        <w:lastRenderedPageBreak/>
        <w:t>26.8</w:t>
      </w:r>
      <w:r>
        <w:rPr>
          <w:rFonts w:hint="eastAsia"/>
          <w:sz w:val="24"/>
          <w:szCs w:val="24"/>
          <w:lang w:eastAsia="zh-CN"/>
        </w:rPr>
        <w:t>经磋商确定最终采购需求和提交最后报价的供应商后，由磋商小组采用综合评分法对提交最后报价的供应商的</w:t>
      </w:r>
      <w:r>
        <w:rPr>
          <w:rFonts w:hint="eastAsia"/>
          <w:sz w:val="24"/>
          <w:szCs w:val="24"/>
          <w:lang w:eastAsia="zh-CN"/>
        </w:rPr>
        <w:t>响应文件和最后报价进行综合评分。磋商小组应当根据综合评分情况，按照评审得分由高到低顺序推荐</w:t>
      </w:r>
      <w:r>
        <w:rPr>
          <w:rFonts w:hint="eastAsia"/>
          <w:sz w:val="24"/>
          <w:szCs w:val="24"/>
          <w:lang w:eastAsia="zh-CN"/>
        </w:rPr>
        <w:t xml:space="preserve"> 3 </w:t>
      </w:r>
      <w:r>
        <w:rPr>
          <w:rFonts w:hint="eastAsia"/>
          <w:sz w:val="24"/>
          <w:szCs w:val="24"/>
          <w:lang w:eastAsia="zh-CN"/>
        </w:rPr>
        <w:t>名（特殊情况下</w:t>
      </w:r>
      <w:r>
        <w:rPr>
          <w:rFonts w:hint="eastAsia"/>
          <w:sz w:val="24"/>
          <w:szCs w:val="24"/>
          <w:lang w:eastAsia="zh-CN"/>
        </w:rPr>
        <w:t>2</w:t>
      </w:r>
      <w:r>
        <w:rPr>
          <w:rFonts w:hint="eastAsia"/>
          <w:sz w:val="24"/>
          <w:szCs w:val="24"/>
          <w:lang w:eastAsia="zh-CN"/>
        </w:rPr>
        <w:t>名）以上成交候选供应商，并编写评审报告。具体评审办法见“第四章</w:t>
      </w:r>
      <w:r>
        <w:rPr>
          <w:rFonts w:hint="eastAsia"/>
          <w:sz w:val="24"/>
          <w:szCs w:val="24"/>
          <w:lang w:eastAsia="zh-CN"/>
        </w:rPr>
        <w:t xml:space="preserve"> </w:t>
      </w:r>
      <w:r>
        <w:rPr>
          <w:rFonts w:hint="eastAsia"/>
          <w:sz w:val="24"/>
          <w:szCs w:val="24"/>
          <w:lang w:eastAsia="zh-CN"/>
        </w:rPr>
        <w:t>评审办法及评分标准</w:t>
      </w:r>
      <w:r>
        <w:rPr>
          <w:rFonts w:hint="eastAsia"/>
          <w:sz w:val="24"/>
          <w:szCs w:val="24"/>
          <w:lang w:eastAsia="zh-CN"/>
        </w:rPr>
        <w:t xml:space="preserve"> </w:t>
      </w:r>
      <w:r>
        <w:rPr>
          <w:rFonts w:hint="eastAsia"/>
          <w:sz w:val="24"/>
          <w:szCs w:val="24"/>
          <w:lang w:eastAsia="zh-CN"/>
        </w:rPr>
        <w:t>”，仍未有规定的采用随机抽取方式确定。</w:t>
      </w:r>
    </w:p>
    <w:p w:rsidR="006E0D49" w:rsidRDefault="0024078B">
      <w:pPr>
        <w:spacing w:line="360" w:lineRule="auto"/>
        <w:rPr>
          <w:sz w:val="24"/>
          <w:szCs w:val="24"/>
          <w:lang w:eastAsia="zh-CN"/>
        </w:rPr>
      </w:pPr>
      <w:r>
        <w:rPr>
          <w:rFonts w:hint="eastAsia"/>
          <w:sz w:val="24"/>
          <w:szCs w:val="24"/>
          <w:lang w:eastAsia="zh-CN"/>
        </w:rPr>
        <w:t>26.9</w:t>
      </w:r>
      <w:r>
        <w:rPr>
          <w:rFonts w:hint="eastAsia"/>
          <w:sz w:val="24"/>
          <w:szCs w:val="24"/>
          <w:lang w:eastAsia="zh-CN"/>
        </w:rPr>
        <w:t>采购机构对磋商过程和重要磋商内容通过“</w:t>
      </w:r>
      <w:r>
        <w:rPr>
          <w:rFonts w:hint="eastAsia"/>
          <w:sz w:val="24"/>
          <w:szCs w:val="24"/>
          <w:lang w:eastAsia="zh-CN"/>
        </w:rPr>
        <w:t>武汉市东西湖区政府采购电子交易系统</w:t>
      </w:r>
      <w:r>
        <w:rPr>
          <w:rFonts w:hint="eastAsia"/>
          <w:sz w:val="24"/>
          <w:szCs w:val="24"/>
          <w:lang w:eastAsia="zh-CN"/>
        </w:rPr>
        <w:t xml:space="preserve"> </w:t>
      </w:r>
      <w:r>
        <w:rPr>
          <w:rFonts w:hint="eastAsia"/>
          <w:sz w:val="24"/>
          <w:szCs w:val="24"/>
          <w:lang w:eastAsia="zh-CN"/>
        </w:rPr>
        <w:t>”进行记录。</w:t>
      </w:r>
    </w:p>
    <w:p w:rsidR="006E0D49" w:rsidRDefault="0024078B">
      <w:pPr>
        <w:spacing w:line="360" w:lineRule="auto"/>
        <w:rPr>
          <w:sz w:val="24"/>
          <w:szCs w:val="24"/>
          <w:lang w:eastAsia="zh-CN"/>
        </w:rPr>
      </w:pPr>
      <w:bookmarkStart w:id="64" w:name="bookmark43"/>
      <w:bookmarkEnd w:id="64"/>
      <w:r>
        <w:rPr>
          <w:rFonts w:hint="eastAsia"/>
          <w:sz w:val="24"/>
          <w:szCs w:val="24"/>
          <w:lang w:eastAsia="zh-CN"/>
        </w:rPr>
        <w:t>27.</w:t>
      </w:r>
      <w:r>
        <w:rPr>
          <w:rFonts w:hint="eastAsia"/>
          <w:sz w:val="24"/>
          <w:szCs w:val="24"/>
          <w:lang w:eastAsia="zh-CN"/>
        </w:rPr>
        <w:t>推荐成交候选供应商</w:t>
      </w:r>
    </w:p>
    <w:p w:rsidR="006E0D49" w:rsidRDefault="0024078B">
      <w:pPr>
        <w:spacing w:line="360" w:lineRule="auto"/>
        <w:rPr>
          <w:sz w:val="24"/>
          <w:szCs w:val="24"/>
          <w:lang w:eastAsia="zh-CN"/>
        </w:rPr>
      </w:pPr>
      <w:r>
        <w:rPr>
          <w:rFonts w:hint="eastAsia"/>
          <w:sz w:val="24"/>
          <w:szCs w:val="24"/>
          <w:lang w:eastAsia="zh-CN"/>
        </w:rPr>
        <w:t>27.1</w:t>
      </w:r>
      <w:r>
        <w:rPr>
          <w:rFonts w:hint="eastAsia"/>
          <w:sz w:val="24"/>
          <w:szCs w:val="24"/>
          <w:lang w:eastAsia="zh-CN"/>
        </w:rPr>
        <w:t>本项目由磋商小组采用综合评分法对提交最后报价的供应商的响应文件和最后报价进行综合评分。综合评分法是指响应文件满足磋商文件全部实质性</w:t>
      </w:r>
      <w:r>
        <w:rPr>
          <w:rFonts w:hint="eastAsia"/>
          <w:sz w:val="24"/>
          <w:szCs w:val="24"/>
          <w:lang w:eastAsia="zh-CN"/>
        </w:rPr>
        <w:t xml:space="preserve"> </w:t>
      </w:r>
      <w:r>
        <w:rPr>
          <w:rFonts w:hint="eastAsia"/>
          <w:sz w:val="24"/>
          <w:szCs w:val="24"/>
          <w:lang w:eastAsia="zh-CN"/>
        </w:rPr>
        <w:t>要求且按评审因素的量化指标评审得分最高的供应商为成交候选供应商的评审方法。本项目具体评审因素的量化指标详见第五章“评审程序、方法及标准</w:t>
      </w:r>
      <w:r>
        <w:rPr>
          <w:rFonts w:hint="eastAsia"/>
          <w:sz w:val="24"/>
          <w:szCs w:val="24"/>
          <w:lang w:eastAsia="zh-CN"/>
        </w:rPr>
        <w:t xml:space="preserve"> </w:t>
      </w:r>
      <w:r>
        <w:rPr>
          <w:rFonts w:hint="eastAsia"/>
          <w:sz w:val="24"/>
          <w:szCs w:val="24"/>
          <w:lang w:eastAsia="zh-CN"/>
        </w:rPr>
        <w:t>”。</w:t>
      </w:r>
    </w:p>
    <w:p w:rsidR="006E0D49" w:rsidRDefault="0024078B">
      <w:pPr>
        <w:spacing w:line="360" w:lineRule="auto"/>
        <w:rPr>
          <w:sz w:val="24"/>
          <w:szCs w:val="24"/>
          <w:lang w:eastAsia="zh-CN"/>
        </w:rPr>
      </w:pPr>
      <w:r>
        <w:rPr>
          <w:rFonts w:hint="eastAsia"/>
          <w:sz w:val="24"/>
          <w:szCs w:val="24"/>
          <w:lang w:eastAsia="zh-CN"/>
        </w:rPr>
        <w:t>27.2</w:t>
      </w:r>
      <w:r>
        <w:rPr>
          <w:rFonts w:hint="eastAsia"/>
          <w:sz w:val="24"/>
          <w:szCs w:val="24"/>
          <w:lang w:eastAsia="zh-CN"/>
        </w:rPr>
        <w:t>磋商小组根据综合评分情况，按照评审得分由高到低的顺序及《供应商须知前附表》规定的数量推荐成交候选供应商，并编写评审报告。评审报告应当有磋商小组全体成员签字认可。</w:t>
      </w:r>
    </w:p>
    <w:p w:rsidR="006E0D49" w:rsidRDefault="0024078B">
      <w:pPr>
        <w:spacing w:line="360" w:lineRule="auto"/>
        <w:rPr>
          <w:sz w:val="24"/>
          <w:szCs w:val="24"/>
          <w:lang w:eastAsia="zh-CN"/>
        </w:rPr>
      </w:pPr>
      <w:bookmarkStart w:id="65" w:name="bookmark44"/>
      <w:bookmarkEnd w:id="65"/>
      <w:r>
        <w:rPr>
          <w:rFonts w:hint="eastAsia"/>
          <w:sz w:val="24"/>
          <w:szCs w:val="24"/>
          <w:lang w:eastAsia="zh-CN"/>
        </w:rPr>
        <w:t>（六）成交与签订合同</w:t>
      </w:r>
    </w:p>
    <w:p w:rsidR="006E0D49" w:rsidRDefault="0024078B">
      <w:pPr>
        <w:spacing w:line="360" w:lineRule="auto"/>
        <w:rPr>
          <w:sz w:val="24"/>
          <w:szCs w:val="24"/>
          <w:lang w:eastAsia="zh-CN"/>
        </w:rPr>
      </w:pPr>
      <w:bookmarkStart w:id="66" w:name="bookmark45"/>
      <w:bookmarkEnd w:id="66"/>
      <w:r>
        <w:rPr>
          <w:rFonts w:hint="eastAsia"/>
          <w:sz w:val="24"/>
          <w:szCs w:val="24"/>
          <w:lang w:eastAsia="zh-CN"/>
        </w:rPr>
        <w:t>28.</w:t>
      </w:r>
      <w:r>
        <w:rPr>
          <w:rFonts w:hint="eastAsia"/>
          <w:sz w:val="24"/>
          <w:szCs w:val="24"/>
          <w:lang w:eastAsia="zh-CN"/>
        </w:rPr>
        <w:t>确定成交供应商</w:t>
      </w:r>
    </w:p>
    <w:p w:rsidR="006E0D49" w:rsidRDefault="0024078B">
      <w:pPr>
        <w:spacing w:line="360" w:lineRule="auto"/>
        <w:rPr>
          <w:sz w:val="24"/>
          <w:szCs w:val="24"/>
          <w:lang w:eastAsia="zh-CN"/>
        </w:rPr>
      </w:pPr>
      <w:r>
        <w:rPr>
          <w:rFonts w:hint="eastAsia"/>
          <w:sz w:val="24"/>
          <w:szCs w:val="24"/>
          <w:lang w:eastAsia="zh-CN"/>
        </w:rPr>
        <w:t>28.1</w:t>
      </w:r>
      <w:r>
        <w:rPr>
          <w:rFonts w:hint="eastAsia"/>
          <w:sz w:val="24"/>
          <w:szCs w:val="24"/>
          <w:lang w:eastAsia="zh-CN"/>
        </w:rPr>
        <w:t>采购代理机构应当在评审结束后</w:t>
      </w:r>
      <w:r>
        <w:rPr>
          <w:rFonts w:hint="eastAsia"/>
          <w:sz w:val="24"/>
          <w:szCs w:val="24"/>
          <w:lang w:eastAsia="zh-CN"/>
        </w:rPr>
        <w:t>2</w:t>
      </w:r>
      <w:r>
        <w:rPr>
          <w:rFonts w:hint="eastAsia"/>
          <w:sz w:val="24"/>
          <w:szCs w:val="24"/>
          <w:lang w:eastAsia="zh-CN"/>
        </w:rPr>
        <w:t>个工作日内将评审报告送采购人确认。</w:t>
      </w:r>
    </w:p>
    <w:p w:rsidR="006E0D49" w:rsidRDefault="0024078B">
      <w:pPr>
        <w:spacing w:line="360" w:lineRule="auto"/>
        <w:rPr>
          <w:sz w:val="24"/>
          <w:szCs w:val="24"/>
          <w:lang w:eastAsia="zh-CN"/>
        </w:rPr>
      </w:pPr>
      <w:r>
        <w:rPr>
          <w:rFonts w:hint="eastAsia"/>
          <w:sz w:val="24"/>
          <w:szCs w:val="24"/>
          <w:lang w:eastAsia="zh-CN"/>
        </w:rPr>
        <w:t>28.2</w:t>
      </w:r>
      <w:r>
        <w:rPr>
          <w:rFonts w:hint="eastAsia"/>
          <w:sz w:val="24"/>
          <w:szCs w:val="24"/>
          <w:lang w:eastAsia="zh-CN"/>
        </w:rPr>
        <w:t>采购人应当在收到评审报告后</w:t>
      </w:r>
      <w:r>
        <w:rPr>
          <w:rFonts w:hint="eastAsia"/>
          <w:sz w:val="24"/>
          <w:szCs w:val="24"/>
          <w:lang w:eastAsia="zh-CN"/>
        </w:rPr>
        <w:t>5</w:t>
      </w:r>
      <w:r>
        <w:rPr>
          <w:rFonts w:hint="eastAsia"/>
          <w:sz w:val="24"/>
          <w:szCs w:val="24"/>
          <w:lang w:eastAsia="zh-CN"/>
        </w:rPr>
        <w:t>个工作日内，从评审报告提出的成交候</w:t>
      </w:r>
    </w:p>
    <w:p w:rsidR="006E0D49" w:rsidRDefault="0024078B">
      <w:pPr>
        <w:spacing w:line="360" w:lineRule="auto"/>
        <w:rPr>
          <w:sz w:val="24"/>
          <w:szCs w:val="24"/>
          <w:lang w:eastAsia="zh-CN"/>
        </w:rPr>
      </w:pPr>
      <w:proofErr w:type="gramStart"/>
      <w:r>
        <w:rPr>
          <w:rFonts w:hint="eastAsia"/>
          <w:sz w:val="24"/>
          <w:szCs w:val="24"/>
          <w:lang w:eastAsia="zh-CN"/>
        </w:rPr>
        <w:t>选供应</w:t>
      </w:r>
      <w:proofErr w:type="gramEnd"/>
      <w:r>
        <w:rPr>
          <w:rFonts w:hint="eastAsia"/>
          <w:sz w:val="24"/>
          <w:szCs w:val="24"/>
          <w:lang w:eastAsia="zh-CN"/>
        </w:rPr>
        <w:t>商中</w:t>
      </w:r>
      <w:r>
        <w:rPr>
          <w:rFonts w:hint="eastAsia"/>
          <w:sz w:val="24"/>
          <w:szCs w:val="24"/>
          <w:lang w:eastAsia="zh-CN"/>
        </w:rPr>
        <w:t>，按照推荐排序确定成交供应商，也可以书面</w:t>
      </w:r>
      <w:proofErr w:type="gramStart"/>
      <w:r>
        <w:rPr>
          <w:rFonts w:hint="eastAsia"/>
          <w:sz w:val="24"/>
          <w:szCs w:val="24"/>
          <w:lang w:eastAsia="zh-CN"/>
        </w:rPr>
        <w:t>授权磋商</w:t>
      </w:r>
      <w:proofErr w:type="gramEnd"/>
      <w:r>
        <w:rPr>
          <w:rFonts w:hint="eastAsia"/>
          <w:sz w:val="24"/>
          <w:szCs w:val="24"/>
          <w:lang w:eastAsia="zh-CN"/>
        </w:rPr>
        <w:t>小组直接确定</w:t>
      </w:r>
    </w:p>
    <w:p w:rsidR="006E0D49" w:rsidRDefault="0024078B">
      <w:pPr>
        <w:spacing w:line="360" w:lineRule="auto"/>
        <w:rPr>
          <w:sz w:val="24"/>
          <w:szCs w:val="24"/>
          <w:lang w:eastAsia="zh-CN"/>
        </w:rPr>
      </w:pPr>
      <w:r>
        <w:rPr>
          <w:rFonts w:hint="eastAsia"/>
          <w:sz w:val="24"/>
          <w:szCs w:val="24"/>
          <w:lang w:eastAsia="zh-CN"/>
        </w:rPr>
        <w:t>成交供应商。采购人逾期未确定成交</w:t>
      </w:r>
      <w:proofErr w:type="gramStart"/>
      <w:r>
        <w:rPr>
          <w:rFonts w:hint="eastAsia"/>
          <w:sz w:val="24"/>
          <w:szCs w:val="24"/>
          <w:lang w:eastAsia="zh-CN"/>
        </w:rPr>
        <w:t>供应商且不</w:t>
      </w:r>
      <w:proofErr w:type="gramEnd"/>
      <w:r>
        <w:rPr>
          <w:rFonts w:hint="eastAsia"/>
          <w:sz w:val="24"/>
          <w:szCs w:val="24"/>
          <w:lang w:eastAsia="zh-CN"/>
        </w:rPr>
        <w:t>提出异议的，视为确定评审报告</w:t>
      </w:r>
    </w:p>
    <w:p w:rsidR="006E0D49" w:rsidRDefault="0024078B">
      <w:pPr>
        <w:spacing w:line="360" w:lineRule="auto"/>
        <w:rPr>
          <w:sz w:val="24"/>
          <w:szCs w:val="24"/>
          <w:lang w:eastAsia="zh-CN"/>
        </w:rPr>
      </w:pPr>
      <w:r>
        <w:rPr>
          <w:rFonts w:hint="eastAsia"/>
          <w:sz w:val="24"/>
          <w:szCs w:val="24"/>
          <w:lang w:eastAsia="zh-CN"/>
        </w:rPr>
        <w:t>提出的排序第一的供应商为成交供应商。</w:t>
      </w:r>
    </w:p>
    <w:p w:rsidR="006E0D49" w:rsidRDefault="0024078B">
      <w:pPr>
        <w:spacing w:line="360" w:lineRule="auto"/>
        <w:rPr>
          <w:sz w:val="24"/>
          <w:szCs w:val="24"/>
          <w:lang w:eastAsia="zh-CN"/>
        </w:rPr>
      </w:pPr>
      <w:r>
        <w:rPr>
          <w:rFonts w:hint="eastAsia"/>
          <w:sz w:val="24"/>
          <w:szCs w:val="24"/>
          <w:lang w:eastAsia="zh-CN"/>
        </w:rPr>
        <w:t>28.3</w:t>
      </w:r>
      <w:r>
        <w:rPr>
          <w:rFonts w:hint="eastAsia"/>
          <w:sz w:val="24"/>
          <w:szCs w:val="24"/>
          <w:lang w:eastAsia="zh-CN"/>
        </w:rPr>
        <w:t>采购人或者采购代理机构应当在成交供应商确定后</w:t>
      </w:r>
      <w:r>
        <w:rPr>
          <w:rFonts w:hint="eastAsia"/>
          <w:sz w:val="24"/>
          <w:szCs w:val="24"/>
          <w:lang w:eastAsia="zh-CN"/>
        </w:rPr>
        <w:t>2</w:t>
      </w:r>
      <w:r>
        <w:rPr>
          <w:rFonts w:hint="eastAsia"/>
          <w:sz w:val="24"/>
          <w:szCs w:val="24"/>
          <w:lang w:eastAsia="zh-CN"/>
        </w:rPr>
        <w:t>个工作日内，在省</w:t>
      </w:r>
      <w:r>
        <w:rPr>
          <w:rFonts w:hint="eastAsia"/>
          <w:sz w:val="24"/>
          <w:szCs w:val="24"/>
          <w:lang w:eastAsia="zh-CN"/>
        </w:rPr>
        <w:t xml:space="preserve"> </w:t>
      </w:r>
      <w:r>
        <w:rPr>
          <w:rFonts w:hint="eastAsia"/>
          <w:sz w:val="24"/>
          <w:szCs w:val="24"/>
          <w:lang w:eastAsia="zh-CN"/>
        </w:rPr>
        <w:t>级以上财政部门指定的政府采购信息发布媒体上公告成交结果，同时向成交供应</w:t>
      </w:r>
    </w:p>
    <w:p w:rsidR="006E0D49" w:rsidRDefault="0024078B">
      <w:pPr>
        <w:spacing w:line="360" w:lineRule="auto"/>
        <w:rPr>
          <w:sz w:val="24"/>
          <w:szCs w:val="24"/>
          <w:lang w:eastAsia="zh-CN"/>
        </w:rPr>
      </w:pPr>
      <w:r>
        <w:rPr>
          <w:rFonts w:hint="eastAsia"/>
          <w:sz w:val="24"/>
          <w:szCs w:val="24"/>
          <w:lang w:eastAsia="zh-CN"/>
        </w:rPr>
        <w:t>商发出成交通知书，并将磋商文件随成交结果同时公告。</w:t>
      </w:r>
    </w:p>
    <w:p w:rsidR="006E0D49" w:rsidRDefault="0024078B">
      <w:pPr>
        <w:spacing w:line="360" w:lineRule="auto"/>
        <w:rPr>
          <w:sz w:val="24"/>
          <w:szCs w:val="24"/>
          <w:lang w:eastAsia="zh-CN"/>
        </w:rPr>
      </w:pPr>
      <w:r>
        <w:rPr>
          <w:rFonts w:hint="eastAsia"/>
          <w:sz w:val="24"/>
          <w:szCs w:val="24"/>
          <w:lang w:eastAsia="zh-CN"/>
        </w:rPr>
        <w:t>28.4</w:t>
      </w:r>
      <w:r>
        <w:rPr>
          <w:rFonts w:hint="eastAsia"/>
          <w:sz w:val="24"/>
          <w:szCs w:val="24"/>
          <w:lang w:eastAsia="zh-CN"/>
        </w:rPr>
        <w:t>成交通知书的领取时间详见《供应商须知前附表》。</w:t>
      </w:r>
    </w:p>
    <w:p w:rsidR="006E0D49" w:rsidRDefault="0024078B">
      <w:pPr>
        <w:spacing w:line="360" w:lineRule="auto"/>
        <w:rPr>
          <w:sz w:val="24"/>
          <w:szCs w:val="24"/>
          <w:lang w:eastAsia="zh-CN"/>
        </w:rPr>
      </w:pPr>
      <w:bookmarkStart w:id="67" w:name="bookmark46"/>
      <w:bookmarkEnd w:id="67"/>
      <w:r>
        <w:rPr>
          <w:rFonts w:hint="eastAsia"/>
          <w:sz w:val="24"/>
          <w:szCs w:val="24"/>
          <w:lang w:eastAsia="zh-CN"/>
        </w:rPr>
        <w:t>29.</w:t>
      </w:r>
      <w:r>
        <w:rPr>
          <w:rFonts w:hint="eastAsia"/>
          <w:sz w:val="24"/>
          <w:szCs w:val="24"/>
          <w:lang w:eastAsia="zh-CN"/>
        </w:rPr>
        <w:t>签订合同</w:t>
      </w:r>
    </w:p>
    <w:p w:rsidR="006E0D49" w:rsidRDefault="0024078B">
      <w:pPr>
        <w:spacing w:line="360" w:lineRule="auto"/>
        <w:rPr>
          <w:sz w:val="24"/>
          <w:szCs w:val="24"/>
          <w:lang w:eastAsia="zh-CN"/>
        </w:rPr>
      </w:pPr>
      <w:r>
        <w:rPr>
          <w:rFonts w:hint="eastAsia"/>
          <w:sz w:val="24"/>
          <w:szCs w:val="24"/>
          <w:lang w:eastAsia="zh-CN"/>
        </w:rPr>
        <w:t>29.1</w:t>
      </w:r>
      <w:r>
        <w:rPr>
          <w:rFonts w:hint="eastAsia"/>
          <w:sz w:val="24"/>
          <w:szCs w:val="24"/>
          <w:lang w:eastAsia="zh-CN"/>
        </w:rPr>
        <w:t>磋商文件对履约保证金有规定的，成交供应商应按规定在签订合同前交纳履约保证金。有关履约保证金的规定详见《供应商须知前附表》。</w:t>
      </w:r>
    </w:p>
    <w:p w:rsidR="006E0D49" w:rsidRDefault="0024078B">
      <w:pPr>
        <w:spacing w:line="360" w:lineRule="auto"/>
        <w:rPr>
          <w:sz w:val="24"/>
          <w:szCs w:val="24"/>
          <w:lang w:eastAsia="zh-CN"/>
        </w:rPr>
      </w:pPr>
      <w:r>
        <w:rPr>
          <w:rFonts w:hint="eastAsia"/>
          <w:sz w:val="24"/>
          <w:szCs w:val="24"/>
          <w:lang w:eastAsia="zh-CN"/>
        </w:rPr>
        <w:lastRenderedPageBreak/>
        <w:t>29.2</w:t>
      </w:r>
      <w:r>
        <w:rPr>
          <w:rFonts w:hint="eastAsia"/>
          <w:sz w:val="24"/>
          <w:szCs w:val="24"/>
          <w:lang w:eastAsia="zh-CN"/>
        </w:rPr>
        <w:t>采购人与成交供应商应当在成交通知书发出之日起</w:t>
      </w:r>
      <w:r>
        <w:rPr>
          <w:rFonts w:hint="eastAsia"/>
          <w:sz w:val="24"/>
          <w:szCs w:val="24"/>
          <w:lang w:eastAsia="zh-CN"/>
        </w:rPr>
        <w:t>30</w:t>
      </w:r>
      <w:r>
        <w:rPr>
          <w:rFonts w:hint="eastAsia"/>
          <w:sz w:val="24"/>
          <w:szCs w:val="24"/>
          <w:lang w:eastAsia="zh-CN"/>
        </w:rPr>
        <w:t>日内，按照磋商文</w:t>
      </w:r>
      <w:r>
        <w:rPr>
          <w:rFonts w:hint="eastAsia"/>
          <w:sz w:val="24"/>
          <w:szCs w:val="24"/>
          <w:lang w:eastAsia="zh-CN"/>
        </w:rPr>
        <w:t xml:space="preserve"> </w:t>
      </w:r>
      <w:proofErr w:type="gramStart"/>
      <w:r>
        <w:rPr>
          <w:rFonts w:hint="eastAsia"/>
          <w:sz w:val="24"/>
          <w:szCs w:val="24"/>
          <w:lang w:eastAsia="zh-CN"/>
        </w:rPr>
        <w:t>件确定</w:t>
      </w:r>
      <w:proofErr w:type="gramEnd"/>
      <w:r>
        <w:rPr>
          <w:rFonts w:hint="eastAsia"/>
          <w:sz w:val="24"/>
          <w:szCs w:val="24"/>
          <w:lang w:eastAsia="zh-CN"/>
        </w:rPr>
        <w:t>的合同文本以及采购标的、规格型号、采购金额、采购数量、技术和服务要求等事项签订政府采购合同。</w:t>
      </w:r>
    </w:p>
    <w:p w:rsidR="006E0D49" w:rsidRDefault="0024078B">
      <w:pPr>
        <w:spacing w:line="360" w:lineRule="auto"/>
        <w:rPr>
          <w:sz w:val="24"/>
          <w:szCs w:val="24"/>
          <w:lang w:eastAsia="zh-CN"/>
        </w:rPr>
      </w:pPr>
      <w:r>
        <w:rPr>
          <w:rFonts w:hint="eastAsia"/>
          <w:sz w:val="24"/>
          <w:szCs w:val="24"/>
          <w:lang w:eastAsia="zh-CN"/>
        </w:rPr>
        <w:t>采购人应当自政府采购合同签订之日起</w:t>
      </w:r>
      <w:r>
        <w:rPr>
          <w:rFonts w:hint="eastAsia"/>
          <w:sz w:val="24"/>
          <w:szCs w:val="24"/>
          <w:lang w:eastAsia="zh-CN"/>
        </w:rPr>
        <w:t>2</w:t>
      </w:r>
      <w:r>
        <w:rPr>
          <w:rFonts w:hint="eastAsia"/>
          <w:sz w:val="24"/>
          <w:szCs w:val="24"/>
          <w:lang w:eastAsia="zh-CN"/>
        </w:rPr>
        <w:t>个工作日内，将政府采购合同在省级以上人民政府指定的媒体上公告，但政府采购合同中涉及国家秘密、商业秘密的内容除外。</w:t>
      </w:r>
    </w:p>
    <w:p w:rsidR="006E0D49" w:rsidRDefault="0024078B">
      <w:pPr>
        <w:spacing w:line="360" w:lineRule="auto"/>
        <w:rPr>
          <w:sz w:val="24"/>
          <w:szCs w:val="24"/>
          <w:lang w:eastAsia="zh-CN"/>
        </w:rPr>
      </w:pPr>
      <w:r>
        <w:rPr>
          <w:rFonts w:hint="eastAsia"/>
          <w:sz w:val="24"/>
          <w:szCs w:val="24"/>
          <w:lang w:eastAsia="zh-CN"/>
        </w:rPr>
        <w:t>29.3</w:t>
      </w:r>
      <w:r>
        <w:rPr>
          <w:rFonts w:hint="eastAsia"/>
          <w:sz w:val="24"/>
          <w:szCs w:val="24"/>
          <w:lang w:eastAsia="zh-CN"/>
        </w:rPr>
        <w:t>成交供应</w:t>
      </w:r>
      <w:proofErr w:type="gramStart"/>
      <w:r>
        <w:rPr>
          <w:rFonts w:hint="eastAsia"/>
          <w:sz w:val="24"/>
          <w:szCs w:val="24"/>
          <w:lang w:eastAsia="zh-CN"/>
        </w:rPr>
        <w:t>商拒绝</w:t>
      </w:r>
      <w:proofErr w:type="gramEnd"/>
      <w:r>
        <w:rPr>
          <w:rFonts w:hint="eastAsia"/>
          <w:sz w:val="24"/>
          <w:szCs w:val="24"/>
          <w:lang w:eastAsia="zh-CN"/>
        </w:rPr>
        <w:t>签订政府采购合同的，采购人可以《政</w:t>
      </w:r>
      <w:r>
        <w:rPr>
          <w:rFonts w:hint="eastAsia"/>
          <w:sz w:val="24"/>
          <w:szCs w:val="24"/>
          <w:lang w:eastAsia="zh-CN"/>
        </w:rPr>
        <w:t>府采购竞争性磋</w:t>
      </w:r>
      <w:r>
        <w:rPr>
          <w:rFonts w:hint="eastAsia"/>
          <w:sz w:val="24"/>
          <w:szCs w:val="24"/>
          <w:lang w:eastAsia="zh-CN"/>
        </w:rPr>
        <w:t xml:space="preserve">  </w:t>
      </w:r>
      <w:r>
        <w:rPr>
          <w:rFonts w:hint="eastAsia"/>
          <w:sz w:val="24"/>
          <w:szCs w:val="24"/>
          <w:lang w:eastAsia="zh-CN"/>
        </w:rPr>
        <w:t>商采购方式管理暂行办法》（财库</w:t>
      </w:r>
      <w:r>
        <w:rPr>
          <w:rFonts w:hint="eastAsia"/>
          <w:sz w:val="24"/>
          <w:szCs w:val="24"/>
          <w:lang w:eastAsia="zh-CN"/>
        </w:rPr>
        <w:t>[2014]214</w:t>
      </w:r>
      <w:r>
        <w:rPr>
          <w:rFonts w:hint="eastAsia"/>
          <w:sz w:val="24"/>
          <w:szCs w:val="24"/>
          <w:lang w:eastAsia="zh-CN"/>
        </w:rPr>
        <w:t>号）第二十八条第二款规定的原则确定其他供应商作为成交供应商并签订政府采购合同，也可以重新开展采购活动。</w:t>
      </w:r>
    </w:p>
    <w:p w:rsidR="006E0D49" w:rsidRDefault="0024078B">
      <w:pPr>
        <w:spacing w:line="360" w:lineRule="auto"/>
        <w:rPr>
          <w:sz w:val="24"/>
          <w:szCs w:val="24"/>
          <w:lang w:eastAsia="zh-CN"/>
        </w:rPr>
      </w:pPr>
      <w:r>
        <w:rPr>
          <w:rFonts w:hint="eastAsia"/>
          <w:sz w:val="24"/>
          <w:szCs w:val="24"/>
          <w:lang w:eastAsia="zh-CN"/>
        </w:rPr>
        <w:t>拒绝签订政府采购合同的成交供应商不得参加对该项目重新开展的采购活动。</w:t>
      </w:r>
    </w:p>
    <w:p w:rsidR="006E0D49" w:rsidRDefault="0024078B">
      <w:pPr>
        <w:spacing w:line="360" w:lineRule="auto"/>
        <w:rPr>
          <w:sz w:val="24"/>
          <w:szCs w:val="24"/>
          <w:lang w:eastAsia="zh-CN"/>
        </w:rPr>
      </w:pPr>
      <w:r>
        <w:rPr>
          <w:rFonts w:hint="eastAsia"/>
          <w:sz w:val="24"/>
          <w:szCs w:val="24"/>
          <w:lang w:eastAsia="zh-CN"/>
        </w:rPr>
        <w:t>29.4</w:t>
      </w:r>
      <w:r>
        <w:rPr>
          <w:rFonts w:hint="eastAsia"/>
          <w:sz w:val="24"/>
          <w:szCs w:val="24"/>
          <w:lang w:eastAsia="zh-CN"/>
        </w:rPr>
        <w:t>除不可抗力等因素外，成交通知书发出后，采购人改变成交结果，或者成交供应</w:t>
      </w:r>
      <w:proofErr w:type="gramStart"/>
      <w:r>
        <w:rPr>
          <w:rFonts w:hint="eastAsia"/>
          <w:sz w:val="24"/>
          <w:szCs w:val="24"/>
          <w:lang w:eastAsia="zh-CN"/>
        </w:rPr>
        <w:t>商拒绝</w:t>
      </w:r>
      <w:proofErr w:type="gramEnd"/>
      <w:r>
        <w:rPr>
          <w:rFonts w:hint="eastAsia"/>
          <w:sz w:val="24"/>
          <w:szCs w:val="24"/>
          <w:lang w:eastAsia="zh-CN"/>
        </w:rPr>
        <w:t>签订政府采购合同的，应当承担相应的法律责任。</w:t>
      </w:r>
    </w:p>
    <w:p w:rsidR="006E0D49" w:rsidRDefault="0024078B">
      <w:pPr>
        <w:spacing w:line="360" w:lineRule="auto"/>
        <w:rPr>
          <w:sz w:val="24"/>
          <w:szCs w:val="24"/>
          <w:lang w:eastAsia="zh-CN"/>
        </w:rPr>
      </w:pPr>
      <w:bookmarkStart w:id="68" w:name="bookmark47"/>
      <w:bookmarkEnd w:id="68"/>
      <w:r>
        <w:rPr>
          <w:rFonts w:hint="eastAsia"/>
          <w:sz w:val="24"/>
          <w:szCs w:val="24"/>
          <w:lang w:eastAsia="zh-CN"/>
        </w:rPr>
        <w:t>（七）质疑和投诉</w:t>
      </w:r>
    </w:p>
    <w:p w:rsidR="006E0D49" w:rsidRDefault="0024078B">
      <w:pPr>
        <w:spacing w:line="360" w:lineRule="auto"/>
        <w:rPr>
          <w:sz w:val="24"/>
          <w:szCs w:val="24"/>
          <w:lang w:eastAsia="zh-CN"/>
        </w:rPr>
      </w:pPr>
      <w:bookmarkStart w:id="69" w:name="bookmark48"/>
      <w:bookmarkEnd w:id="69"/>
      <w:r>
        <w:rPr>
          <w:rFonts w:hint="eastAsia"/>
          <w:sz w:val="24"/>
          <w:szCs w:val="24"/>
          <w:lang w:eastAsia="zh-CN"/>
        </w:rPr>
        <w:t>30.</w:t>
      </w:r>
      <w:r>
        <w:rPr>
          <w:rFonts w:hint="eastAsia"/>
          <w:sz w:val="24"/>
          <w:szCs w:val="24"/>
          <w:lang w:eastAsia="zh-CN"/>
        </w:rPr>
        <w:t>质疑</w:t>
      </w:r>
    </w:p>
    <w:p w:rsidR="006E0D49" w:rsidRDefault="0024078B">
      <w:pPr>
        <w:spacing w:line="360" w:lineRule="auto"/>
        <w:rPr>
          <w:sz w:val="24"/>
          <w:szCs w:val="24"/>
          <w:lang w:eastAsia="zh-CN"/>
        </w:rPr>
      </w:pPr>
      <w:r>
        <w:rPr>
          <w:rFonts w:hint="eastAsia"/>
          <w:sz w:val="24"/>
          <w:szCs w:val="24"/>
          <w:lang w:eastAsia="zh-CN"/>
        </w:rPr>
        <w:t>30.1</w:t>
      </w:r>
      <w:r>
        <w:rPr>
          <w:rFonts w:hint="eastAsia"/>
          <w:sz w:val="24"/>
          <w:szCs w:val="24"/>
          <w:lang w:eastAsia="zh-CN"/>
        </w:rPr>
        <w:t>供应商认为磋商文件、磋商过程和成交结果使自己的权益受到损害的，可以在知道或者应知其权益受到损害之日起</w:t>
      </w:r>
      <w:r>
        <w:rPr>
          <w:rFonts w:hint="eastAsia"/>
          <w:sz w:val="24"/>
          <w:szCs w:val="24"/>
          <w:lang w:eastAsia="zh-CN"/>
        </w:rPr>
        <w:t>7</w:t>
      </w:r>
      <w:r>
        <w:rPr>
          <w:rFonts w:hint="eastAsia"/>
          <w:sz w:val="24"/>
          <w:szCs w:val="24"/>
          <w:lang w:eastAsia="zh-CN"/>
        </w:rPr>
        <w:t>个</w:t>
      </w:r>
      <w:r>
        <w:rPr>
          <w:rFonts w:hint="eastAsia"/>
          <w:sz w:val="24"/>
          <w:szCs w:val="24"/>
          <w:lang w:eastAsia="zh-CN"/>
        </w:rPr>
        <w:t>工作日内，以书面形式向采购人或采购代理机构提出质疑。</w:t>
      </w:r>
    </w:p>
    <w:p w:rsidR="006E0D49" w:rsidRDefault="0024078B">
      <w:pPr>
        <w:spacing w:line="360" w:lineRule="auto"/>
        <w:rPr>
          <w:sz w:val="24"/>
          <w:szCs w:val="24"/>
          <w:lang w:eastAsia="zh-CN"/>
        </w:rPr>
      </w:pPr>
      <w:r>
        <w:rPr>
          <w:rFonts w:hint="eastAsia"/>
          <w:sz w:val="24"/>
          <w:szCs w:val="24"/>
          <w:lang w:eastAsia="zh-CN"/>
        </w:rPr>
        <w:t>30.2</w:t>
      </w:r>
      <w:r>
        <w:rPr>
          <w:rFonts w:hint="eastAsia"/>
          <w:sz w:val="24"/>
          <w:szCs w:val="24"/>
          <w:lang w:eastAsia="zh-CN"/>
        </w:rPr>
        <w:t>供应商提出质疑应当提交质疑函和必要的证明材料。质疑</w:t>
      </w:r>
      <w:proofErr w:type="gramStart"/>
      <w:r>
        <w:rPr>
          <w:rFonts w:hint="eastAsia"/>
          <w:sz w:val="24"/>
          <w:szCs w:val="24"/>
          <w:lang w:eastAsia="zh-CN"/>
        </w:rPr>
        <w:t>函应当</w:t>
      </w:r>
      <w:proofErr w:type="gramEnd"/>
      <w:r>
        <w:rPr>
          <w:rFonts w:hint="eastAsia"/>
          <w:sz w:val="24"/>
          <w:szCs w:val="24"/>
          <w:lang w:eastAsia="zh-CN"/>
        </w:rPr>
        <w:t>包括下列内容：</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1</w:t>
      </w:r>
      <w:r>
        <w:rPr>
          <w:rFonts w:hint="eastAsia"/>
          <w:sz w:val="24"/>
          <w:szCs w:val="24"/>
          <w:lang w:eastAsia="zh-CN"/>
        </w:rPr>
        <w:t>）质疑人的姓名或者名称、地址、邮编、联系人及联系电话；</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2</w:t>
      </w:r>
      <w:r>
        <w:rPr>
          <w:rFonts w:hint="eastAsia"/>
          <w:sz w:val="24"/>
          <w:szCs w:val="24"/>
          <w:lang w:eastAsia="zh-CN"/>
        </w:rPr>
        <w:t>）质疑项目的名称、编号；</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3</w:t>
      </w:r>
      <w:r>
        <w:rPr>
          <w:rFonts w:hint="eastAsia"/>
          <w:sz w:val="24"/>
          <w:szCs w:val="24"/>
          <w:lang w:eastAsia="zh-CN"/>
        </w:rPr>
        <w:t>）具体、明确的质疑事项和与质疑事项相关的请求；</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4</w:t>
      </w:r>
      <w:r>
        <w:rPr>
          <w:rFonts w:hint="eastAsia"/>
          <w:sz w:val="24"/>
          <w:szCs w:val="24"/>
          <w:lang w:eastAsia="zh-CN"/>
        </w:rPr>
        <w:t>）质疑事项的事实根据、法律依据及其他必要的证明材料；质疑人提供的证明材料属于其他供应商响应文件未公开内容的，应当提供书面材料证明其合法来源；</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5</w:t>
      </w:r>
      <w:r>
        <w:rPr>
          <w:rFonts w:hint="eastAsia"/>
          <w:sz w:val="24"/>
          <w:szCs w:val="24"/>
          <w:lang w:eastAsia="zh-CN"/>
        </w:rPr>
        <w:t>）提出质疑的日期；</w:t>
      </w:r>
    </w:p>
    <w:p w:rsidR="006E0D49" w:rsidRDefault="0024078B">
      <w:pPr>
        <w:spacing w:line="360" w:lineRule="auto"/>
        <w:rPr>
          <w:sz w:val="24"/>
          <w:szCs w:val="24"/>
        </w:rPr>
      </w:pPr>
      <w:r>
        <w:rPr>
          <w:rFonts w:hint="eastAsia"/>
          <w:sz w:val="24"/>
          <w:szCs w:val="24"/>
          <w:lang w:eastAsia="zh-CN"/>
        </w:rPr>
        <w:t>（</w:t>
      </w:r>
      <w:r>
        <w:rPr>
          <w:rFonts w:hint="eastAsia"/>
          <w:sz w:val="24"/>
          <w:szCs w:val="24"/>
          <w:lang w:eastAsia="zh-CN"/>
        </w:rPr>
        <w:t>6</w:t>
      </w:r>
      <w:r>
        <w:rPr>
          <w:rFonts w:hint="eastAsia"/>
          <w:sz w:val="24"/>
          <w:szCs w:val="24"/>
          <w:lang w:eastAsia="zh-CN"/>
        </w:rPr>
        <w:t>）质疑人的署名及签章（质疑人为自然人的，应当由本人签字；质疑人</w:t>
      </w:r>
      <w:r>
        <w:rPr>
          <w:rFonts w:hint="eastAsia"/>
          <w:sz w:val="24"/>
          <w:szCs w:val="24"/>
          <w:lang w:eastAsia="zh-CN"/>
        </w:rPr>
        <w:t>为法人或者其他组织的，应当由法定代表人、主要负责人，或者其授权代表签字或者盖章，并加盖公章。</w:t>
      </w:r>
      <w:r>
        <w:rPr>
          <w:rFonts w:hint="eastAsia"/>
          <w:sz w:val="24"/>
          <w:szCs w:val="24"/>
        </w:rPr>
        <w:t>）；</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7</w:t>
      </w:r>
      <w:r>
        <w:rPr>
          <w:rFonts w:hint="eastAsia"/>
          <w:sz w:val="24"/>
          <w:szCs w:val="24"/>
          <w:lang w:eastAsia="zh-CN"/>
        </w:rPr>
        <w:t>）法人授权委托书（质疑人委托代理人办理质疑事务的，应当提供授权委托书，授权委托书应当载明委托代理的具体权限和事项）。</w:t>
      </w:r>
    </w:p>
    <w:p w:rsidR="006E0D49" w:rsidRDefault="0024078B">
      <w:pPr>
        <w:spacing w:line="360" w:lineRule="auto"/>
        <w:rPr>
          <w:sz w:val="24"/>
          <w:szCs w:val="24"/>
          <w:lang w:eastAsia="zh-CN"/>
        </w:rPr>
      </w:pPr>
      <w:proofErr w:type="gramStart"/>
      <w:r>
        <w:rPr>
          <w:rFonts w:hint="eastAsia"/>
          <w:sz w:val="24"/>
          <w:szCs w:val="24"/>
          <w:lang w:eastAsia="zh-CN"/>
        </w:rPr>
        <w:t>质疑函不符合</w:t>
      </w:r>
      <w:proofErr w:type="gramEnd"/>
      <w:r>
        <w:rPr>
          <w:rFonts w:hint="eastAsia"/>
          <w:sz w:val="24"/>
          <w:szCs w:val="24"/>
          <w:lang w:eastAsia="zh-CN"/>
        </w:rPr>
        <w:t>上述要求的，采购人或代理机构应书面告知具体事项，质疑人应当按要求进行修改或补充，并在质疑有效期限内提交。</w:t>
      </w:r>
    </w:p>
    <w:p w:rsidR="006E0D49" w:rsidRDefault="0024078B">
      <w:pPr>
        <w:spacing w:line="360" w:lineRule="auto"/>
        <w:rPr>
          <w:sz w:val="24"/>
          <w:szCs w:val="24"/>
          <w:lang w:eastAsia="zh-CN"/>
        </w:rPr>
      </w:pPr>
      <w:bookmarkStart w:id="70" w:name="bookmark49"/>
      <w:bookmarkEnd w:id="70"/>
      <w:r>
        <w:rPr>
          <w:rFonts w:hint="eastAsia"/>
          <w:sz w:val="24"/>
          <w:szCs w:val="24"/>
          <w:lang w:eastAsia="zh-CN"/>
        </w:rPr>
        <w:lastRenderedPageBreak/>
        <w:t>31.</w:t>
      </w:r>
      <w:r>
        <w:rPr>
          <w:rFonts w:hint="eastAsia"/>
          <w:sz w:val="24"/>
          <w:szCs w:val="24"/>
          <w:lang w:eastAsia="zh-CN"/>
        </w:rPr>
        <w:t>质疑回复</w:t>
      </w:r>
    </w:p>
    <w:p w:rsidR="006E0D49" w:rsidRDefault="0024078B">
      <w:pPr>
        <w:spacing w:line="360" w:lineRule="auto"/>
        <w:rPr>
          <w:sz w:val="24"/>
          <w:szCs w:val="24"/>
          <w:lang w:eastAsia="zh-CN"/>
        </w:rPr>
      </w:pPr>
      <w:r>
        <w:rPr>
          <w:rFonts w:hint="eastAsia"/>
          <w:sz w:val="24"/>
          <w:szCs w:val="24"/>
          <w:lang w:eastAsia="zh-CN"/>
        </w:rPr>
        <w:t>31.1</w:t>
      </w:r>
      <w:r>
        <w:rPr>
          <w:rFonts w:hint="eastAsia"/>
          <w:sz w:val="24"/>
          <w:szCs w:val="24"/>
          <w:lang w:eastAsia="zh-CN"/>
        </w:rPr>
        <w:t>采购人或采购代理机构应当在收到供应商的书面质疑后</w:t>
      </w:r>
      <w:r>
        <w:rPr>
          <w:rFonts w:hint="eastAsia"/>
          <w:sz w:val="24"/>
          <w:szCs w:val="24"/>
          <w:lang w:eastAsia="zh-CN"/>
        </w:rPr>
        <w:t>7</w:t>
      </w:r>
      <w:r>
        <w:rPr>
          <w:rFonts w:hint="eastAsia"/>
          <w:sz w:val="24"/>
          <w:szCs w:val="24"/>
          <w:lang w:eastAsia="zh-CN"/>
        </w:rPr>
        <w:t>个工作日内</w:t>
      </w:r>
      <w:proofErr w:type="gramStart"/>
      <w:r>
        <w:rPr>
          <w:rFonts w:hint="eastAsia"/>
          <w:sz w:val="24"/>
          <w:szCs w:val="24"/>
          <w:lang w:eastAsia="zh-CN"/>
        </w:rPr>
        <w:t>作出</w:t>
      </w:r>
      <w:proofErr w:type="gramEnd"/>
      <w:r>
        <w:rPr>
          <w:rFonts w:hint="eastAsia"/>
          <w:sz w:val="24"/>
          <w:szCs w:val="24"/>
          <w:lang w:eastAsia="zh-CN"/>
        </w:rPr>
        <w:t>答复，并以书面形式通知质疑供应商和其他有关供应商，但答复的内容不得涉及商业秘密。</w:t>
      </w:r>
    </w:p>
    <w:p w:rsidR="006E0D49" w:rsidRDefault="0024078B">
      <w:pPr>
        <w:spacing w:line="360" w:lineRule="auto"/>
        <w:rPr>
          <w:sz w:val="24"/>
          <w:szCs w:val="24"/>
          <w:lang w:eastAsia="zh-CN"/>
        </w:rPr>
      </w:pPr>
      <w:r>
        <w:rPr>
          <w:rFonts w:hint="eastAsia"/>
          <w:sz w:val="24"/>
          <w:szCs w:val="24"/>
          <w:lang w:eastAsia="zh-CN"/>
        </w:rPr>
        <w:t>31</w:t>
      </w:r>
      <w:r>
        <w:rPr>
          <w:rFonts w:hint="eastAsia"/>
          <w:sz w:val="24"/>
          <w:szCs w:val="24"/>
          <w:lang w:eastAsia="zh-CN"/>
        </w:rPr>
        <w:t>.2</w:t>
      </w:r>
      <w:r>
        <w:rPr>
          <w:rFonts w:hint="eastAsia"/>
          <w:sz w:val="24"/>
          <w:szCs w:val="24"/>
          <w:lang w:eastAsia="zh-CN"/>
        </w:rPr>
        <w:t>质疑答复应当包括下列内容：</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1</w:t>
      </w:r>
      <w:r>
        <w:rPr>
          <w:rFonts w:hint="eastAsia"/>
          <w:sz w:val="24"/>
          <w:szCs w:val="24"/>
          <w:lang w:eastAsia="zh-CN"/>
        </w:rPr>
        <w:t>）质疑人的姓名或者名称；</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2</w:t>
      </w:r>
      <w:r>
        <w:rPr>
          <w:rFonts w:hint="eastAsia"/>
          <w:sz w:val="24"/>
          <w:szCs w:val="24"/>
          <w:lang w:eastAsia="zh-CN"/>
        </w:rPr>
        <w:t>）收到质疑函的日期、质疑项目名称及编号；</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3</w:t>
      </w:r>
      <w:r>
        <w:rPr>
          <w:rFonts w:hint="eastAsia"/>
          <w:sz w:val="24"/>
          <w:szCs w:val="24"/>
          <w:lang w:eastAsia="zh-CN"/>
        </w:rPr>
        <w:t>）质疑事项、质疑答复的具体内容、事实依据和法律依据；</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4</w:t>
      </w:r>
      <w:r>
        <w:rPr>
          <w:rFonts w:hint="eastAsia"/>
          <w:sz w:val="24"/>
          <w:szCs w:val="24"/>
          <w:lang w:eastAsia="zh-CN"/>
        </w:rPr>
        <w:t>）告知质疑人依法投诉的权利；</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5</w:t>
      </w:r>
      <w:r>
        <w:rPr>
          <w:rFonts w:hint="eastAsia"/>
          <w:sz w:val="24"/>
          <w:szCs w:val="24"/>
          <w:lang w:eastAsia="zh-CN"/>
        </w:rPr>
        <w:t>）质疑答复人名称；</w:t>
      </w:r>
    </w:p>
    <w:p w:rsidR="006E0D49" w:rsidRDefault="0024078B">
      <w:pPr>
        <w:spacing w:line="360" w:lineRule="auto"/>
        <w:rPr>
          <w:sz w:val="24"/>
          <w:szCs w:val="24"/>
          <w:lang w:eastAsia="zh-CN"/>
        </w:rPr>
      </w:pPr>
      <w:r>
        <w:rPr>
          <w:rFonts w:hint="eastAsia"/>
          <w:sz w:val="24"/>
          <w:szCs w:val="24"/>
          <w:lang w:eastAsia="zh-CN"/>
        </w:rPr>
        <w:t>（</w:t>
      </w:r>
      <w:r>
        <w:rPr>
          <w:rFonts w:hint="eastAsia"/>
          <w:sz w:val="24"/>
          <w:szCs w:val="24"/>
          <w:lang w:eastAsia="zh-CN"/>
        </w:rPr>
        <w:t>6</w:t>
      </w:r>
      <w:r>
        <w:rPr>
          <w:rFonts w:hint="eastAsia"/>
          <w:sz w:val="24"/>
          <w:szCs w:val="24"/>
          <w:lang w:eastAsia="zh-CN"/>
        </w:rPr>
        <w:t>）答复质疑的日期。</w:t>
      </w:r>
    </w:p>
    <w:p w:rsidR="006E0D49" w:rsidRDefault="0024078B">
      <w:pPr>
        <w:spacing w:line="360" w:lineRule="auto"/>
        <w:rPr>
          <w:sz w:val="24"/>
          <w:szCs w:val="24"/>
          <w:lang w:eastAsia="zh-CN"/>
        </w:rPr>
      </w:pPr>
      <w:bookmarkStart w:id="71" w:name="bookmark50"/>
      <w:bookmarkEnd w:id="71"/>
      <w:r>
        <w:rPr>
          <w:rFonts w:hint="eastAsia"/>
          <w:sz w:val="24"/>
          <w:szCs w:val="24"/>
          <w:lang w:eastAsia="zh-CN"/>
        </w:rPr>
        <w:t>32.</w:t>
      </w:r>
      <w:r>
        <w:rPr>
          <w:rFonts w:hint="eastAsia"/>
          <w:sz w:val="24"/>
          <w:szCs w:val="24"/>
          <w:lang w:eastAsia="zh-CN"/>
        </w:rPr>
        <w:t>投诉</w:t>
      </w:r>
    </w:p>
    <w:p w:rsidR="006E0D49" w:rsidRDefault="0024078B">
      <w:pPr>
        <w:spacing w:line="360" w:lineRule="auto"/>
        <w:rPr>
          <w:sz w:val="24"/>
          <w:szCs w:val="24"/>
          <w:lang w:eastAsia="zh-CN"/>
        </w:rPr>
      </w:pPr>
      <w:r>
        <w:rPr>
          <w:rFonts w:hint="eastAsia"/>
          <w:sz w:val="24"/>
          <w:szCs w:val="24"/>
          <w:lang w:eastAsia="zh-CN"/>
        </w:rPr>
        <w:t>32.1</w:t>
      </w:r>
      <w:r>
        <w:rPr>
          <w:rFonts w:hint="eastAsia"/>
          <w:sz w:val="24"/>
          <w:szCs w:val="24"/>
          <w:lang w:eastAsia="zh-CN"/>
        </w:rPr>
        <w:t>质疑供应商对采购人、采购代理机构的答复不满意或者采购人、采购代理机构未在规定的时间内</w:t>
      </w:r>
      <w:proofErr w:type="gramStart"/>
      <w:r>
        <w:rPr>
          <w:rFonts w:hint="eastAsia"/>
          <w:sz w:val="24"/>
          <w:szCs w:val="24"/>
          <w:lang w:eastAsia="zh-CN"/>
        </w:rPr>
        <w:t>作出</w:t>
      </w:r>
      <w:proofErr w:type="gramEnd"/>
      <w:r>
        <w:rPr>
          <w:rFonts w:hint="eastAsia"/>
          <w:sz w:val="24"/>
          <w:szCs w:val="24"/>
          <w:lang w:eastAsia="zh-CN"/>
        </w:rPr>
        <w:t>答复的，可以在答复期满后</w:t>
      </w:r>
      <w:r>
        <w:rPr>
          <w:rFonts w:hint="eastAsia"/>
          <w:sz w:val="24"/>
          <w:szCs w:val="24"/>
          <w:lang w:eastAsia="zh-CN"/>
        </w:rPr>
        <w:t>15</w:t>
      </w:r>
      <w:r>
        <w:rPr>
          <w:rFonts w:hint="eastAsia"/>
          <w:sz w:val="24"/>
          <w:szCs w:val="24"/>
          <w:lang w:eastAsia="zh-CN"/>
        </w:rPr>
        <w:t>个工作日内向同级政府采购监督管理部门投诉。供应</w:t>
      </w:r>
      <w:proofErr w:type="gramStart"/>
      <w:r>
        <w:rPr>
          <w:rFonts w:hint="eastAsia"/>
          <w:sz w:val="24"/>
          <w:szCs w:val="24"/>
          <w:lang w:eastAsia="zh-CN"/>
        </w:rPr>
        <w:t>商投诉</w:t>
      </w:r>
      <w:proofErr w:type="gramEnd"/>
      <w:r>
        <w:rPr>
          <w:rFonts w:hint="eastAsia"/>
          <w:sz w:val="24"/>
          <w:szCs w:val="24"/>
          <w:lang w:eastAsia="zh-CN"/>
        </w:rPr>
        <w:t>应当有明确的请求和必要的证明材料，且投诉的事项不得超出已质疑事项的范围。</w:t>
      </w:r>
    </w:p>
    <w:p w:rsidR="006E0D49" w:rsidRDefault="0024078B">
      <w:pPr>
        <w:spacing w:line="360" w:lineRule="auto"/>
        <w:rPr>
          <w:sz w:val="24"/>
          <w:szCs w:val="24"/>
          <w:lang w:eastAsia="zh-CN"/>
        </w:rPr>
      </w:pPr>
      <w:r>
        <w:rPr>
          <w:rFonts w:hint="eastAsia"/>
          <w:sz w:val="24"/>
          <w:szCs w:val="24"/>
          <w:lang w:eastAsia="zh-CN"/>
        </w:rPr>
        <w:t>32.2</w:t>
      </w:r>
      <w:r>
        <w:rPr>
          <w:rFonts w:hint="eastAsia"/>
          <w:sz w:val="24"/>
          <w:szCs w:val="24"/>
          <w:lang w:eastAsia="zh-CN"/>
        </w:rPr>
        <w:t>政府采购监督管理部门应当在收到投诉后</w:t>
      </w:r>
      <w:r>
        <w:rPr>
          <w:rFonts w:hint="eastAsia"/>
          <w:sz w:val="24"/>
          <w:szCs w:val="24"/>
          <w:lang w:eastAsia="zh-CN"/>
        </w:rPr>
        <w:t>30</w:t>
      </w:r>
      <w:r>
        <w:rPr>
          <w:rFonts w:hint="eastAsia"/>
          <w:sz w:val="24"/>
          <w:szCs w:val="24"/>
          <w:lang w:eastAsia="zh-CN"/>
        </w:rPr>
        <w:t>个工作日内，对投诉事项</w:t>
      </w:r>
      <w:proofErr w:type="gramStart"/>
      <w:r>
        <w:rPr>
          <w:rFonts w:hint="eastAsia"/>
          <w:sz w:val="24"/>
          <w:szCs w:val="24"/>
          <w:lang w:eastAsia="zh-CN"/>
        </w:rPr>
        <w:t>作出</w:t>
      </w:r>
      <w:proofErr w:type="gramEnd"/>
      <w:r>
        <w:rPr>
          <w:rFonts w:hint="eastAsia"/>
          <w:sz w:val="24"/>
          <w:szCs w:val="24"/>
          <w:lang w:eastAsia="zh-CN"/>
        </w:rPr>
        <w:t>处理决定，并以书面形式通知投诉人和与投诉事项有关的当事人。财政部门处理投诉事项，需要检验、检测、鉴定、专家评审以及需要投诉人补正材料的，所需时间不计算在投诉处理期限内。</w:t>
      </w:r>
    </w:p>
    <w:p w:rsidR="006E0D49" w:rsidRDefault="0024078B">
      <w:pPr>
        <w:spacing w:line="360" w:lineRule="auto"/>
        <w:rPr>
          <w:sz w:val="24"/>
          <w:szCs w:val="24"/>
          <w:lang w:eastAsia="zh-CN"/>
        </w:rPr>
      </w:pPr>
      <w:bookmarkStart w:id="72" w:name="bookmark51"/>
      <w:bookmarkEnd w:id="72"/>
      <w:r>
        <w:rPr>
          <w:rFonts w:hint="eastAsia"/>
          <w:sz w:val="24"/>
          <w:szCs w:val="24"/>
          <w:lang w:eastAsia="zh-CN"/>
        </w:rPr>
        <w:t>（八）政府采购政策</w:t>
      </w:r>
    </w:p>
    <w:p w:rsidR="006E0D49" w:rsidRDefault="0024078B">
      <w:pPr>
        <w:spacing w:line="360" w:lineRule="auto"/>
        <w:rPr>
          <w:sz w:val="24"/>
          <w:szCs w:val="24"/>
          <w:lang w:eastAsia="zh-CN"/>
        </w:rPr>
      </w:pPr>
      <w:bookmarkStart w:id="73" w:name="bookmark52"/>
      <w:bookmarkEnd w:id="73"/>
      <w:r>
        <w:rPr>
          <w:rFonts w:hint="eastAsia"/>
          <w:sz w:val="24"/>
          <w:szCs w:val="24"/>
          <w:lang w:eastAsia="zh-CN"/>
        </w:rPr>
        <w:t>33.</w:t>
      </w:r>
      <w:r>
        <w:rPr>
          <w:rFonts w:hint="eastAsia"/>
          <w:sz w:val="24"/>
          <w:szCs w:val="24"/>
          <w:lang w:eastAsia="zh-CN"/>
        </w:rPr>
        <w:t>是否接受进口产品</w:t>
      </w:r>
    </w:p>
    <w:p w:rsidR="006E0D49" w:rsidRDefault="0024078B">
      <w:pPr>
        <w:spacing w:line="360" w:lineRule="auto"/>
        <w:rPr>
          <w:sz w:val="24"/>
          <w:szCs w:val="24"/>
          <w:lang w:eastAsia="zh-CN"/>
        </w:rPr>
      </w:pPr>
      <w:r>
        <w:rPr>
          <w:rFonts w:hint="eastAsia"/>
          <w:sz w:val="24"/>
          <w:szCs w:val="24"/>
          <w:lang w:eastAsia="zh-CN"/>
        </w:rPr>
        <w:t xml:space="preserve">33.1 </w:t>
      </w:r>
      <w:r>
        <w:rPr>
          <w:rFonts w:hint="eastAsia"/>
          <w:sz w:val="24"/>
          <w:szCs w:val="24"/>
          <w:lang w:eastAsia="zh-CN"/>
        </w:rPr>
        <w:t>除非《供应商须知前附表》中有特殊规定，本项目所采购的货物应当为中华人民共和国境内提供。</w:t>
      </w:r>
    </w:p>
    <w:p w:rsidR="006E0D49" w:rsidRDefault="0024078B">
      <w:pPr>
        <w:spacing w:line="360" w:lineRule="auto"/>
        <w:rPr>
          <w:sz w:val="24"/>
          <w:szCs w:val="24"/>
          <w:lang w:eastAsia="zh-CN"/>
        </w:rPr>
      </w:pPr>
      <w:bookmarkStart w:id="74" w:name="bookmark53"/>
      <w:bookmarkEnd w:id="74"/>
      <w:r>
        <w:rPr>
          <w:rFonts w:hint="eastAsia"/>
          <w:sz w:val="24"/>
          <w:szCs w:val="24"/>
          <w:lang w:eastAsia="zh-CN"/>
        </w:rPr>
        <w:t>34.</w:t>
      </w:r>
      <w:r>
        <w:rPr>
          <w:rFonts w:hint="eastAsia"/>
          <w:sz w:val="24"/>
          <w:szCs w:val="24"/>
          <w:lang w:eastAsia="zh-CN"/>
        </w:rPr>
        <w:t>中小企业扶持政策</w:t>
      </w:r>
    </w:p>
    <w:p w:rsidR="006E0D49" w:rsidRDefault="0024078B">
      <w:pPr>
        <w:spacing w:line="360" w:lineRule="auto"/>
        <w:rPr>
          <w:sz w:val="24"/>
          <w:szCs w:val="24"/>
          <w:lang w:eastAsia="zh-CN"/>
        </w:rPr>
      </w:pPr>
      <w:r>
        <w:rPr>
          <w:rFonts w:hint="eastAsia"/>
          <w:sz w:val="24"/>
          <w:szCs w:val="24"/>
          <w:lang w:eastAsia="zh-CN"/>
        </w:rPr>
        <w:t>34.1</w:t>
      </w:r>
      <w:r>
        <w:rPr>
          <w:rFonts w:hint="eastAsia"/>
          <w:sz w:val="24"/>
          <w:szCs w:val="24"/>
          <w:lang w:eastAsia="zh-CN"/>
        </w:rPr>
        <w:t>为促进中小企业发展，依据财政部、工业和信息化部《关于印发</w:t>
      </w:r>
      <w:r>
        <w:rPr>
          <w:rFonts w:hint="eastAsia"/>
          <w:sz w:val="24"/>
          <w:szCs w:val="24"/>
          <w:lang w:eastAsia="zh-CN"/>
        </w:rPr>
        <w:t>&lt;</w:t>
      </w:r>
      <w:r>
        <w:rPr>
          <w:rFonts w:hint="eastAsia"/>
          <w:sz w:val="24"/>
          <w:szCs w:val="24"/>
          <w:lang w:eastAsia="zh-CN"/>
        </w:rPr>
        <w:t>政府采购促进中小企业发展管理办法</w:t>
      </w:r>
      <w:r>
        <w:rPr>
          <w:rFonts w:hint="eastAsia"/>
          <w:sz w:val="24"/>
          <w:szCs w:val="24"/>
          <w:lang w:eastAsia="zh-CN"/>
        </w:rPr>
        <w:t>&gt;</w:t>
      </w:r>
      <w:r>
        <w:rPr>
          <w:rFonts w:hint="eastAsia"/>
          <w:sz w:val="24"/>
          <w:szCs w:val="24"/>
          <w:lang w:eastAsia="zh-CN"/>
        </w:rPr>
        <w:t>的通知》（财库</w:t>
      </w:r>
      <w:r>
        <w:rPr>
          <w:rFonts w:hint="eastAsia"/>
          <w:sz w:val="24"/>
          <w:szCs w:val="24"/>
          <w:lang w:eastAsia="zh-CN"/>
        </w:rPr>
        <w:t>[2020]46</w:t>
      </w:r>
      <w:r>
        <w:rPr>
          <w:rFonts w:hint="eastAsia"/>
          <w:sz w:val="24"/>
          <w:szCs w:val="24"/>
          <w:lang w:eastAsia="zh-CN"/>
        </w:rPr>
        <w:t>号）、财政部司法部《关于政府采购支持监狱企业发展有关问题的通知》</w:t>
      </w:r>
      <w:r>
        <w:rPr>
          <w:rFonts w:hint="eastAsia"/>
          <w:sz w:val="24"/>
          <w:szCs w:val="24"/>
          <w:lang w:eastAsia="zh-CN"/>
        </w:rPr>
        <w:t>（</w:t>
      </w:r>
      <w:r>
        <w:rPr>
          <w:rFonts w:hint="eastAsia"/>
          <w:sz w:val="24"/>
          <w:szCs w:val="24"/>
          <w:lang w:eastAsia="zh-CN"/>
        </w:rPr>
        <w:t>财库</w:t>
      </w:r>
      <w:r>
        <w:rPr>
          <w:rFonts w:hint="eastAsia"/>
          <w:sz w:val="24"/>
          <w:szCs w:val="24"/>
          <w:lang w:eastAsia="zh-CN"/>
        </w:rPr>
        <w:t>[2014]68</w:t>
      </w:r>
      <w:r>
        <w:rPr>
          <w:rFonts w:hint="eastAsia"/>
          <w:sz w:val="24"/>
          <w:szCs w:val="24"/>
          <w:lang w:eastAsia="zh-CN"/>
        </w:rPr>
        <w:t>号）、财政</w:t>
      </w:r>
      <w:r>
        <w:rPr>
          <w:rFonts w:hint="eastAsia"/>
          <w:sz w:val="24"/>
          <w:szCs w:val="24"/>
          <w:lang w:eastAsia="zh-CN"/>
        </w:rPr>
        <w:t xml:space="preserve"> </w:t>
      </w:r>
      <w:r>
        <w:rPr>
          <w:rFonts w:hint="eastAsia"/>
          <w:sz w:val="24"/>
          <w:szCs w:val="24"/>
          <w:lang w:eastAsia="zh-CN"/>
        </w:rPr>
        <w:t>部</w:t>
      </w:r>
      <w:r>
        <w:rPr>
          <w:rFonts w:hint="eastAsia"/>
          <w:sz w:val="24"/>
          <w:szCs w:val="24"/>
          <w:lang w:eastAsia="zh-CN"/>
        </w:rPr>
        <w:t xml:space="preserve"> </w:t>
      </w:r>
      <w:r>
        <w:rPr>
          <w:rFonts w:hint="eastAsia"/>
          <w:sz w:val="24"/>
          <w:szCs w:val="24"/>
          <w:lang w:eastAsia="zh-CN"/>
        </w:rPr>
        <w:t>民政部</w:t>
      </w:r>
      <w:r>
        <w:rPr>
          <w:rFonts w:hint="eastAsia"/>
          <w:sz w:val="24"/>
          <w:szCs w:val="24"/>
          <w:lang w:eastAsia="zh-CN"/>
        </w:rPr>
        <w:t xml:space="preserve"> </w:t>
      </w:r>
      <w:r>
        <w:rPr>
          <w:rFonts w:hint="eastAsia"/>
          <w:sz w:val="24"/>
          <w:szCs w:val="24"/>
          <w:lang w:eastAsia="zh-CN"/>
        </w:rPr>
        <w:t>中国残疾人联合会《关于促进残疾人就业政府采购政策的通知》（财库</w:t>
      </w:r>
      <w:r>
        <w:rPr>
          <w:rFonts w:hint="eastAsia"/>
          <w:sz w:val="24"/>
          <w:szCs w:val="24"/>
          <w:lang w:eastAsia="zh-CN"/>
        </w:rPr>
        <w:t>[2017]141</w:t>
      </w:r>
      <w:r>
        <w:rPr>
          <w:rFonts w:hint="eastAsia"/>
          <w:sz w:val="24"/>
          <w:szCs w:val="24"/>
          <w:lang w:eastAsia="zh-CN"/>
        </w:rPr>
        <w:t>号），本项目供应商如符合上述文件规定的，需提供《中小企业声明函》、监狱企业证明文件</w:t>
      </w:r>
      <w:r>
        <w:rPr>
          <w:rFonts w:hint="eastAsia"/>
          <w:sz w:val="24"/>
          <w:szCs w:val="24"/>
          <w:lang w:eastAsia="zh-CN"/>
        </w:rPr>
        <w:t>、</w:t>
      </w:r>
      <w:r>
        <w:rPr>
          <w:rFonts w:hint="eastAsia"/>
          <w:sz w:val="24"/>
          <w:szCs w:val="24"/>
          <w:lang w:eastAsia="zh-CN"/>
        </w:rPr>
        <w:lastRenderedPageBreak/>
        <w:t>《残疾人福利性单位声明函》，评审时将对供应商</w:t>
      </w:r>
      <w:r>
        <w:rPr>
          <w:rFonts w:hint="eastAsia"/>
          <w:sz w:val="24"/>
          <w:szCs w:val="24"/>
          <w:lang w:eastAsia="zh-CN"/>
        </w:rPr>
        <w:t xml:space="preserve"> </w:t>
      </w:r>
      <w:r>
        <w:rPr>
          <w:rFonts w:hint="eastAsia"/>
          <w:sz w:val="24"/>
          <w:szCs w:val="24"/>
          <w:lang w:eastAsia="zh-CN"/>
        </w:rPr>
        <w:t>报价给予一定比例的扣除，用扣除后的价格参与评审。具体扣除比例详见《供应商须知前附表》。</w:t>
      </w:r>
    </w:p>
    <w:p w:rsidR="006E0D49" w:rsidRDefault="0024078B">
      <w:pPr>
        <w:spacing w:line="360" w:lineRule="auto"/>
        <w:rPr>
          <w:sz w:val="24"/>
          <w:szCs w:val="24"/>
          <w:lang w:eastAsia="zh-CN"/>
        </w:rPr>
      </w:pPr>
      <w:r>
        <w:rPr>
          <w:rFonts w:hint="eastAsia"/>
          <w:sz w:val="24"/>
          <w:szCs w:val="24"/>
          <w:lang w:eastAsia="zh-CN"/>
        </w:rPr>
        <w:t>依据湖北省财政厅湖北省公共资源交易监督管理局《关于落实稳住经济一揽子政策进</w:t>
      </w:r>
      <w:r>
        <w:rPr>
          <w:rFonts w:hint="eastAsia"/>
          <w:sz w:val="24"/>
          <w:szCs w:val="24"/>
          <w:lang w:eastAsia="zh-CN"/>
        </w:rPr>
        <w:t>一步加大政府采购支持中小企业力度的通知》（鄂</w:t>
      </w:r>
      <w:proofErr w:type="gramStart"/>
      <w:r>
        <w:rPr>
          <w:rFonts w:hint="eastAsia"/>
          <w:sz w:val="24"/>
          <w:szCs w:val="24"/>
          <w:lang w:eastAsia="zh-CN"/>
        </w:rPr>
        <w:t>财采发</w:t>
      </w:r>
      <w:proofErr w:type="gramEnd"/>
      <w:r>
        <w:rPr>
          <w:rFonts w:hint="eastAsia"/>
          <w:sz w:val="24"/>
          <w:szCs w:val="24"/>
          <w:lang w:eastAsia="zh-CN"/>
        </w:rPr>
        <w:t>〔</w:t>
      </w:r>
      <w:r>
        <w:rPr>
          <w:rFonts w:hint="eastAsia"/>
          <w:sz w:val="24"/>
          <w:szCs w:val="24"/>
          <w:lang w:eastAsia="zh-CN"/>
        </w:rPr>
        <w:t>2022</w:t>
      </w:r>
      <w:r>
        <w:rPr>
          <w:rFonts w:hint="eastAsia"/>
          <w:sz w:val="24"/>
          <w:szCs w:val="24"/>
          <w:lang w:eastAsia="zh-CN"/>
        </w:rPr>
        <w:t>〕</w:t>
      </w:r>
      <w:r>
        <w:rPr>
          <w:rFonts w:hint="eastAsia"/>
          <w:sz w:val="24"/>
          <w:szCs w:val="24"/>
          <w:lang w:eastAsia="zh-CN"/>
        </w:rPr>
        <w:t>5</w:t>
      </w:r>
      <w:r>
        <w:rPr>
          <w:rFonts w:hint="eastAsia"/>
          <w:sz w:val="24"/>
          <w:szCs w:val="24"/>
          <w:lang w:eastAsia="zh-CN"/>
        </w:rPr>
        <w:t>号）的规定，货物服务采购项目给予小</w:t>
      </w:r>
      <w:proofErr w:type="gramStart"/>
      <w:r>
        <w:rPr>
          <w:rFonts w:hint="eastAsia"/>
          <w:sz w:val="24"/>
          <w:szCs w:val="24"/>
          <w:lang w:eastAsia="zh-CN"/>
        </w:rPr>
        <w:t>微企业</w:t>
      </w:r>
      <w:proofErr w:type="gramEnd"/>
      <w:r>
        <w:rPr>
          <w:rFonts w:hint="eastAsia"/>
          <w:sz w:val="24"/>
          <w:szCs w:val="24"/>
          <w:lang w:eastAsia="zh-CN"/>
        </w:rPr>
        <w:t>的价格扣除优惠，</w:t>
      </w:r>
      <w:proofErr w:type="gramStart"/>
      <w:r>
        <w:rPr>
          <w:rFonts w:hint="eastAsia"/>
          <w:sz w:val="24"/>
          <w:szCs w:val="24"/>
          <w:lang w:eastAsia="zh-CN"/>
        </w:rPr>
        <w:t>由财库</w:t>
      </w:r>
      <w:proofErr w:type="gramEnd"/>
      <w:r>
        <w:rPr>
          <w:rFonts w:hint="eastAsia"/>
          <w:sz w:val="24"/>
          <w:szCs w:val="24"/>
          <w:lang w:eastAsia="zh-CN"/>
        </w:rPr>
        <w:t>〔</w:t>
      </w:r>
      <w:r>
        <w:rPr>
          <w:rFonts w:hint="eastAsia"/>
          <w:sz w:val="24"/>
          <w:szCs w:val="24"/>
          <w:lang w:eastAsia="zh-CN"/>
        </w:rPr>
        <w:t>2020</w:t>
      </w:r>
      <w:r>
        <w:rPr>
          <w:rFonts w:hint="eastAsia"/>
          <w:sz w:val="24"/>
          <w:szCs w:val="24"/>
          <w:lang w:eastAsia="zh-CN"/>
        </w:rPr>
        <w:t>〕</w:t>
      </w:r>
      <w:r>
        <w:rPr>
          <w:rFonts w:hint="eastAsia"/>
          <w:sz w:val="24"/>
          <w:szCs w:val="24"/>
          <w:lang w:eastAsia="zh-CN"/>
        </w:rPr>
        <w:t>46</w:t>
      </w:r>
      <w:r>
        <w:rPr>
          <w:rFonts w:hint="eastAsia"/>
          <w:sz w:val="24"/>
          <w:szCs w:val="24"/>
          <w:lang w:eastAsia="zh-CN"/>
        </w:rPr>
        <w:t>号文件规定的</w:t>
      </w:r>
      <w:r>
        <w:rPr>
          <w:rFonts w:hint="eastAsia"/>
          <w:sz w:val="24"/>
          <w:szCs w:val="24"/>
          <w:lang w:eastAsia="zh-CN"/>
        </w:rPr>
        <w:t xml:space="preserve"> 6%</w:t>
      </w:r>
      <w:r>
        <w:rPr>
          <w:rFonts w:hint="eastAsia"/>
          <w:sz w:val="24"/>
          <w:szCs w:val="24"/>
          <w:lang w:eastAsia="zh-CN"/>
        </w:rPr>
        <w:t>—</w:t>
      </w:r>
      <w:r>
        <w:rPr>
          <w:rFonts w:hint="eastAsia"/>
          <w:sz w:val="24"/>
          <w:szCs w:val="24"/>
          <w:lang w:eastAsia="zh-CN"/>
        </w:rPr>
        <w:t xml:space="preserve"> 10%</w:t>
      </w:r>
      <w:r>
        <w:rPr>
          <w:rFonts w:hint="eastAsia"/>
          <w:sz w:val="24"/>
          <w:szCs w:val="24"/>
          <w:lang w:eastAsia="zh-CN"/>
        </w:rPr>
        <w:t>提高至</w:t>
      </w:r>
      <w:r>
        <w:rPr>
          <w:rFonts w:hint="eastAsia"/>
          <w:sz w:val="24"/>
          <w:szCs w:val="24"/>
          <w:lang w:eastAsia="zh-CN"/>
        </w:rPr>
        <w:t xml:space="preserve"> 10%</w:t>
      </w:r>
      <w:r>
        <w:rPr>
          <w:rFonts w:hint="eastAsia"/>
          <w:sz w:val="24"/>
          <w:szCs w:val="24"/>
          <w:lang w:eastAsia="zh-CN"/>
        </w:rPr>
        <w:t>—</w:t>
      </w:r>
      <w:r>
        <w:rPr>
          <w:rFonts w:hint="eastAsia"/>
          <w:sz w:val="24"/>
          <w:szCs w:val="24"/>
          <w:lang w:eastAsia="zh-CN"/>
        </w:rPr>
        <w:t>20%</w:t>
      </w:r>
      <w:r>
        <w:rPr>
          <w:rFonts w:hint="eastAsia"/>
          <w:sz w:val="24"/>
          <w:szCs w:val="24"/>
          <w:lang w:eastAsia="zh-CN"/>
        </w:rPr>
        <w:t>。大中型企业与小</w:t>
      </w:r>
      <w:proofErr w:type="gramStart"/>
      <w:r>
        <w:rPr>
          <w:rFonts w:hint="eastAsia"/>
          <w:sz w:val="24"/>
          <w:szCs w:val="24"/>
          <w:lang w:eastAsia="zh-CN"/>
        </w:rPr>
        <w:t>微企业</w:t>
      </w:r>
      <w:proofErr w:type="gramEnd"/>
      <w:r>
        <w:rPr>
          <w:rFonts w:hint="eastAsia"/>
          <w:sz w:val="24"/>
          <w:szCs w:val="24"/>
          <w:lang w:eastAsia="zh-CN"/>
        </w:rPr>
        <w:t>组成联合体或者大中型企业向小</w:t>
      </w:r>
      <w:proofErr w:type="gramStart"/>
      <w:r>
        <w:rPr>
          <w:rFonts w:hint="eastAsia"/>
          <w:sz w:val="24"/>
          <w:szCs w:val="24"/>
          <w:lang w:eastAsia="zh-CN"/>
        </w:rPr>
        <w:t>微企业</w:t>
      </w:r>
      <w:proofErr w:type="gramEnd"/>
      <w:r>
        <w:rPr>
          <w:rFonts w:hint="eastAsia"/>
          <w:sz w:val="24"/>
          <w:szCs w:val="24"/>
          <w:lang w:eastAsia="zh-CN"/>
        </w:rPr>
        <w:t>分包的，评审优惠幅度由</w:t>
      </w:r>
      <w:r>
        <w:rPr>
          <w:rFonts w:hint="eastAsia"/>
          <w:sz w:val="24"/>
          <w:szCs w:val="24"/>
          <w:lang w:eastAsia="zh-CN"/>
        </w:rPr>
        <w:t xml:space="preserve"> 2%</w:t>
      </w:r>
      <w:r>
        <w:rPr>
          <w:rFonts w:hint="eastAsia"/>
          <w:sz w:val="24"/>
          <w:szCs w:val="24"/>
          <w:lang w:eastAsia="zh-CN"/>
        </w:rPr>
        <w:t>—</w:t>
      </w:r>
      <w:r>
        <w:rPr>
          <w:rFonts w:hint="eastAsia"/>
          <w:sz w:val="24"/>
          <w:szCs w:val="24"/>
          <w:lang w:eastAsia="zh-CN"/>
        </w:rPr>
        <w:t>3%</w:t>
      </w:r>
      <w:r>
        <w:rPr>
          <w:rFonts w:hint="eastAsia"/>
          <w:sz w:val="24"/>
          <w:szCs w:val="24"/>
          <w:lang w:eastAsia="zh-CN"/>
        </w:rPr>
        <w:t>提高至</w:t>
      </w:r>
      <w:r>
        <w:rPr>
          <w:rFonts w:hint="eastAsia"/>
          <w:sz w:val="24"/>
          <w:szCs w:val="24"/>
          <w:lang w:eastAsia="zh-CN"/>
        </w:rPr>
        <w:t xml:space="preserve"> 4%</w:t>
      </w:r>
      <w:r>
        <w:rPr>
          <w:rFonts w:hint="eastAsia"/>
          <w:sz w:val="24"/>
          <w:szCs w:val="24"/>
          <w:lang w:eastAsia="zh-CN"/>
        </w:rPr>
        <w:t>—</w:t>
      </w:r>
      <w:r>
        <w:rPr>
          <w:rFonts w:hint="eastAsia"/>
          <w:sz w:val="24"/>
          <w:szCs w:val="24"/>
          <w:lang w:eastAsia="zh-CN"/>
        </w:rPr>
        <w:t>6%</w:t>
      </w:r>
      <w:r>
        <w:rPr>
          <w:rFonts w:hint="eastAsia"/>
          <w:sz w:val="24"/>
          <w:szCs w:val="24"/>
          <w:lang w:eastAsia="zh-CN"/>
        </w:rPr>
        <w:t>。政府采购工程的价格评审优惠按照财库〔</w:t>
      </w:r>
      <w:r>
        <w:rPr>
          <w:rFonts w:hint="eastAsia"/>
          <w:sz w:val="24"/>
          <w:szCs w:val="24"/>
          <w:lang w:eastAsia="zh-CN"/>
        </w:rPr>
        <w:t>2020</w:t>
      </w:r>
      <w:r>
        <w:rPr>
          <w:rFonts w:hint="eastAsia"/>
          <w:sz w:val="24"/>
          <w:szCs w:val="24"/>
          <w:lang w:eastAsia="zh-CN"/>
        </w:rPr>
        <w:t>〕</w:t>
      </w:r>
      <w:r>
        <w:rPr>
          <w:rFonts w:hint="eastAsia"/>
          <w:sz w:val="24"/>
          <w:szCs w:val="24"/>
          <w:lang w:eastAsia="zh-CN"/>
        </w:rPr>
        <w:t>46</w:t>
      </w:r>
      <w:r>
        <w:rPr>
          <w:rFonts w:hint="eastAsia"/>
          <w:sz w:val="24"/>
          <w:szCs w:val="24"/>
          <w:lang w:eastAsia="zh-CN"/>
        </w:rPr>
        <w:t>号文件中对应的</w:t>
      </w:r>
      <w:r>
        <w:rPr>
          <w:rFonts w:hint="eastAsia"/>
          <w:sz w:val="24"/>
          <w:szCs w:val="24"/>
          <w:lang w:eastAsia="zh-CN"/>
        </w:rPr>
        <w:t xml:space="preserve"> 3%</w:t>
      </w:r>
      <w:r>
        <w:rPr>
          <w:rFonts w:hint="eastAsia"/>
          <w:sz w:val="24"/>
          <w:szCs w:val="24"/>
          <w:lang w:eastAsia="zh-CN"/>
        </w:rPr>
        <w:t>—</w:t>
      </w:r>
      <w:r>
        <w:rPr>
          <w:rFonts w:hint="eastAsia"/>
          <w:sz w:val="24"/>
          <w:szCs w:val="24"/>
          <w:lang w:eastAsia="zh-CN"/>
        </w:rPr>
        <w:t>5%</w:t>
      </w:r>
      <w:r>
        <w:rPr>
          <w:rFonts w:hint="eastAsia"/>
          <w:sz w:val="24"/>
          <w:szCs w:val="24"/>
          <w:lang w:eastAsia="zh-CN"/>
        </w:rPr>
        <w:t>、</w:t>
      </w:r>
      <w:r>
        <w:rPr>
          <w:rFonts w:hint="eastAsia"/>
          <w:sz w:val="24"/>
          <w:szCs w:val="24"/>
          <w:lang w:eastAsia="zh-CN"/>
        </w:rPr>
        <w:t>1%</w:t>
      </w:r>
      <w:r>
        <w:rPr>
          <w:rFonts w:hint="eastAsia"/>
          <w:sz w:val="24"/>
          <w:szCs w:val="24"/>
          <w:lang w:eastAsia="zh-CN"/>
        </w:rPr>
        <w:t>—</w:t>
      </w:r>
      <w:r>
        <w:rPr>
          <w:rFonts w:hint="eastAsia"/>
          <w:sz w:val="24"/>
          <w:szCs w:val="24"/>
          <w:lang w:eastAsia="zh-CN"/>
        </w:rPr>
        <w:t xml:space="preserve">2%  </w:t>
      </w:r>
      <w:r>
        <w:rPr>
          <w:rFonts w:hint="eastAsia"/>
          <w:sz w:val="24"/>
          <w:szCs w:val="24"/>
          <w:lang w:eastAsia="zh-CN"/>
        </w:rPr>
        <w:t>的规定执行。对小</w:t>
      </w:r>
      <w:proofErr w:type="gramStart"/>
      <w:r>
        <w:rPr>
          <w:rFonts w:hint="eastAsia"/>
          <w:sz w:val="24"/>
          <w:szCs w:val="24"/>
          <w:lang w:eastAsia="zh-CN"/>
        </w:rPr>
        <w:t>微企业</w:t>
      </w:r>
      <w:proofErr w:type="gramEnd"/>
      <w:r>
        <w:rPr>
          <w:rFonts w:hint="eastAsia"/>
          <w:sz w:val="24"/>
          <w:szCs w:val="24"/>
          <w:lang w:eastAsia="zh-CN"/>
        </w:rPr>
        <w:t>中的残疾人企业、监狱企业、采购产品纳入创新产品应用示范推荐目录内企业、采购产品获得节能产品或环境</w:t>
      </w:r>
      <w:r>
        <w:rPr>
          <w:rFonts w:hint="eastAsia"/>
          <w:sz w:val="24"/>
          <w:szCs w:val="24"/>
          <w:lang w:eastAsia="zh-CN"/>
        </w:rPr>
        <w:t>标志产品认证证书的企业，</w:t>
      </w:r>
    </w:p>
    <w:p w:rsidR="006E0D49" w:rsidRDefault="0024078B">
      <w:pPr>
        <w:spacing w:line="360" w:lineRule="auto"/>
        <w:rPr>
          <w:sz w:val="24"/>
          <w:szCs w:val="24"/>
          <w:lang w:eastAsia="zh-CN"/>
        </w:rPr>
      </w:pPr>
      <w:r>
        <w:rPr>
          <w:rFonts w:hint="eastAsia"/>
          <w:sz w:val="24"/>
          <w:szCs w:val="24"/>
          <w:lang w:eastAsia="zh-CN"/>
        </w:rPr>
        <w:t>以价格评审优惠幅度的上限给予评审优惠。</w:t>
      </w:r>
    </w:p>
    <w:p w:rsidR="006E0D49" w:rsidRDefault="0024078B">
      <w:pPr>
        <w:spacing w:line="360" w:lineRule="auto"/>
        <w:rPr>
          <w:sz w:val="24"/>
          <w:szCs w:val="24"/>
          <w:lang w:eastAsia="zh-CN"/>
        </w:rPr>
      </w:pPr>
      <w:r>
        <w:rPr>
          <w:rFonts w:hint="eastAsia"/>
          <w:sz w:val="24"/>
          <w:szCs w:val="24"/>
          <w:lang w:eastAsia="zh-CN"/>
        </w:rPr>
        <w:t>34.2</w:t>
      </w:r>
      <w:r>
        <w:rPr>
          <w:rFonts w:hint="eastAsia"/>
          <w:sz w:val="24"/>
          <w:szCs w:val="24"/>
          <w:lang w:eastAsia="zh-CN"/>
        </w:rPr>
        <w:t>对中小企业在资金支付期限方面的优惠措施：按《湖北省财政厅湖北省经济和信息化厅关于进一步加强政府采购促进中小企业发展的通知》鄂</w:t>
      </w:r>
      <w:proofErr w:type="gramStart"/>
      <w:r>
        <w:rPr>
          <w:rFonts w:hint="eastAsia"/>
          <w:sz w:val="24"/>
          <w:szCs w:val="24"/>
          <w:lang w:eastAsia="zh-CN"/>
        </w:rPr>
        <w:t>财采发</w:t>
      </w:r>
      <w:proofErr w:type="gramEnd"/>
      <w:r>
        <w:rPr>
          <w:rFonts w:hint="eastAsia"/>
          <w:sz w:val="24"/>
          <w:szCs w:val="24"/>
          <w:lang w:eastAsia="zh-CN"/>
        </w:rPr>
        <w:t>〔</w:t>
      </w:r>
      <w:r>
        <w:rPr>
          <w:rFonts w:hint="eastAsia"/>
          <w:sz w:val="24"/>
          <w:szCs w:val="24"/>
          <w:lang w:eastAsia="zh-CN"/>
        </w:rPr>
        <w:t>2021</w:t>
      </w:r>
      <w:r>
        <w:rPr>
          <w:rFonts w:hint="eastAsia"/>
          <w:sz w:val="24"/>
          <w:szCs w:val="24"/>
          <w:lang w:eastAsia="zh-CN"/>
        </w:rPr>
        <w:t>〕</w:t>
      </w:r>
      <w:r>
        <w:rPr>
          <w:rFonts w:hint="eastAsia"/>
          <w:sz w:val="24"/>
          <w:szCs w:val="24"/>
          <w:lang w:eastAsia="zh-CN"/>
        </w:rPr>
        <w:t xml:space="preserve">8 </w:t>
      </w:r>
      <w:r>
        <w:rPr>
          <w:rFonts w:hint="eastAsia"/>
          <w:sz w:val="24"/>
          <w:szCs w:val="24"/>
          <w:lang w:eastAsia="zh-CN"/>
        </w:rPr>
        <w:t>号执行。</w:t>
      </w:r>
    </w:p>
    <w:p w:rsidR="006E0D49" w:rsidRDefault="0024078B">
      <w:pPr>
        <w:spacing w:line="360" w:lineRule="auto"/>
        <w:rPr>
          <w:sz w:val="24"/>
          <w:szCs w:val="24"/>
          <w:lang w:eastAsia="zh-CN"/>
        </w:rPr>
      </w:pPr>
      <w:r>
        <w:rPr>
          <w:rFonts w:hint="eastAsia"/>
          <w:sz w:val="24"/>
          <w:szCs w:val="24"/>
          <w:lang w:eastAsia="zh-CN"/>
        </w:rPr>
        <w:t>34.3</w:t>
      </w:r>
      <w:r>
        <w:rPr>
          <w:rFonts w:hint="eastAsia"/>
          <w:sz w:val="24"/>
          <w:szCs w:val="24"/>
          <w:lang w:eastAsia="zh-CN"/>
        </w:rPr>
        <w:t>中小企业划型标准详见附件：工业和信息化部</w:t>
      </w:r>
      <w:r>
        <w:rPr>
          <w:rFonts w:hint="eastAsia"/>
          <w:sz w:val="24"/>
          <w:szCs w:val="24"/>
          <w:lang w:eastAsia="zh-CN"/>
        </w:rPr>
        <w:t xml:space="preserve"> </w:t>
      </w:r>
      <w:r>
        <w:rPr>
          <w:rFonts w:hint="eastAsia"/>
          <w:sz w:val="24"/>
          <w:szCs w:val="24"/>
          <w:lang w:eastAsia="zh-CN"/>
        </w:rPr>
        <w:t>国家统计局</w:t>
      </w:r>
      <w:r>
        <w:rPr>
          <w:rFonts w:hint="eastAsia"/>
          <w:sz w:val="24"/>
          <w:szCs w:val="24"/>
          <w:lang w:eastAsia="zh-CN"/>
        </w:rPr>
        <w:t xml:space="preserve"> </w:t>
      </w:r>
      <w:r>
        <w:rPr>
          <w:rFonts w:hint="eastAsia"/>
          <w:sz w:val="24"/>
          <w:szCs w:val="24"/>
          <w:lang w:eastAsia="zh-CN"/>
        </w:rPr>
        <w:t>国家发展和改革委员会</w:t>
      </w:r>
      <w:r>
        <w:rPr>
          <w:rFonts w:hint="eastAsia"/>
          <w:sz w:val="24"/>
          <w:szCs w:val="24"/>
          <w:lang w:eastAsia="zh-CN"/>
        </w:rPr>
        <w:t xml:space="preserve"> </w:t>
      </w:r>
      <w:r>
        <w:rPr>
          <w:rFonts w:hint="eastAsia"/>
          <w:sz w:val="24"/>
          <w:szCs w:val="24"/>
          <w:lang w:eastAsia="zh-CN"/>
        </w:rPr>
        <w:t>财政部《中小企业划型标准规定》（工信部联企业〔</w:t>
      </w:r>
      <w:r>
        <w:rPr>
          <w:rFonts w:hint="eastAsia"/>
          <w:sz w:val="24"/>
          <w:szCs w:val="24"/>
          <w:lang w:eastAsia="zh-CN"/>
        </w:rPr>
        <w:t>2011</w:t>
      </w:r>
      <w:r>
        <w:rPr>
          <w:rFonts w:hint="eastAsia"/>
          <w:sz w:val="24"/>
          <w:szCs w:val="24"/>
          <w:lang w:eastAsia="zh-CN"/>
        </w:rPr>
        <w:t>〕</w:t>
      </w:r>
      <w:r>
        <w:rPr>
          <w:rFonts w:hint="eastAsia"/>
          <w:sz w:val="24"/>
          <w:szCs w:val="24"/>
          <w:lang w:eastAsia="zh-CN"/>
        </w:rPr>
        <w:t>300</w:t>
      </w:r>
      <w:r>
        <w:rPr>
          <w:rFonts w:hint="eastAsia"/>
          <w:sz w:val="24"/>
          <w:szCs w:val="24"/>
          <w:lang w:eastAsia="zh-CN"/>
        </w:rPr>
        <w:t>号）。</w:t>
      </w:r>
    </w:p>
    <w:p w:rsidR="006E0D49" w:rsidRDefault="0024078B">
      <w:pPr>
        <w:spacing w:line="360" w:lineRule="auto"/>
        <w:rPr>
          <w:sz w:val="24"/>
          <w:szCs w:val="24"/>
          <w:lang w:eastAsia="zh-CN"/>
        </w:rPr>
      </w:pPr>
      <w:bookmarkStart w:id="75" w:name="bookmark54"/>
      <w:bookmarkEnd w:id="75"/>
      <w:r>
        <w:rPr>
          <w:rFonts w:hint="eastAsia"/>
          <w:sz w:val="24"/>
          <w:szCs w:val="24"/>
          <w:lang w:eastAsia="zh-CN"/>
        </w:rPr>
        <w:t>35.</w:t>
      </w:r>
      <w:r>
        <w:rPr>
          <w:rFonts w:hint="eastAsia"/>
          <w:sz w:val="24"/>
          <w:szCs w:val="24"/>
          <w:lang w:eastAsia="zh-CN"/>
        </w:rPr>
        <w:t>节能产品、环境标志产品采购政策</w:t>
      </w:r>
    </w:p>
    <w:p w:rsidR="006E0D49" w:rsidRDefault="006E0D49">
      <w:pPr>
        <w:spacing w:line="360" w:lineRule="auto"/>
        <w:rPr>
          <w:sz w:val="24"/>
          <w:szCs w:val="24"/>
          <w:lang w:eastAsia="zh-CN"/>
        </w:rPr>
      </w:pPr>
    </w:p>
    <w:p w:rsidR="006E0D49" w:rsidRDefault="0024078B">
      <w:pPr>
        <w:spacing w:line="360" w:lineRule="auto"/>
        <w:rPr>
          <w:sz w:val="24"/>
          <w:szCs w:val="24"/>
          <w:lang w:eastAsia="zh-CN"/>
        </w:rPr>
      </w:pPr>
      <w:r>
        <w:rPr>
          <w:rFonts w:hint="eastAsia"/>
          <w:sz w:val="24"/>
          <w:szCs w:val="24"/>
          <w:lang w:eastAsia="zh-CN"/>
        </w:rPr>
        <w:t>35.1</w:t>
      </w:r>
      <w:r>
        <w:rPr>
          <w:rFonts w:hint="eastAsia"/>
          <w:sz w:val="24"/>
          <w:szCs w:val="24"/>
          <w:lang w:eastAsia="zh-CN"/>
        </w:rPr>
        <w:t>依据财库</w:t>
      </w:r>
      <w:r>
        <w:rPr>
          <w:rFonts w:hint="eastAsia"/>
          <w:sz w:val="24"/>
          <w:szCs w:val="24"/>
          <w:lang w:eastAsia="zh-CN"/>
        </w:rPr>
        <w:t>[2019]19</w:t>
      </w:r>
      <w:r>
        <w:rPr>
          <w:rFonts w:hint="eastAsia"/>
          <w:sz w:val="24"/>
          <w:szCs w:val="24"/>
          <w:lang w:eastAsia="zh-CN"/>
        </w:rPr>
        <w:t>号文的规定，投标产品为《节能产品政府采购品目清单》内容的</w:t>
      </w:r>
      <w:r>
        <w:rPr>
          <w:rFonts w:hint="eastAsia"/>
          <w:sz w:val="24"/>
          <w:szCs w:val="24"/>
          <w:lang w:eastAsia="zh-CN"/>
        </w:rPr>
        <w:t>，须提供国家确定的认证机构出具的节能产品认证证书。</w:t>
      </w:r>
    </w:p>
    <w:p w:rsidR="006E0D49" w:rsidRDefault="0024078B">
      <w:pPr>
        <w:spacing w:line="360" w:lineRule="auto"/>
        <w:rPr>
          <w:sz w:val="24"/>
          <w:szCs w:val="24"/>
          <w:lang w:eastAsia="zh-CN"/>
        </w:rPr>
      </w:pPr>
      <w:r>
        <w:rPr>
          <w:rFonts w:hint="eastAsia"/>
          <w:sz w:val="24"/>
          <w:szCs w:val="24"/>
          <w:lang w:eastAsia="zh-CN"/>
        </w:rPr>
        <w:t>供应商所投产品如属于政府优先采购节能产品范围的，给予该项产品价格</w:t>
      </w:r>
      <w:r>
        <w:rPr>
          <w:rFonts w:hint="eastAsia"/>
          <w:sz w:val="24"/>
          <w:szCs w:val="24"/>
          <w:lang w:eastAsia="zh-CN"/>
        </w:rPr>
        <w:t>1%</w:t>
      </w:r>
      <w:r>
        <w:rPr>
          <w:rFonts w:hint="eastAsia"/>
          <w:sz w:val="24"/>
          <w:szCs w:val="24"/>
          <w:lang w:eastAsia="zh-CN"/>
        </w:rPr>
        <w:t>的扣除，用扣除后的价格参与评审。</w:t>
      </w:r>
    </w:p>
    <w:p w:rsidR="006E0D49" w:rsidRDefault="0024078B">
      <w:pPr>
        <w:spacing w:line="360" w:lineRule="auto"/>
        <w:rPr>
          <w:sz w:val="24"/>
          <w:szCs w:val="24"/>
          <w:lang w:eastAsia="zh-CN"/>
        </w:rPr>
      </w:pPr>
      <w:r>
        <w:rPr>
          <w:rFonts w:hint="eastAsia"/>
          <w:sz w:val="24"/>
          <w:szCs w:val="24"/>
          <w:lang w:eastAsia="zh-CN"/>
        </w:rPr>
        <w:t>35.2</w:t>
      </w:r>
      <w:r>
        <w:rPr>
          <w:rFonts w:hint="eastAsia"/>
          <w:sz w:val="24"/>
          <w:szCs w:val="24"/>
          <w:lang w:eastAsia="zh-CN"/>
        </w:rPr>
        <w:t>依据财库</w:t>
      </w:r>
      <w:r>
        <w:rPr>
          <w:rFonts w:hint="eastAsia"/>
          <w:sz w:val="24"/>
          <w:szCs w:val="24"/>
          <w:lang w:eastAsia="zh-CN"/>
        </w:rPr>
        <w:t>[2019]18</w:t>
      </w:r>
      <w:r>
        <w:rPr>
          <w:rFonts w:hint="eastAsia"/>
          <w:sz w:val="24"/>
          <w:szCs w:val="24"/>
          <w:lang w:eastAsia="zh-CN"/>
        </w:rPr>
        <w:t>号文的规定，投标产品为《环保标志产品政府采购品目清单》内容的，须提供国家确定的认证机构出具的环保标志产品认证证书，给予该项产品价格</w:t>
      </w:r>
      <w:r>
        <w:rPr>
          <w:rFonts w:hint="eastAsia"/>
          <w:sz w:val="24"/>
          <w:szCs w:val="24"/>
          <w:lang w:eastAsia="zh-CN"/>
        </w:rPr>
        <w:t>1%</w:t>
      </w:r>
      <w:r>
        <w:rPr>
          <w:rFonts w:hint="eastAsia"/>
          <w:sz w:val="24"/>
          <w:szCs w:val="24"/>
          <w:lang w:eastAsia="zh-CN"/>
        </w:rPr>
        <w:t>的扣除，用扣除后的价格参与评审。</w:t>
      </w:r>
    </w:p>
    <w:p w:rsidR="006E0D49" w:rsidRDefault="0024078B">
      <w:pPr>
        <w:spacing w:line="360" w:lineRule="auto"/>
        <w:rPr>
          <w:sz w:val="24"/>
          <w:szCs w:val="24"/>
          <w:lang w:eastAsia="zh-CN"/>
        </w:rPr>
      </w:pPr>
      <w:bookmarkStart w:id="76" w:name="bookmark55"/>
      <w:bookmarkEnd w:id="76"/>
      <w:r>
        <w:rPr>
          <w:rFonts w:hint="eastAsia"/>
          <w:sz w:val="24"/>
          <w:szCs w:val="24"/>
          <w:lang w:eastAsia="zh-CN"/>
        </w:rPr>
        <w:t>（九）其他要求</w:t>
      </w:r>
    </w:p>
    <w:p w:rsidR="006E0D49" w:rsidRDefault="0024078B">
      <w:pPr>
        <w:spacing w:line="360" w:lineRule="auto"/>
        <w:rPr>
          <w:sz w:val="24"/>
          <w:szCs w:val="24"/>
          <w:lang w:eastAsia="zh-CN"/>
        </w:rPr>
      </w:pPr>
      <w:r>
        <w:rPr>
          <w:rFonts w:hint="eastAsia"/>
          <w:sz w:val="24"/>
          <w:szCs w:val="24"/>
          <w:lang w:eastAsia="zh-CN"/>
        </w:rPr>
        <w:t>见《供应商须知前附表》。</w:t>
      </w:r>
    </w:p>
    <w:p w:rsidR="006E0D49" w:rsidRDefault="0024078B">
      <w:pPr>
        <w:spacing w:line="360" w:lineRule="auto"/>
        <w:rPr>
          <w:sz w:val="24"/>
          <w:szCs w:val="24"/>
          <w:lang w:eastAsia="zh-CN"/>
        </w:rPr>
      </w:pPr>
      <w:bookmarkStart w:id="77" w:name="bookmark56"/>
      <w:bookmarkEnd w:id="77"/>
      <w:r>
        <w:rPr>
          <w:rFonts w:hint="eastAsia"/>
          <w:sz w:val="24"/>
          <w:szCs w:val="24"/>
          <w:lang w:eastAsia="zh-CN"/>
        </w:rPr>
        <w:t>（十）适用法律</w:t>
      </w:r>
    </w:p>
    <w:p w:rsidR="006E0D49" w:rsidRDefault="0024078B">
      <w:pPr>
        <w:spacing w:line="360" w:lineRule="auto"/>
        <w:rPr>
          <w:sz w:val="24"/>
          <w:szCs w:val="24"/>
          <w:lang w:eastAsia="zh-CN"/>
        </w:rPr>
        <w:sectPr w:rsidR="006E0D49">
          <w:headerReference w:type="default" r:id="rId16"/>
          <w:footerReference w:type="default" r:id="rId17"/>
          <w:pgSz w:w="11900" w:h="16838"/>
          <w:pgMar w:top="1468" w:right="1468" w:bottom="1468" w:left="1468" w:header="873" w:footer="1134" w:gutter="0"/>
          <w:cols w:space="0"/>
        </w:sectPr>
      </w:pPr>
      <w:r>
        <w:rPr>
          <w:rFonts w:hint="eastAsia"/>
          <w:sz w:val="24"/>
          <w:szCs w:val="24"/>
          <w:lang w:eastAsia="zh-CN"/>
        </w:rPr>
        <w:t>采购人、采购代理机构及供应商的一切采购活动均适用于《政府采购法》及相关规定。</w:t>
      </w:r>
    </w:p>
    <w:p w:rsidR="006E0D49" w:rsidRDefault="006E0D49">
      <w:pPr>
        <w:pStyle w:val="a5"/>
        <w:spacing w:line="264" w:lineRule="auto"/>
        <w:rPr>
          <w:rFonts w:asciiTheme="minorEastAsia" w:eastAsiaTheme="minorEastAsia" w:hAnsiTheme="minorEastAsia" w:cstheme="minorEastAsia"/>
          <w:lang w:eastAsia="zh-CN"/>
        </w:rPr>
      </w:pPr>
    </w:p>
    <w:p w:rsidR="006E0D49" w:rsidRDefault="0024078B">
      <w:pPr>
        <w:spacing w:before="133" w:line="188" w:lineRule="auto"/>
        <w:jc w:val="center"/>
        <w:outlineLvl w:val="0"/>
        <w:rPr>
          <w:rFonts w:asciiTheme="minorEastAsia" w:eastAsiaTheme="minorEastAsia" w:hAnsiTheme="minorEastAsia" w:cstheme="minorEastAsia"/>
          <w:color w:val="auto"/>
          <w:sz w:val="31"/>
          <w:szCs w:val="31"/>
          <w:lang w:eastAsia="zh-CN"/>
        </w:rPr>
      </w:pPr>
      <w:bookmarkStart w:id="78" w:name="bookmark57"/>
      <w:bookmarkStart w:id="79" w:name="_Toc20861"/>
      <w:bookmarkEnd w:id="78"/>
      <w:r>
        <w:rPr>
          <w:rFonts w:asciiTheme="minorEastAsia" w:eastAsiaTheme="minorEastAsia" w:hAnsiTheme="minorEastAsia" w:cstheme="minorEastAsia" w:hint="eastAsia"/>
          <w:b/>
          <w:bCs/>
          <w:color w:val="auto"/>
          <w:spacing w:val="9"/>
          <w:sz w:val="31"/>
          <w:szCs w:val="31"/>
          <w:lang w:eastAsia="zh-CN"/>
        </w:rPr>
        <w:t>第三章</w:t>
      </w:r>
      <w:r>
        <w:rPr>
          <w:rFonts w:asciiTheme="minorEastAsia" w:eastAsiaTheme="minorEastAsia" w:hAnsiTheme="minorEastAsia" w:cstheme="minorEastAsia" w:hint="eastAsia"/>
          <w:b/>
          <w:bCs/>
          <w:color w:val="auto"/>
          <w:spacing w:val="74"/>
          <w:w w:val="101"/>
          <w:sz w:val="31"/>
          <w:szCs w:val="31"/>
          <w:lang w:eastAsia="zh-CN"/>
        </w:rPr>
        <w:t xml:space="preserve"> </w:t>
      </w:r>
      <w:r>
        <w:rPr>
          <w:rFonts w:asciiTheme="minorEastAsia" w:eastAsiaTheme="minorEastAsia" w:hAnsiTheme="minorEastAsia" w:cstheme="minorEastAsia" w:hint="eastAsia"/>
          <w:b/>
          <w:bCs/>
          <w:color w:val="auto"/>
          <w:spacing w:val="9"/>
          <w:sz w:val="31"/>
          <w:szCs w:val="31"/>
          <w:lang w:eastAsia="zh-CN"/>
        </w:rPr>
        <w:t>项目采购需求</w:t>
      </w:r>
      <w:bookmarkEnd w:id="79"/>
      <w:r>
        <w:rPr>
          <w:rFonts w:asciiTheme="minorEastAsia" w:eastAsiaTheme="minorEastAsia" w:hAnsiTheme="minorEastAsia" w:cstheme="minorEastAsia" w:hint="eastAsia"/>
          <w:b/>
          <w:bCs/>
          <w:color w:val="auto"/>
          <w:spacing w:val="9"/>
          <w:sz w:val="31"/>
          <w:szCs w:val="31"/>
          <w:lang w:eastAsia="zh-CN"/>
        </w:rPr>
        <w:t>（适用于一包、二包）</w:t>
      </w:r>
    </w:p>
    <w:p w:rsidR="006E0D49" w:rsidRDefault="006E0D49">
      <w:pPr>
        <w:pStyle w:val="a5"/>
        <w:spacing w:line="244" w:lineRule="auto"/>
        <w:rPr>
          <w:rFonts w:asciiTheme="minorEastAsia" w:eastAsiaTheme="minorEastAsia" w:hAnsiTheme="minorEastAsia" w:cstheme="minorEastAsia"/>
          <w:spacing w:val="-1"/>
          <w:sz w:val="24"/>
          <w:szCs w:val="24"/>
          <w:lang w:eastAsia="zh-CN"/>
        </w:rPr>
      </w:pPr>
    </w:p>
    <w:p w:rsidR="006E0D49" w:rsidRDefault="0024078B">
      <w:pPr>
        <w:spacing w:line="360" w:lineRule="auto"/>
        <w:rPr>
          <w:rFonts w:asciiTheme="minorEastAsia" w:eastAsiaTheme="minorEastAsia" w:hAnsiTheme="minorEastAsia" w:cstheme="minorEastAsia"/>
          <w:sz w:val="24"/>
          <w:szCs w:val="24"/>
          <w:lang w:eastAsia="zh-CN"/>
        </w:rPr>
      </w:pPr>
      <w:bookmarkStart w:id="80" w:name="_Toc30708"/>
      <w:r>
        <w:rPr>
          <w:rFonts w:asciiTheme="minorEastAsia" w:eastAsiaTheme="minorEastAsia" w:hAnsiTheme="minorEastAsia" w:cstheme="minorEastAsia" w:hint="eastAsia"/>
          <w:b/>
          <w:bCs/>
          <w:sz w:val="24"/>
          <w:szCs w:val="24"/>
          <w:lang w:eastAsia="zh-CN"/>
        </w:rPr>
        <w:t>一、项目基本情况</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采购人：</w:t>
      </w:r>
      <w:r>
        <w:rPr>
          <w:rFonts w:asciiTheme="minorEastAsia" w:eastAsiaTheme="minorEastAsia" w:hAnsiTheme="minorEastAsia" w:cstheme="minorEastAsia" w:hint="eastAsia"/>
          <w:sz w:val="24"/>
          <w:szCs w:val="24"/>
          <w:lang w:eastAsia="zh-CN"/>
        </w:rPr>
        <w:t>武汉市东西湖区人民政府将军路街道办事处</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项目名称：</w:t>
      </w:r>
      <w:r>
        <w:rPr>
          <w:rFonts w:asciiTheme="minorEastAsia" w:eastAsiaTheme="minorEastAsia" w:hAnsiTheme="minorEastAsia" w:cstheme="minorEastAsia" w:hint="eastAsia"/>
          <w:sz w:val="24"/>
          <w:szCs w:val="24"/>
          <w:lang w:eastAsia="zh-CN"/>
        </w:rPr>
        <w:t>2025</w:t>
      </w:r>
      <w:r>
        <w:rPr>
          <w:rFonts w:asciiTheme="minorEastAsia" w:eastAsiaTheme="minorEastAsia" w:hAnsiTheme="minorEastAsia" w:cstheme="minorEastAsia" w:hint="eastAsia"/>
          <w:sz w:val="24"/>
          <w:szCs w:val="24"/>
          <w:lang w:eastAsia="zh-CN"/>
        </w:rPr>
        <w:t>年度将军路街选聘社区老年人服务中心运营商</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服务期</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签订合同之日起一年（合同期满后根据需求及考核情况可续签，续签最多不超过两年。）</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预算金额：</w:t>
      </w:r>
      <w:r>
        <w:rPr>
          <w:rFonts w:asciiTheme="minorEastAsia" w:eastAsiaTheme="minorEastAsia" w:hAnsiTheme="minorEastAsia" w:cstheme="minorEastAsia" w:hint="eastAsia"/>
          <w:sz w:val="24"/>
          <w:szCs w:val="24"/>
          <w:lang w:eastAsia="zh-CN"/>
        </w:rPr>
        <w:t>107</w:t>
      </w:r>
      <w:r>
        <w:rPr>
          <w:rFonts w:asciiTheme="minorEastAsia" w:eastAsiaTheme="minorEastAsia" w:hAnsiTheme="minorEastAsia" w:cstheme="minorEastAsia" w:hint="eastAsia"/>
          <w:sz w:val="24"/>
          <w:szCs w:val="24"/>
          <w:lang w:eastAsia="zh-CN"/>
        </w:rPr>
        <w:t>万元</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一包：金银潭大道</w:t>
      </w:r>
      <w:proofErr w:type="gramStart"/>
      <w:r>
        <w:rPr>
          <w:rFonts w:asciiTheme="minorEastAsia" w:eastAsiaTheme="minorEastAsia" w:hAnsiTheme="minorEastAsia" w:cstheme="minorEastAsia" w:hint="eastAsia"/>
          <w:sz w:val="24"/>
          <w:szCs w:val="24"/>
          <w:lang w:eastAsia="zh-CN"/>
        </w:rPr>
        <w:t>以南含姑李路</w:t>
      </w:r>
      <w:proofErr w:type="gramEnd"/>
      <w:r>
        <w:rPr>
          <w:rFonts w:asciiTheme="minorEastAsia" w:eastAsiaTheme="minorEastAsia" w:hAnsiTheme="minorEastAsia" w:cstheme="minorEastAsia" w:hint="eastAsia"/>
          <w:sz w:val="24"/>
          <w:szCs w:val="24"/>
          <w:lang w:eastAsia="zh-CN"/>
        </w:rPr>
        <w:t>、将花、将南、将军路、银花、张家墩等</w:t>
      </w:r>
      <w:r>
        <w:rPr>
          <w:rFonts w:asciiTheme="minorEastAsia" w:eastAsiaTheme="minorEastAsia" w:hAnsiTheme="minorEastAsia" w:cstheme="minorEastAsia" w:hint="eastAsia"/>
          <w:sz w:val="24"/>
          <w:szCs w:val="24"/>
          <w:lang w:eastAsia="zh-CN"/>
        </w:rPr>
        <w:t>6</w:t>
      </w:r>
      <w:r>
        <w:rPr>
          <w:rFonts w:asciiTheme="minorEastAsia" w:eastAsiaTheme="minorEastAsia" w:hAnsiTheme="minorEastAsia" w:cstheme="minorEastAsia" w:hint="eastAsia"/>
          <w:sz w:val="24"/>
          <w:szCs w:val="24"/>
          <w:lang w:eastAsia="zh-CN"/>
        </w:rPr>
        <w:t>个社区，合计</w:t>
      </w:r>
      <w:r>
        <w:rPr>
          <w:rFonts w:asciiTheme="minorEastAsia" w:eastAsiaTheme="minorEastAsia" w:hAnsiTheme="minorEastAsia" w:cstheme="minorEastAsia" w:hint="eastAsia"/>
          <w:sz w:val="24"/>
          <w:szCs w:val="24"/>
          <w:lang w:eastAsia="zh-CN"/>
        </w:rPr>
        <w:t>63</w:t>
      </w:r>
      <w:r>
        <w:rPr>
          <w:rFonts w:asciiTheme="minorEastAsia" w:eastAsiaTheme="minorEastAsia" w:hAnsiTheme="minorEastAsia" w:cstheme="minorEastAsia" w:hint="eastAsia"/>
          <w:sz w:val="24"/>
          <w:szCs w:val="24"/>
          <w:lang w:eastAsia="zh-CN"/>
        </w:rPr>
        <w:t>万，最高限价</w:t>
      </w:r>
      <w:r>
        <w:rPr>
          <w:rFonts w:asciiTheme="minorEastAsia" w:eastAsiaTheme="minorEastAsia" w:hAnsiTheme="minorEastAsia" w:cstheme="minorEastAsia" w:hint="eastAsia"/>
          <w:sz w:val="24"/>
          <w:szCs w:val="24"/>
          <w:lang w:eastAsia="zh-CN"/>
        </w:rPr>
        <w:t>63</w:t>
      </w:r>
      <w:r>
        <w:rPr>
          <w:rFonts w:asciiTheme="minorEastAsia" w:eastAsiaTheme="minorEastAsia" w:hAnsiTheme="minorEastAsia" w:cstheme="minorEastAsia" w:hint="eastAsia"/>
          <w:sz w:val="24"/>
          <w:szCs w:val="24"/>
          <w:lang w:eastAsia="zh-CN"/>
        </w:rPr>
        <w:t>万</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二包：金银潭大道以北含</w:t>
      </w:r>
      <w:proofErr w:type="gramStart"/>
      <w:r>
        <w:rPr>
          <w:rFonts w:asciiTheme="minorEastAsia" w:eastAsiaTheme="minorEastAsia" w:hAnsiTheme="minorEastAsia" w:cstheme="minorEastAsia" w:hint="eastAsia"/>
          <w:sz w:val="24"/>
          <w:szCs w:val="24"/>
          <w:lang w:eastAsia="zh-CN"/>
        </w:rPr>
        <w:t>马池墩</w:t>
      </w:r>
      <w:proofErr w:type="gramEnd"/>
      <w:r>
        <w:rPr>
          <w:rFonts w:asciiTheme="minorEastAsia" w:eastAsiaTheme="minorEastAsia" w:hAnsiTheme="minorEastAsia" w:cstheme="minorEastAsia" w:hint="eastAsia"/>
          <w:sz w:val="24"/>
          <w:szCs w:val="24"/>
          <w:lang w:eastAsia="zh-CN"/>
        </w:rPr>
        <w:t>、刘家墩、将北、熊家墩等</w:t>
      </w: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个社区，合计</w:t>
      </w:r>
      <w:r>
        <w:rPr>
          <w:rFonts w:asciiTheme="minorEastAsia" w:eastAsiaTheme="minorEastAsia" w:hAnsiTheme="minorEastAsia" w:cstheme="minorEastAsia" w:hint="eastAsia"/>
          <w:sz w:val="24"/>
          <w:szCs w:val="24"/>
          <w:lang w:eastAsia="zh-CN"/>
        </w:rPr>
        <w:t>44</w:t>
      </w:r>
      <w:r>
        <w:rPr>
          <w:rFonts w:asciiTheme="minorEastAsia" w:eastAsiaTheme="minorEastAsia" w:hAnsiTheme="minorEastAsia" w:cstheme="minorEastAsia" w:hint="eastAsia"/>
          <w:sz w:val="24"/>
          <w:szCs w:val="24"/>
          <w:lang w:eastAsia="zh-CN"/>
        </w:rPr>
        <w:t>万，最高限价</w:t>
      </w:r>
      <w:r>
        <w:rPr>
          <w:rFonts w:asciiTheme="minorEastAsia" w:eastAsiaTheme="minorEastAsia" w:hAnsiTheme="minorEastAsia" w:cstheme="minorEastAsia" w:hint="eastAsia"/>
          <w:sz w:val="24"/>
          <w:szCs w:val="24"/>
          <w:lang w:eastAsia="zh-CN"/>
        </w:rPr>
        <w:t>44</w:t>
      </w:r>
      <w:r>
        <w:rPr>
          <w:rFonts w:asciiTheme="minorEastAsia" w:eastAsiaTheme="minorEastAsia" w:hAnsiTheme="minorEastAsia" w:cstheme="minorEastAsia" w:hint="eastAsia"/>
          <w:sz w:val="24"/>
          <w:szCs w:val="24"/>
          <w:lang w:eastAsia="zh-CN"/>
        </w:rPr>
        <w:t>万</w:t>
      </w:r>
    </w:p>
    <w:p w:rsidR="006E0D49" w:rsidRDefault="0024078B">
      <w:pPr>
        <w:spacing w:line="360" w:lineRule="auto"/>
        <w:ind w:left="210" w:firstLineChars="100" w:firstLine="2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lang w:eastAsia="zh-CN"/>
        </w:rPr>
        <w:t>）付款方式：本合同签订后，甲方对乙方工作情况按季度考评，根据季度综合考评结果，甲方按季度</w:t>
      </w:r>
      <w:proofErr w:type="gramStart"/>
      <w:r>
        <w:rPr>
          <w:rFonts w:asciiTheme="minorEastAsia" w:eastAsiaTheme="minorEastAsia" w:hAnsiTheme="minorEastAsia" w:cstheme="minorEastAsia" w:hint="eastAsia"/>
          <w:sz w:val="24"/>
          <w:szCs w:val="24"/>
          <w:lang w:eastAsia="zh-CN"/>
        </w:rPr>
        <w:t>据实向</w:t>
      </w:r>
      <w:proofErr w:type="gramEnd"/>
      <w:r>
        <w:rPr>
          <w:rFonts w:asciiTheme="minorEastAsia" w:eastAsiaTheme="minorEastAsia" w:hAnsiTheme="minorEastAsia" w:cstheme="minorEastAsia" w:hint="eastAsia"/>
          <w:sz w:val="24"/>
          <w:szCs w:val="24"/>
          <w:lang w:eastAsia="zh-CN"/>
        </w:rPr>
        <w:t>乙方支付合同款项。</w:t>
      </w:r>
    </w:p>
    <w:p w:rsidR="006E0D49" w:rsidRDefault="0024078B">
      <w:pPr>
        <w:spacing w:line="360" w:lineRule="auto"/>
        <w:ind w:left="482" w:hangingChars="200" w:hanging="482"/>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
          <w:bCs/>
          <w:sz w:val="24"/>
          <w:szCs w:val="24"/>
          <w:lang w:eastAsia="zh-CN"/>
        </w:rPr>
        <w:t>二、采购项目的目标</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bCs/>
          <w:sz w:val="24"/>
          <w:szCs w:val="24"/>
          <w:lang w:eastAsia="zh-CN" w:bidi="ar"/>
        </w:rPr>
        <w:t>1</w:t>
      </w:r>
      <w:r>
        <w:rPr>
          <w:rFonts w:asciiTheme="minorEastAsia" w:eastAsiaTheme="minorEastAsia" w:hAnsiTheme="minorEastAsia" w:cstheme="minorEastAsia" w:hint="eastAsia"/>
          <w:b/>
          <w:bCs/>
          <w:sz w:val="24"/>
          <w:szCs w:val="24"/>
          <w:lang w:eastAsia="zh-CN" w:bidi="ar"/>
        </w:rPr>
        <w:t>.1</w:t>
      </w:r>
      <w:r>
        <w:rPr>
          <w:rFonts w:asciiTheme="minorEastAsia" w:eastAsiaTheme="minorEastAsia" w:hAnsiTheme="minorEastAsia" w:cstheme="minorEastAsia" w:hint="eastAsia"/>
          <w:b/>
          <w:bCs/>
          <w:sz w:val="24"/>
          <w:szCs w:val="24"/>
          <w:lang w:eastAsia="zh-CN" w:bidi="ar"/>
        </w:rPr>
        <w:t>、项目概况</w:t>
      </w:r>
      <w:r>
        <w:rPr>
          <w:rFonts w:asciiTheme="minorEastAsia" w:eastAsiaTheme="minorEastAsia" w:hAnsiTheme="minorEastAsia" w:cstheme="minorEastAsia" w:hint="eastAsia"/>
          <w:b/>
          <w:bCs/>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将军路</w:t>
      </w:r>
      <w:r>
        <w:rPr>
          <w:rFonts w:asciiTheme="minorEastAsia" w:eastAsiaTheme="minorEastAsia" w:hAnsiTheme="minorEastAsia" w:cstheme="minorEastAsia" w:hint="eastAsia"/>
          <w:sz w:val="24"/>
          <w:szCs w:val="24"/>
          <w:lang w:eastAsia="zh-CN" w:bidi="ar"/>
        </w:rPr>
        <w:t>街道办事处现有社区老年人服务中心</w:t>
      </w:r>
      <w:r>
        <w:rPr>
          <w:rFonts w:asciiTheme="minorEastAsia" w:eastAsiaTheme="minorEastAsia" w:hAnsiTheme="minorEastAsia" w:cstheme="minorEastAsia" w:hint="eastAsia"/>
          <w:sz w:val="24"/>
          <w:szCs w:val="24"/>
          <w:lang w:eastAsia="zh-CN" w:bidi="ar"/>
        </w:rPr>
        <w:t>10</w:t>
      </w:r>
      <w:r>
        <w:rPr>
          <w:rFonts w:asciiTheme="minorEastAsia" w:eastAsiaTheme="minorEastAsia" w:hAnsiTheme="minorEastAsia" w:cstheme="minorEastAsia" w:hint="eastAsia"/>
          <w:sz w:val="24"/>
          <w:szCs w:val="24"/>
          <w:lang w:eastAsia="zh-CN" w:bidi="ar"/>
        </w:rPr>
        <w:t>家，分别为</w:t>
      </w:r>
      <w:r>
        <w:rPr>
          <w:rFonts w:asciiTheme="minorEastAsia" w:eastAsiaTheme="minorEastAsia" w:hAnsiTheme="minorEastAsia" w:cstheme="minorEastAsia" w:hint="eastAsia"/>
          <w:sz w:val="24"/>
          <w:szCs w:val="24"/>
          <w:lang w:eastAsia="zh-CN" w:bidi="ar"/>
        </w:rPr>
        <w:t>：</w:t>
      </w:r>
      <w:r>
        <w:rPr>
          <w:rFonts w:asciiTheme="minorEastAsia" w:eastAsiaTheme="minorEastAsia" w:hAnsiTheme="minorEastAsia" w:cstheme="minorEastAsia" w:hint="eastAsia"/>
          <w:sz w:val="24"/>
          <w:szCs w:val="24"/>
          <w:lang w:eastAsia="zh-CN"/>
        </w:rPr>
        <w:t>姑李路</w:t>
      </w:r>
      <w:r>
        <w:rPr>
          <w:rFonts w:asciiTheme="minorEastAsia" w:eastAsiaTheme="minorEastAsia" w:hAnsiTheme="minorEastAsia" w:cstheme="minorEastAsia" w:hint="eastAsia"/>
          <w:sz w:val="24"/>
          <w:szCs w:val="24"/>
          <w:lang w:eastAsia="zh-CN" w:bidi="ar"/>
        </w:rPr>
        <w:t>社区、</w:t>
      </w:r>
      <w:r>
        <w:rPr>
          <w:rFonts w:asciiTheme="minorEastAsia" w:eastAsiaTheme="minorEastAsia" w:hAnsiTheme="minorEastAsia" w:cstheme="minorEastAsia" w:hint="eastAsia"/>
          <w:sz w:val="24"/>
          <w:szCs w:val="24"/>
          <w:lang w:eastAsia="zh-CN"/>
        </w:rPr>
        <w:t>将花</w:t>
      </w:r>
      <w:r>
        <w:rPr>
          <w:rFonts w:asciiTheme="minorEastAsia" w:eastAsiaTheme="minorEastAsia" w:hAnsiTheme="minorEastAsia" w:cstheme="minorEastAsia" w:hint="eastAsia"/>
          <w:sz w:val="24"/>
          <w:szCs w:val="24"/>
          <w:lang w:eastAsia="zh-CN" w:bidi="ar"/>
        </w:rPr>
        <w:t>社区、</w:t>
      </w:r>
      <w:r>
        <w:rPr>
          <w:rFonts w:asciiTheme="minorEastAsia" w:eastAsiaTheme="minorEastAsia" w:hAnsiTheme="minorEastAsia" w:cstheme="minorEastAsia" w:hint="eastAsia"/>
          <w:sz w:val="24"/>
          <w:szCs w:val="24"/>
          <w:lang w:eastAsia="zh-CN"/>
        </w:rPr>
        <w:t>将南</w:t>
      </w:r>
      <w:r>
        <w:rPr>
          <w:rFonts w:asciiTheme="minorEastAsia" w:eastAsiaTheme="minorEastAsia" w:hAnsiTheme="minorEastAsia" w:cstheme="minorEastAsia" w:hint="eastAsia"/>
          <w:sz w:val="24"/>
          <w:szCs w:val="24"/>
          <w:lang w:eastAsia="zh-CN" w:bidi="ar"/>
        </w:rPr>
        <w:t>社区、</w:t>
      </w:r>
      <w:r>
        <w:rPr>
          <w:rFonts w:asciiTheme="minorEastAsia" w:eastAsiaTheme="minorEastAsia" w:hAnsiTheme="minorEastAsia" w:cstheme="minorEastAsia" w:hint="eastAsia"/>
          <w:sz w:val="24"/>
          <w:szCs w:val="24"/>
          <w:lang w:eastAsia="zh-CN"/>
        </w:rPr>
        <w:t>将军路</w:t>
      </w:r>
      <w:r>
        <w:rPr>
          <w:rFonts w:asciiTheme="minorEastAsia" w:eastAsiaTheme="minorEastAsia" w:hAnsiTheme="minorEastAsia" w:cstheme="minorEastAsia" w:hint="eastAsia"/>
          <w:sz w:val="24"/>
          <w:szCs w:val="24"/>
          <w:lang w:eastAsia="zh-CN" w:bidi="ar"/>
        </w:rPr>
        <w:t>社区、</w:t>
      </w:r>
      <w:r>
        <w:rPr>
          <w:rFonts w:asciiTheme="minorEastAsia" w:eastAsiaTheme="minorEastAsia" w:hAnsiTheme="minorEastAsia" w:cstheme="minorEastAsia" w:hint="eastAsia"/>
          <w:sz w:val="24"/>
          <w:szCs w:val="24"/>
          <w:lang w:eastAsia="zh-CN"/>
        </w:rPr>
        <w:t>银花</w:t>
      </w:r>
      <w:r>
        <w:rPr>
          <w:rFonts w:asciiTheme="minorEastAsia" w:eastAsiaTheme="minorEastAsia" w:hAnsiTheme="minorEastAsia" w:cstheme="minorEastAsia" w:hint="eastAsia"/>
          <w:sz w:val="24"/>
          <w:szCs w:val="24"/>
          <w:lang w:eastAsia="zh-CN" w:bidi="ar"/>
        </w:rPr>
        <w:t>社区、</w:t>
      </w:r>
      <w:r>
        <w:rPr>
          <w:rFonts w:asciiTheme="minorEastAsia" w:eastAsiaTheme="minorEastAsia" w:hAnsiTheme="minorEastAsia" w:cstheme="minorEastAsia" w:hint="eastAsia"/>
          <w:sz w:val="24"/>
          <w:szCs w:val="24"/>
          <w:lang w:eastAsia="zh-CN"/>
        </w:rPr>
        <w:t>张家</w:t>
      </w:r>
      <w:proofErr w:type="gramStart"/>
      <w:r>
        <w:rPr>
          <w:rFonts w:asciiTheme="minorEastAsia" w:eastAsiaTheme="minorEastAsia" w:hAnsiTheme="minorEastAsia" w:cstheme="minorEastAsia" w:hint="eastAsia"/>
          <w:sz w:val="24"/>
          <w:szCs w:val="24"/>
          <w:lang w:eastAsia="zh-CN"/>
        </w:rPr>
        <w:t>墩</w:t>
      </w:r>
      <w:proofErr w:type="gramEnd"/>
      <w:r>
        <w:rPr>
          <w:rFonts w:asciiTheme="minorEastAsia" w:eastAsiaTheme="minorEastAsia" w:hAnsiTheme="minorEastAsia" w:cstheme="minorEastAsia" w:hint="eastAsia"/>
          <w:sz w:val="24"/>
          <w:szCs w:val="24"/>
          <w:lang w:eastAsia="zh-CN" w:bidi="ar"/>
        </w:rPr>
        <w:t>社区、</w:t>
      </w:r>
      <w:r>
        <w:rPr>
          <w:rFonts w:asciiTheme="minorEastAsia" w:eastAsiaTheme="minorEastAsia" w:hAnsiTheme="minorEastAsia" w:cstheme="minorEastAsia" w:hint="eastAsia"/>
          <w:sz w:val="24"/>
          <w:szCs w:val="24"/>
          <w:lang w:eastAsia="zh-CN"/>
        </w:rPr>
        <w:t>马池</w:t>
      </w:r>
      <w:proofErr w:type="gramStart"/>
      <w:r>
        <w:rPr>
          <w:rFonts w:asciiTheme="minorEastAsia" w:eastAsiaTheme="minorEastAsia" w:hAnsiTheme="minorEastAsia" w:cstheme="minorEastAsia" w:hint="eastAsia"/>
          <w:sz w:val="24"/>
          <w:szCs w:val="24"/>
          <w:lang w:eastAsia="zh-CN"/>
        </w:rPr>
        <w:t>墩</w:t>
      </w:r>
      <w:proofErr w:type="gramEnd"/>
      <w:r>
        <w:rPr>
          <w:rFonts w:asciiTheme="minorEastAsia" w:eastAsiaTheme="minorEastAsia" w:hAnsiTheme="minorEastAsia" w:cstheme="minorEastAsia" w:hint="eastAsia"/>
          <w:sz w:val="24"/>
          <w:szCs w:val="24"/>
          <w:lang w:eastAsia="zh-CN" w:bidi="ar"/>
        </w:rPr>
        <w:t>社区、</w:t>
      </w:r>
      <w:r>
        <w:rPr>
          <w:rFonts w:asciiTheme="minorEastAsia" w:eastAsiaTheme="minorEastAsia" w:hAnsiTheme="minorEastAsia" w:cstheme="minorEastAsia" w:hint="eastAsia"/>
          <w:sz w:val="24"/>
          <w:szCs w:val="24"/>
          <w:lang w:eastAsia="zh-CN"/>
        </w:rPr>
        <w:t>刘家</w:t>
      </w:r>
      <w:proofErr w:type="gramStart"/>
      <w:r>
        <w:rPr>
          <w:rFonts w:asciiTheme="minorEastAsia" w:eastAsiaTheme="minorEastAsia" w:hAnsiTheme="minorEastAsia" w:cstheme="minorEastAsia" w:hint="eastAsia"/>
          <w:sz w:val="24"/>
          <w:szCs w:val="24"/>
          <w:lang w:eastAsia="zh-CN"/>
        </w:rPr>
        <w:t>墩</w:t>
      </w:r>
      <w:proofErr w:type="gramEnd"/>
      <w:r>
        <w:rPr>
          <w:rFonts w:asciiTheme="minorEastAsia" w:eastAsiaTheme="minorEastAsia" w:hAnsiTheme="minorEastAsia" w:cstheme="minorEastAsia" w:hint="eastAsia"/>
          <w:sz w:val="24"/>
          <w:szCs w:val="24"/>
          <w:lang w:eastAsia="zh-CN" w:bidi="ar"/>
        </w:rPr>
        <w:t>社区、</w:t>
      </w:r>
      <w:r>
        <w:rPr>
          <w:rFonts w:asciiTheme="minorEastAsia" w:eastAsiaTheme="minorEastAsia" w:hAnsiTheme="minorEastAsia" w:cstheme="minorEastAsia" w:hint="eastAsia"/>
          <w:sz w:val="24"/>
          <w:szCs w:val="24"/>
          <w:lang w:eastAsia="zh-CN"/>
        </w:rPr>
        <w:t>将北</w:t>
      </w:r>
      <w:r>
        <w:rPr>
          <w:rFonts w:asciiTheme="minorEastAsia" w:eastAsiaTheme="minorEastAsia" w:hAnsiTheme="minorEastAsia" w:cstheme="minorEastAsia" w:hint="eastAsia"/>
          <w:sz w:val="24"/>
          <w:szCs w:val="24"/>
          <w:lang w:eastAsia="zh-CN" w:bidi="ar"/>
        </w:rPr>
        <w:t>社区、</w:t>
      </w:r>
      <w:r>
        <w:rPr>
          <w:rFonts w:asciiTheme="minorEastAsia" w:eastAsiaTheme="minorEastAsia" w:hAnsiTheme="minorEastAsia" w:cstheme="minorEastAsia" w:hint="eastAsia"/>
          <w:sz w:val="24"/>
          <w:szCs w:val="24"/>
          <w:lang w:eastAsia="zh-CN"/>
        </w:rPr>
        <w:t>熊家</w:t>
      </w:r>
      <w:proofErr w:type="gramStart"/>
      <w:r>
        <w:rPr>
          <w:rFonts w:asciiTheme="minorEastAsia" w:eastAsiaTheme="minorEastAsia" w:hAnsiTheme="minorEastAsia" w:cstheme="minorEastAsia" w:hint="eastAsia"/>
          <w:sz w:val="24"/>
          <w:szCs w:val="24"/>
          <w:lang w:eastAsia="zh-CN"/>
        </w:rPr>
        <w:t>墩</w:t>
      </w:r>
      <w:proofErr w:type="gramEnd"/>
      <w:r>
        <w:rPr>
          <w:rFonts w:asciiTheme="minorEastAsia" w:eastAsiaTheme="minorEastAsia" w:hAnsiTheme="minorEastAsia" w:cstheme="minorEastAsia" w:hint="eastAsia"/>
          <w:sz w:val="24"/>
          <w:szCs w:val="24"/>
          <w:lang w:eastAsia="zh-CN" w:bidi="ar"/>
        </w:rPr>
        <w:t>社区</w:t>
      </w: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0</w:t>
      </w:r>
      <w:r>
        <w:rPr>
          <w:rFonts w:asciiTheme="minorEastAsia" w:eastAsiaTheme="minorEastAsia" w:hAnsiTheme="minorEastAsia" w:cstheme="minorEastAsia" w:hint="eastAsia"/>
          <w:sz w:val="24"/>
          <w:szCs w:val="24"/>
          <w:lang w:eastAsia="zh-CN" w:bidi="ar"/>
        </w:rPr>
        <w:t>家老年人服务中心（站）提供服务，服务期一年</w:t>
      </w:r>
      <w:r>
        <w:rPr>
          <w:rFonts w:asciiTheme="minorEastAsia" w:eastAsiaTheme="minorEastAsia" w:hAnsiTheme="minorEastAsia" w:cstheme="minorEastAsia" w:hint="eastAsia"/>
          <w:sz w:val="24"/>
          <w:szCs w:val="24"/>
          <w:lang w:eastAsia="zh-CN" w:bidi="ar"/>
        </w:rPr>
        <w:t>。</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本项目旨在进一步规范社区老年人服务中心社会化运营，</w:t>
      </w:r>
      <w:proofErr w:type="gramStart"/>
      <w:r>
        <w:rPr>
          <w:rFonts w:asciiTheme="minorEastAsia" w:eastAsiaTheme="minorEastAsia" w:hAnsiTheme="minorEastAsia" w:cstheme="minorEastAsia" w:hint="eastAsia"/>
          <w:sz w:val="24"/>
          <w:szCs w:val="24"/>
          <w:lang w:eastAsia="zh-CN" w:bidi="ar"/>
        </w:rPr>
        <w:t>提升我街居家</w:t>
      </w:r>
      <w:proofErr w:type="gramEnd"/>
      <w:r>
        <w:rPr>
          <w:rFonts w:asciiTheme="minorEastAsia" w:eastAsiaTheme="minorEastAsia" w:hAnsiTheme="minorEastAsia" w:cstheme="minorEastAsia" w:hint="eastAsia"/>
          <w:sz w:val="24"/>
          <w:szCs w:val="24"/>
          <w:lang w:eastAsia="zh-CN" w:bidi="ar"/>
        </w:rPr>
        <w:t>养老服务质量与水平，集中优势资源，让“专业人”把“专业事”做得更好，打造</w:t>
      </w:r>
      <w:r>
        <w:rPr>
          <w:rFonts w:asciiTheme="minorEastAsia" w:eastAsiaTheme="minorEastAsia" w:hAnsiTheme="minorEastAsia" w:cstheme="minorEastAsia" w:hint="eastAsia"/>
          <w:sz w:val="24"/>
          <w:szCs w:val="24"/>
          <w:lang w:eastAsia="zh-CN" w:bidi="ar"/>
        </w:rPr>
        <w:t>将军路</w:t>
      </w:r>
      <w:r>
        <w:rPr>
          <w:rFonts w:asciiTheme="minorEastAsia" w:eastAsiaTheme="minorEastAsia" w:hAnsiTheme="minorEastAsia" w:cstheme="minorEastAsia" w:hint="eastAsia"/>
          <w:sz w:val="24"/>
          <w:szCs w:val="24"/>
          <w:lang w:eastAsia="zh-CN" w:bidi="ar"/>
        </w:rPr>
        <w:t>街老年人服务特色品牌。</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bCs/>
          <w:sz w:val="24"/>
          <w:szCs w:val="24"/>
          <w:lang w:eastAsia="zh-CN" w:bidi="ar"/>
        </w:rPr>
        <w:t>1</w:t>
      </w:r>
      <w:r>
        <w:rPr>
          <w:rFonts w:asciiTheme="minorEastAsia" w:eastAsiaTheme="minorEastAsia" w:hAnsiTheme="minorEastAsia" w:cstheme="minorEastAsia" w:hint="eastAsia"/>
          <w:b/>
          <w:bCs/>
          <w:sz w:val="24"/>
          <w:szCs w:val="24"/>
          <w:lang w:eastAsia="zh-CN" w:bidi="ar"/>
        </w:rPr>
        <w:t>.2</w:t>
      </w:r>
      <w:r>
        <w:rPr>
          <w:rFonts w:asciiTheme="minorEastAsia" w:eastAsiaTheme="minorEastAsia" w:hAnsiTheme="minorEastAsia" w:cstheme="minorEastAsia" w:hint="eastAsia"/>
          <w:b/>
          <w:bCs/>
          <w:sz w:val="24"/>
          <w:szCs w:val="24"/>
          <w:lang w:eastAsia="zh-CN" w:bidi="ar"/>
        </w:rPr>
        <w:t>、项目需求</w:t>
      </w:r>
      <w:r>
        <w:rPr>
          <w:rFonts w:asciiTheme="minorEastAsia" w:eastAsiaTheme="minorEastAsia" w:hAnsiTheme="minorEastAsia" w:cstheme="minorEastAsia" w:hint="eastAsia"/>
          <w:b/>
          <w:bCs/>
          <w:sz w:val="24"/>
          <w:szCs w:val="24"/>
          <w:lang w:eastAsia="zh-CN" w:bidi="ar"/>
        </w:rPr>
        <w:t xml:space="preserve"> </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本项目要求运营方在社区老年人服务中心提供以下服务：</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1.2.1</w:t>
      </w:r>
      <w:r>
        <w:rPr>
          <w:rFonts w:asciiTheme="minorEastAsia" w:eastAsiaTheme="minorEastAsia" w:hAnsiTheme="minorEastAsia" w:cstheme="minorEastAsia" w:hint="eastAsia"/>
          <w:sz w:val="24"/>
          <w:szCs w:val="24"/>
          <w:lang w:eastAsia="zh-CN" w:bidi="ar"/>
        </w:rPr>
        <w:t>运维服务：提供机构运营管理，维护机构日常工作正常开展。工作内容包括：维护场地清洁卫生、设备设施使用管理、安全管理、</w:t>
      </w:r>
      <w:r>
        <w:rPr>
          <w:rFonts w:asciiTheme="minorEastAsia" w:eastAsiaTheme="minorEastAsia" w:hAnsiTheme="minorEastAsia" w:cstheme="minorEastAsia" w:hint="eastAsia"/>
          <w:sz w:val="24"/>
          <w:szCs w:val="24"/>
          <w:lang w:eastAsia="zh-CN" w:bidi="ar"/>
        </w:rPr>
        <w:t xml:space="preserve"> </w:t>
      </w:r>
      <w:r>
        <w:rPr>
          <w:rFonts w:asciiTheme="minorEastAsia" w:eastAsiaTheme="minorEastAsia" w:hAnsiTheme="minorEastAsia" w:cstheme="minorEastAsia" w:hint="eastAsia"/>
          <w:sz w:val="24"/>
          <w:szCs w:val="24"/>
          <w:lang w:eastAsia="zh-CN" w:bidi="ar"/>
        </w:rPr>
        <w:t>秩序维护、文案管理、与社区工作对接等。服务时间：周一到周五，</w:t>
      </w:r>
      <w:r>
        <w:rPr>
          <w:rFonts w:asciiTheme="minorEastAsia" w:eastAsiaTheme="minorEastAsia" w:hAnsiTheme="minorEastAsia" w:cstheme="minorEastAsia" w:hint="eastAsia"/>
          <w:sz w:val="24"/>
          <w:szCs w:val="24"/>
          <w:lang w:eastAsia="zh-CN" w:bidi="ar"/>
        </w:rPr>
        <w:t>8</w:t>
      </w:r>
      <w:r>
        <w:rPr>
          <w:rFonts w:asciiTheme="minorEastAsia" w:eastAsiaTheme="minorEastAsia" w:hAnsiTheme="minorEastAsia" w:cstheme="minorEastAsia" w:hint="eastAsia"/>
          <w:sz w:val="24"/>
          <w:szCs w:val="24"/>
          <w:lang w:eastAsia="zh-CN" w:bidi="ar"/>
        </w:rPr>
        <w:t>：</w:t>
      </w:r>
      <w:r>
        <w:rPr>
          <w:rFonts w:asciiTheme="minorEastAsia" w:eastAsiaTheme="minorEastAsia" w:hAnsiTheme="minorEastAsia" w:cstheme="minorEastAsia" w:hint="eastAsia"/>
          <w:sz w:val="24"/>
          <w:szCs w:val="24"/>
          <w:lang w:eastAsia="zh-CN" w:bidi="ar"/>
        </w:rPr>
        <w:t>30-17</w:t>
      </w:r>
      <w:r>
        <w:rPr>
          <w:rFonts w:asciiTheme="minorEastAsia" w:eastAsiaTheme="minorEastAsia" w:hAnsiTheme="minorEastAsia" w:cstheme="minorEastAsia" w:hint="eastAsia"/>
          <w:sz w:val="24"/>
          <w:szCs w:val="24"/>
          <w:lang w:eastAsia="zh-CN" w:bidi="ar"/>
        </w:rPr>
        <w:t>：</w:t>
      </w:r>
      <w:r>
        <w:rPr>
          <w:rFonts w:asciiTheme="minorEastAsia" w:eastAsiaTheme="minorEastAsia" w:hAnsiTheme="minorEastAsia" w:cstheme="minorEastAsia" w:hint="eastAsia"/>
          <w:sz w:val="24"/>
          <w:szCs w:val="24"/>
          <w:lang w:eastAsia="zh-CN" w:bidi="ar"/>
        </w:rPr>
        <w:t>30</w:t>
      </w:r>
      <w:r>
        <w:rPr>
          <w:rFonts w:asciiTheme="minorEastAsia" w:eastAsiaTheme="minorEastAsia" w:hAnsiTheme="minorEastAsia" w:cstheme="minorEastAsia" w:hint="eastAsia"/>
          <w:sz w:val="24"/>
          <w:szCs w:val="24"/>
          <w:lang w:eastAsia="zh-CN" w:bidi="ar"/>
        </w:rPr>
        <w:t>。</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1.2.2</w:t>
      </w:r>
      <w:r>
        <w:rPr>
          <w:rFonts w:asciiTheme="minorEastAsia" w:eastAsiaTheme="minorEastAsia" w:hAnsiTheme="minorEastAsia" w:cstheme="minorEastAsia" w:hint="eastAsia"/>
          <w:sz w:val="24"/>
          <w:szCs w:val="24"/>
          <w:lang w:eastAsia="zh-CN" w:bidi="ar"/>
        </w:rPr>
        <w:t>信息管理：掌握辖区内</w:t>
      </w:r>
      <w:r>
        <w:rPr>
          <w:rFonts w:asciiTheme="minorEastAsia" w:eastAsiaTheme="minorEastAsia" w:hAnsiTheme="minorEastAsia" w:cstheme="minorEastAsia" w:hint="eastAsia"/>
          <w:sz w:val="24"/>
          <w:szCs w:val="24"/>
          <w:lang w:eastAsia="zh-CN" w:bidi="ar"/>
        </w:rPr>
        <w:t>60</w:t>
      </w:r>
      <w:r>
        <w:rPr>
          <w:rFonts w:asciiTheme="minorEastAsia" w:eastAsiaTheme="minorEastAsia" w:hAnsiTheme="minorEastAsia" w:cstheme="minorEastAsia" w:hint="eastAsia"/>
          <w:sz w:val="24"/>
          <w:szCs w:val="24"/>
          <w:lang w:eastAsia="zh-CN" w:bidi="ar"/>
        </w:rPr>
        <w:t>岁以上老年人的基本情况和需求，建立信息档案。</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1.2.3</w:t>
      </w:r>
      <w:r>
        <w:rPr>
          <w:rFonts w:asciiTheme="minorEastAsia" w:eastAsiaTheme="minorEastAsia" w:hAnsiTheme="minorEastAsia" w:cstheme="minorEastAsia" w:hint="eastAsia"/>
          <w:sz w:val="24"/>
          <w:szCs w:val="24"/>
          <w:lang w:eastAsia="zh-CN" w:bidi="ar"/>
        </w:rPr>
        <w:t>居家养老服务：</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lastRenderedPageBreak/>
        <w:t xml:space="preserve">1.2.3.1 </w:t>
      </w:r>
      <w:r>
        <w:rPr>
          <w:rFonts w:asciiTheme="minorEastAsia" w:eastAsiaTheme="minorEastAsia" w:hAnsiTheme="minorEastAsia" w:cstheme="minorEastAsia" w:hint="eastAsia"/>
          <w:sz w:val="24"/>
          <w:szCs w:val="24"/>
          <w:lang w:eastAsia="zh-CN" w:bidi="ar"/>
        </w:rPr>
        <w:t>Ⅰ</w:t>
      </w:r>
      <w:proofErr w:type="gramStart"/>
      <w:r>
        <w:rPr>
          <w:rFonts w:asciiTheme="minorEastAsia" w:eastAsiaTheme="minorEastAsia" w:hAnsiTheme="minorEastAsia" w:cstheme="minorEastAsia" w:hint="eastAsia"/>
          <w:sz w:val="24"/>
          <w:szCs w:val="24"/>
          <w:lang w:eastAsia="zh-CN" w:bidi="ar"/>
        </w:rPr>
        <w:t>类支持</w:t>
      </w:r>
      <w:proofErr w:type="gramEnd"/>
      <w:r>
        <w:rPr>
          <w:rFonts w:asciiTheme="minorEastAsia" w:eastAsiaTheme="minorEastAsia" w:hAnsiTheme="minorEastAsia" w:cstheme="minorEastAsia" w:hint="eastAsia"/>
          <w:sz w:val="24"/>
          <w:szCs w:val="24"/>
          <w:lang w:eastAsia="zh-CN" w:bidi="ar"/>
        </w:rPr>
        <w:t>服务</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a)</w:t>
      </w:r>
      <w:r>
        <w:rPr>
          <w:rFonts w:asciiTheme="minorEastAsia" w:eastAsiaTheme="minorEastAsia" w:hAnsiTheme="minorEastAsia" w:cstheme="minorEastAsia" w:hint="eastAsia"/>
          <w:sz w:val="24"/>
          <w:szCs w:val="24"/>
          <w:lang w:eastAsia="zh-CN" w:bidi="ar"/>
        </w:rPr>
        <w:t>精神文化服务：组织老人兴趣小组或活动小组开展日常文化类活动、开展节日主题活动、知识类讲座，服务内容包括但不限于：阅览、绘画、书法、上网、棋牌、健身、游戏、手工制作等。</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b)</w:t>
      </w:r>
      <w:r>
        <w:rPr>
          <w:rFonts w:asciiTheme="minorEastAsia" w:eastAsiaTheme="minorEastAsia" w:hAnsiTheme="minorEastAsia" w:cstheme="minorEastAsia" w:hint="eastAsia"/>
          <w:sz w:val="24"/>
          <w:szCs w:val="24"/>
          <w:lang w:eastAsia="zh-CN" w:bidi="ar"/>
        </w:rPr>
        <w:t>日间照料服务：为老年人提供日间照料如午间休息、设施内照料等服务。</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c)</w:t>
      </w:r>
      <w:r>
        <w:rPr>
          <w:rFonts w:asciiTheme="minorEastAsia" w:eastAsiaTheme="minorEastAsia" w:hAnsiTheme="minorEastAsia" w:cstheme="minorEastAsia" w:hint="eastAsia"/>
          <w:sz w:val="24"/>
          <w:szCs w:val="24"/>
          <w:lang w:eastAsia="zh-CN" w:bidi="ar"/>
        </w:rPr>
        <w:t>其他适用于老年人需求开展的各项支持类服务：包括但不限于：兴趣培养、购物服务、委托代办服务等。</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每项服务年服务人次达</w:t>
      </w:r>
      <w:r>
        <w:rPr>
          <w:rFonts w:asciiTheme="minorEastAsia" w:eastAsiaTheme="minorEastAsia" w:hAnsiTheme="minorEastAsia" w:cstheme="minorEastAsia" w:hint="eastAsia"/>
          <w:sz w:val="24"/>
          <w:szCs w:val="24"/>
          <w:lang w:eastAsia="zh-CN" w:bidi="ar"/>
        </w:rPr>
        <w:t>1000</w:t>
      </w:r>
      <w:r>
        <w:rPr>
          <w:rFonts w:asciiTheme="minorEastAsia" w:eastAsiaTheme="minorEastAsia" w:hAnsiTheme="minorEastAsia" w:cstheme="minorEastAsia" w:hint="eastAsia"/>
          <w:sz w:val="24"/>
          <w:szCs w:val="24"/>
          <w:lang w:eastAsia="zh-CN" w:bidi="ar"/>
        </w:rPr>
        <w:t>人次。</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 xml:space="preserve">1.2.3.2 </w:t>
      </w:r>
      <w:r>
        <w:rPr>
          <w:rFonts w:asciiTheme="minorEastAsia" w:eastAsiaTheme="minorEastAsia" w:hAnsiTheme="minorEastAsia" w:cstheme="minorEastAsia" w:hint="eastAsia"/>
          <w:sz w:val="24"/>
          <w:szCs w:val="24"/>
          <w:lang w:eastAsia="zh-CN" w:bidi="ar"/>
        </w:rPr>
        <w:t>Ⅱ类照料服务</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a</w:t>
      </w:r>
      <w:r>
        <w:rPr>
          <w:rFonts w:asciiTheme="minorEastAsia" w:eastAsiaTheme="minorEastAsia" w:hAnsiTheme="minorEastAsia" w:cstheme="minorEastAsia" w:hint="eastAsia"/>
          <w:sz w:val="24"/>
          <w:szCs w:val="24"/>
          <w:lang w:eastAsia="zh-CN" w:bidi="ar"/>
        </w:rPr>
        <w:t>）生活照料服务：包括但不限于：助洁、助浴、理发、衣物洗涤等服务。</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b)</w:t>
      </w:r>
      <w:r>
        <w:rPr>
          <w:rFonts w:asciiTheme="minorEastAsia" w:eastAsiaTheme="minorEastAsia" w:hAnsiTheme="minorEastAsia" w:cstheme="minorEastAsia" w:hint="eastAsia"/>
          <w:sz w:val="24"/>
          <w:szCs w:val="24"/>
          <w:lang w:eastAsia="zh-CN" w:bidi="ar"/>
        </w:rPr>
        <w:t>助餐服务：包括但不限于：为老年人提供就餐服务、个人配餐、上门送餐、上门做饭等服务。</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c)</w:t>
      </w:r>
      <w:r>
        <w:rPr>
          <w:rFonts w:asciiTheme="minorEastAsia" w:eastAsiaTheme="minorEastAsia" w:hAnsiTheme="minorEastAsia" w:cstheme="minorEastAsia" w:hint="eastAsia"/>
          <w:sz w:val="24"/>
          <w:szCs w:val="24"/>
          <w:lang w:eastAsia="zh-CN" w:bidi="ar"/>
        </w:rPr>
        <w:t>医疗保健服务：包括但不限于：用药指导、血压测量与监测、健康义诊、助</w:t>
      </w:r>
      <w:proofErr w:type="gramStart"/>
      <w:r>
        <w:rPr>
          <w:rFonts w:asciiTheme="minorEastAsia" w:eastAsiaTheme="minorEastAsia" w:hAnsiTheme="minorEastAsia" w:cstheme="minorEastAsia" w:hint="eastAsia"/>
          <w:sz w:val="24"/>
          <w:szCs w:val="24"/>
          <w:lang w:eastAsia="zh-CN" w:bidi="ar"/>
        </w:rPr>
        <w:t>医</w:t>
      </w:r>
      <w:proofErr w:type="gramEnd"/>
      <w:r>
        <w:rPr>
          <w:rFonts w:asciiTheme="minorEastAsia" w:eastAsiaTheme="minorEastAsia" w:hAnsiTheme="minorEastAsia" w:cstheme="minorEastAsia" w:hint="eastAsia"/>
          <w:sz w:val="24"/>
          <w:szCs w:val="24"/>
          <w:lang w:eastAsia="zh-CN" w:bidi="ar"/>
        </w:rPr>
        <w:t>服务、老年保健养生咨询、老年安全防护教育等内容，宜采取老年人易于接受的形式，如一对一服务、面对面解答、观看影视资料等，健康保健服务宜由专业人员提供。</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d)</w:t>
      </w:r>
      <w:r>
        <w:rPr>
          <w:rFonts w:asciiTheme="minorEastAsia" w:eastAsiaTheme="minorEastAsia" w:hAnsiTheme="minorEastAsia" w:cstheme="minorEastAsia" w:hint="eastAsia"/>
          <w:sz w:val="24"/>
          <w:szCs w:val="24"/>
          <w:lang w:eastAsia="zh-CN" w:bidi="ar"/>
        </w:rPr>
        <w:t>心理精神支持服务：包括但不限于：情绪疏导、心理支持、危机干预、社会交往等。</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e)</w:t>
      </w:r>
      <w:r>
        <w:rPr>
          <w:rFonts w:asciiTheme="minorEastAsia" w:eastAsiaTheme="minorEastAsia" w:hAnsiTheme="minorEastAsia" w:cstheme="minorEastAsia" w:hint="eastAsia"/>
          <w:sz w:val="24"/>
          <w:szCs w:val="24"/>
          <w:lang w:eastAsia="zh-CN" w:bidi="ar"/>
        </w:rPr>
        <w:t>其他适用于老年人需</w:t>
      </w:r>
      <w:r>
        <w:rPr>
          <w:rFonts w:asciiTheme="minorEastAsia" w:eastAsiaTheme="minorEastAsia" w:hAnsiTheme="minorEastAsia" w:cstheme="minorEastAsia" w:hint="eastAsia"/>
          <w:sz w:val="24"/>
          <w:szCs w:val="24"/>
          <w:lang w:eastAsia="zh-CN" w:bidi="ar"/>
        </w:rPr>
        <w:t>求开展的各项照料服务：服务项目包括但不限于：生活技能培训、医疗护理服务、陪同服务、养老服务对象评估服务等。</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每项服务年服务人数达</w:t>
      </w:r>
      <w:r>
        <w:rPr>
          <w:rFonts w:asciiTheme="minorEastAsia" w:eastAsiaTheme="minorEastAsia" w:hAnsiTheme="minorEastAsia" w:cstheme="minorEastAsia" w:hint="eastAsia"/>
          <w:sz w:val="24"/>
          <w:szCs w:val="24"/>
          <w:lang w:eastAsia="zh-CN" w:bidi="ar"/>
        </w:rPr>
        <w:t>20</w:t>
      </w:r>
      <w:r>
        <w:rPr>
          <w:rFonts w:asciiTheme="minorEastAsia" w:eastAsiaTheme="minorEastAsia" w:hAnsiTheme="minorEastAsia" w:cstheme="minorEastAsia" w:hint="eastAsia"/>
          <w:sz w:val="24"/>
          <w:szCs w:val="24"/>
          <w:lang w:eastAsia="zh-CN" w:bidi="ar"/>
        </w:rPr>
        <w:t>人，年服务</w:t>
      </w:r>
      <w:r>
        <w:rPr>
          <w:rFonts w:asciiTheme="minorEastAsia" w:eastAsiaTheme="minorEastAsia" w:hAnsiTheme="minorEastAsia" w:cstheme="minorEastAsia" w:hint="eastAsia"/>
          <w:sz w:val="24"/>
          <w:szCs w:val="24"/>
          <w:lang w:eastAsia="zh-CN" w:bidi="ar"/>
        </w:rPr>
        <w:t>人次</w:t>
      </w:r>
      <w:r>
        <w:rPr>
          <w:rFonts w:asciiTheme="minorEastAsia" w:eastAsiaTheme="minorEastAsia" w:hAnsiTheme="minorEastAsia" w:cstheme="minorEastAsia" w:hint="eastAsia"/>
          <w:sz w:val="24"/>
          <w:szCs w:val="24"/>
          <w:lang w:eastAsia="zh-CN" w:bidi="ar"/>
        </w:rPr>
        <w:t>达</w:t>
      </w:r>
      <w:r>
        <w:rPr>
          <w:rFonts w:asciiTheme="minorEastAsia" w:eastAsiaTheme="minorEastAsia" w:hAnsiTheme="minorEastAsia" w:cstheme="minorEastAsia" w:hint="eastAsia"/>
          <w:sz w:val="24"/>
          <w:szCs w:val="24"/>
          <w:lang w:eastAsia="zh-CN" w:bidi="ar"/>
        </w:rPr>
        <w:t>200</w:t>
      </w:r>
      <w:r>
        <w:rPr>
          <w:rFonts w:asciiTheme="minorEastAsia" w:eastAsiaTheme="minorEastAsia" w:hAnsiTheme="minorEastAsia" w:cstheme="minorEastAsia" w:hint="eastAsia"/>
          <w:sz w:val="24"/>
          <w:szCs w:val="24"/>
          <w:lang w:eastAsia="zh-CN" w:bidi="ar"/>
        </w:rPr>
        <w:t>人次。</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 xml:space="preserve">1.2.3.3 </w:t>
      </w:r>
      <w:r>
        <w:rPr>
          <w:rFonts w:asciiTheme="minorEastAsia" w:eastAsiaTheme="minorEastAsia" w:hAnsiTheme="minorEastAsia" w:cstheme="minorEastAsia" w:hint="eastAsia"/>
          <w:sz w:val="24"/>
          <w:szCs w:val="24"/>
          <w:lang w:eastAsia="zh-CN" w:bidi="ar"/>
        </w:rPr>
        <w:t>Ⅲ类专业服务</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a</w:t>
      </w:r>
      <w:r>
        <w:rPr>
          <w:rFonts w:asciiTheme="minorEastAsia" w:eastAsiaTheme="minorEastAsia" w:hAnsiTheme="minorEastAsia" w:cstheme="minorEastAsia" w:hint="eastAsia"/>
          <w:sz w:val="24"/>
          <w:szCs w:val="24"/>
          <w:lang w:eastAsia="zh-CN" w:bidi="ar"/>
        </w:rPr>
        <w:t>）通过集中照料开展的服务</w:t>
      </w:r>
      <w:r>
        <w:rPr>
          <w:rFonts w:asciiTheme="minorEastAsia" w:eastAsiaTheme="minorEastAsia" w:hAnsiTheme="minorEastAsia" w:cstheme="minorEastAsia" w:hint="eastAsia"/>
          <w:sz w:val="24"/>
          <w:szCs w:val="24"/>
          <w:lang w:eastAsia="zh-CN" w:bidi="ar"/>
        </w:rPr>
        <w:t>:</w:t>
      </w:r>
      <w:r>
        <w:rPr>
          <w:rFonts w:asciiTheme="minorEastAsia" w:eastAsiaTheme="minorEastAsia" w:hAnsiTheme="minorEastAsia" w:cstheme="minorEastAsia" w:hint="eastAsia"/>
          <w:sz w:val="24"/>
          <w:szCs w:val="24"/>
          <w:lang w:eastAsia="zh-CN" w:bidi="ar"/>
        </w:rPr>
        <w:t>包括但不限于日间托护服务、短期托管服务、</w:t>
      </w:r>
      <w:r>
        <w:rPr>
          <w:rFonts w:asciiTheme="minorEastAsia" w:eastAsiaTheme="minorEastAsia" w:hAnsiTheme="minorEastAsia" w:cstheme="minorEastAsia" w:hint="eastAsia"/>
          <w:sz w:val="24"/>
          <w:szCs w:val="24"/>
          <w:lang w:eastAsia="zh-CN" w:bidi="ar"/>
        </w:rPr>
        <w:t>24</w:t>
      </w:r>
      <w:r>
        <w:rPr>
          <w:rFonts w:asciiTheme="minorEastAsia" w:eastAsiaTheme="minorEastAsia" w:hAnsiTheme="minorEastAsia" w:cstheme="minorEastAsia" w:hint="eastAsia"/>
          <w:sz w:val="24"/>
          <w:szCs w:val="24"/>
          <w:lang w:eastAsia="zh-CN" w:bidi="ar"/>
        </w:rPr>
        <w:t>小时护理服务床位。</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b</w:t>
      </w:r>
      <w:r>
        <w:rPr>
          <w:rFonts w:asciiTheme="minorEastAsia" w:eastAsiaTheme="minorEastAsia" w:hAnsiTheme="minorEastAsia" w:cstheme="minorEastAsia" w:hint="eastAsia"/>
          <w:sz w:val="24"/>
          <w:szCs w:val="24"/>
          <w:lang w:eastAsia="zh-CN" w:bidi="ar"/>
        </w:rPr>
        <w:t>）通过远程照护开展的服务</w:t>
      </w:r>
      <w:r>
        <w:rPr>
          <w:rFonts w:asciiTheme="minorEastAsia" w:eastAsiaTheme="minorEastAsia" w:hAnsiTheme="minorEastAsia" w:cstheme="minorEastAsia" w:hint="eastAsia"/>
          <w:sz w:val="24"/>
          <w:szCs w:val="24"/>
          <w:lang w:eastAsia="zh-CN" w:bidi="ar"/>
        </w:rPr>
        <w:t>:</w:t>
      </w:r>
      <w:r>
        <w:rPr>
          <w:rFonts w:asciiTheme="minorEastAsia" w:eastAsiaTheme="minorEastAsia" w:hAnsiTheme="minorEastAsia" w:cstheme="minorEastAsia" w:hint="eastAsia"/>
          <w:sz w:val="24"/>
          <w:szCs w:val="24"/>
          <w:lang w:eastAsia="zh-CN" w:bidi="ar"/>
        </w:rPr>
        <w:t>包括但不限于家庭养老照护床位服务。</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c</w:t>
      </w:r>
      <w:r>
        <w:rPr>
          <w:rFonts w:asciiTheme="minorEastAsia" w:eastAsiaTheme="minorEastAsia" w:hAnsiTheme="minorEastAsia" w:cstheme="minorEastAsia" w:hint="eastAsia"/>
          <w:sz w:val="24"/>
          <w:szCs w:val="24"/>
          <w:lang w:eastAsia="zh-CN" w:bidi="ar"/>
        </w:rPr>
        <w:t>）其他适用于老年人需求开展的各项专业类服务</w:t>
      </w:r>
      <w:r>
        <w:rPr>
          <w:rFonts w:asciiTheme="minorEastAsia" w:eastAsiaTheme="minorEastAsia" w:hAnsiTheme="minorEastAsia" w:cstheme="minorEastAsia" w:hint="eastAsia"/>
          <w:sz w:val="24"/>
          <w:szCs w:val="24"/>
          <w:lang w:eastAsia="zh-CN" w:bidi="ar"/>
        </w:rPr>
        <w:t>:</w:t>
      </w:r>
      <w:r>
        <w:rPr>
          <w:rFonts w:asciiTheme="minorEastAsia" w:eastAsiaTheme="minorEastAsia" w:hAnsiTheme="minorEastAsia" w:cstheme="minorEastAsia" w:hint="eastAsia"/>
          <w:sz w:val="24"/>
          <w:szCs w:val="24"/>
          <w:lang w:eastAsia="zh-CN" w:bidi="ar"/>
        </w:rPr>
        <w:t>包括但不限于：法律援助服务、上门康复理疗服务、心理咨询、能力训练服务等</w:t>
      </w:r>
      <w:r>
        <w:rPr>
          <w:rFonts w:asciiTheme="minorEastAsia" w:eastAsiaTheme="minorEastAsia" w:hAnsiTheme="minorEastAsia" w:cstheme="minorEastAsia" w:hint="eastAsia"/>
          <w:sz w:val="24"/>
          <w:szCs w:val="24"/>
          <w:lang w:eastAsia="zh-CN" w:bidi="ar"/>
        </w:rPr>
        <w:t>.</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每项服务年服务人数达</w:t>
      </w:r>
      <w:r>
        <w:rPr>
          <w:rFonts w:asciiTheme="minorEastAsia" w:eastAsiaTheme="minorEastAsia" w:hAnsiTheme="minorEastAsia" w:cstheme="minorEastAsia" w:hint="eastAsia"/>
          <w:sz w:val="24"/>
          <w:szCs w:val="24"/>
          <w:lang w:eastAsia="zh-CN" w:bidi="ar"/>
        </w:rPr>
        <w:t>10</w:t>
      </w:r>
      <w:r>
        <w:rPr>
          <w:rFonts w:asciiTheme="minorEastAsia" w:eastAsiaTheme="minorEastAsia" w:hAnsiTheme="minorEastAsia" w:cstheme="minorEastAsia" w:hint="eastAsia"/>
          <w:sz w:val="24"/>
          <w:szCs w:val="24"/>
          <w:lang w:eastAsia="zh-CN" w:bidi="ar"/>
        </w:rPr>
        <w:t>人，年服务人次达</w:t>
      </w: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00</w:t>
      </w:r>
      <w:r>
        <w:rPr>
          <w:rFonts w:asciiTheme="minorEastAsia" w:eastAsiaTheme="minorEastAsia" w:hAnsiTheme="minorEastAsia" w:cstheme="minorEastAsia" w:hint="eastAsia"/>
          <w:sz w:val="24"/>
          <w:szCs w:val="24"/>
          <w:lang w:eastAsia="zh-CN" w:bidi="ar"/>
        </w:rPr>
        <w:t>人次。</w:t>
      </w:r>
    </w:p>
    <w:p w:rsidR="006E0D49" w:rsidRDefault="0024078B">
      <w:pPr>
        <w:spacing w:line="360" w:lineRule="auto"/>
        <w:ind w:leftChars="200" w:left="42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 xml:space="preserve">.2.4 </w:t>
      </w:r>
      <w:r>
        <w:rPr>
          <w:rFonts w:asciiTheme="minorEastAsia" w:eastAsiaTheme="minorEastAsia" w:hAnsiTheme="minorEastAsia" w:cstheme="minorEastAsia" w:hint="eastAsia"/>
          <w:sz w:val="24"/>
          <w:szCs w:val="24"/>
          <w:lang w:eastAsia="zh-CN" w:bidi="ar"/>
        </w:rPr>
        <w:t>运营管理：</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 xml:space="preserve">.2.4.1 </w:t>
      </w:r>
      <w:r>
        <w:rPr>
          <w:rFonts w:asciiTheme="minorEastAsia" w:eastAsiaTheme="minorEastAsia" w:hAnsiTheme="minorEastAsia" w:cstheme="minorEastAsia" w:hint="eastAsia"/>
          <w:sz w:val="24"/>
          <w:szCs w:val="24"/>
          <w:lang w:eastAsia="zh-CN" w:bidi="ar"/>
        </w:rPr>
        <w:t>对应上述服务内容，投标人需制定完备的、可执行的运营管理制度。</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lastRenderedPageBreak/>
        <w:t>1</w:t>
      </w:r>
      <w:r>
        <w:rPr>
          <w:rFonts w:asciiTheme="minorEastAsia" w:eastAsiaTheme="minorEastAsia" w:hAnsiTheme="minorEastAsia" w:cstheme="minorEastAsia" w:hint="eastAsia"/>
          <w:sz w:val="24"/>
          <w:szCs w:val="24"/>
          <w:lang w:eastAsia="zh-CN" w:bidi="ar"/>
        </w:rPr>
        <w:t xml:space="preserve">.2.4.2 </w:t>
      </w:r>
      <w:r>
        <w:rPr>
          <w:rFonts w:asciiTheme="minorEastAsia" w:eastAsiaTheme="minorEastAsia" w:hAnsiTheme="minorEastAsia" w:cstheme="minorEastAsia" w:hint="eastAsia"/>
          <w:sz w:val="24"/>
          <w:szCs w:val="24"/>
          <w:lang w:eastAsia="zh-CN" w:bidi="ar"/>
        </w:rPr>
        <w:t>投标人有完备的考核评估方案。</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 xml:space="preserve">.2.4.3 </w:t>
      </w:r>
      <w:r>
        <w:rPr>
          <w:rFonts w:asciiTheme="minorEastAsia" w:eastAsiaTheme="minorEastAsia" w:hAnsiTheme="minorEastAsia" w:cstheme="minorEastAsia" w:hint="eastAsia"/>
          <w:sz w:val="24"/>
          <w:szCs w:val="24"/>
          <w:lang w:eastAsia="zh-CN" w:bidi="ar"/>
        </w:rPr>
        <w:t>建立监督机制</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社区和社区老年人对服务中心的运营服务工作行使监督职权，建立中心与群众的协调机制。</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 xml:space="preserve">.2.4.4 </w:t>
      </w:r>
      <w:r>
        <w:rPr>
          <w:rFonts w:asciiTheme="minorEastAsia" w:eastAsiaTheme="minorEastAsia" w:hAnsiTheme="minorEastAsia" w:cstheme="minorEastAsia" w:hint="eastAsia"/>
          <w:sz w:val="24"/>
          <w:szCs w:val="24"/>
          <w:lang w:eastAsia="zh-CN" w:bidi="ar"/>
        </w:rPr>
        <w:t>建立社区自治型公益社会组织</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社区老年服务工作依托老人、服务老人，投标人要结合老年人自身年龄、需求等特别开展社区招募，在招募过程中发现老年人的能力，逐步发展成为服务中心的志愿者，在日常工作中提出有效建议、帮助组织活动，投标人需建设社区志愿者服务团队等。通过公益活动，逐渐地改变社区公益氛围，形成邻里友爱，互帮互助的和谐氛围。</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 xml:space="preserve">.2.4.6 </w:t>
      </w:r>
      <w:r>
        <w:rPr>
          <w:rFonts w:asciiTheme="minorEastAsia" w:eastAsiaTheme="minorEastAsia" w:hAnsiTheme="minorEastAsia" w:cstheme="minorEastAsia" w:hint="eastAsia"/>
          <w:sz w:val="24"/>
          <w:szCs w:val="24"/>
          <w:lang w:eastAsia="zh-CN" w:bidi="ar"/>
        </w:rPr>
        <w:t>利用线上平台，大力开展线上服务。</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 xml:space="preserve">.2.5 </w:t>
      </w:r>
      <w:r>
        <w:rPr>
          <w:rFonts w:asciiTheme="minorEastAsia" w:eastAsiaTheme="minorEastAsia" w:hAnsiTheme="minorEastAsia" w:cstheme="minorEastAsia" w:hint="eastAsia"/>
          <w:sz w:val="24"/>
          <w:szCs w:val="24"/>
          <w:lang w:eastAsia="zh-CN" w:bidi="ar"/>
        </w:rPr>
        <w:t>人员配置（每个中心）</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proofErr w:type="gramStart"/>
      <w:r>
        <w:rPr>
          <w:rFonts w:asciiTheme="minorEastAsia" w:eastAsiaTheme="minorEastAsia" w:hAnsiTheme="minorEastAsia" w:cstheme="minorEastAsia" w:hint="eastAsia"/>
          <w:sz w:val="24"/>
          <w:szCs w:val="24"/>
          <w:lang w:eastAsia="zh-CN" w:bidi="ar"/>
        </w:rPr>
        <w:t>驻中心</w:t>
      </w:r>
      <w:proofErr w:type="gramEnd"/>
      <w:r>
        <w:rPr>
          <w:rFonts w:asciiTheme="minorEastAsia" w:eastAsiaTheme="minorEastAsia" w:hAnsiTheme="minorEastAsia" w:cstheme="minorEastAsia" w:hint="eastAsia"/>
          <w:sz w:val="24"/>
          <w:szCs w:val="24"/>
          <w:lang w:eastAsia="zh-CN" w:bidi="ar"/>
        </w:rPr>
        <w:t>人员：</w:t>
      </w:r>
      <w:r>
        <w:rPr>
          <w:rFonts w:asciiTheme="minorEastAsia" w:eastAsiaTheme="minorEastAsia" w:hAnsiTheme="minorEastAsia" w:cstheme="minorEastAsia" w:hint="eastAsia"/>
          <w:sz w:val="24"/>
          <w:szCs w:val="24"/>
          <w:lang w:eastAsia="zh-CN" w:bidi="ar"/>
        </w:rPr>
        <w:t xml:space="preserve">1 </w:t>
      </w:r>
      <w:r>
        <w:rPr>
          <w:rFonts w:asciiTheme="minorEastAsia" w:eastAsiaTheme="minorEastAsia" w:hAnsiTheme="minorEastAsia" w:cstheme="minorEastAsia" w:hint="eastAsia"/>
          <w:sz w:val="24"/>
          <w:szCs w:val="24"/>
          <w:lang w:eastAsia="zh-CN" w:bidi="ar"/>
        </w:rPr>
        <w:t>名；</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运营辅助团队：不低于</w:t>
      </w:r>
      <w:r>
        <w:rPr>
          <w:rFonts w:asciiTheme="minorEastAsia" w:eastAsiaTheme="minorEastAsia" w:hAnsiTheme="minorEastAsia" w:cstheme="minorEastAsia" w:hint="eastAsia"/>
          <w:sz w:val="24"/>
          <w:szCs w:val="24"/>
          <w:lang w:eastAsia="zh-CN" w:bidi="ar"/>
        </w:rPr>
        <w:t xml:space="preserve"> </w:t>
      </w:r>
      <w:r>
        <w:rPr>
          <w:rFonts w:asciiTheme="minorEastAsia" w:eastAsiaTheme="minorEastAsia" w:hAnsiTheme="minorEastAsia" w:cstheme="minorEastAsia" w:hint="eastAsia"/>
          <w:sz w:val="24"/>
          <w:szCs w:val="24"/>
          <w:lang w:eastAsia="zh-CN" w:bidi="ar"/>
        </w:rPr>
        <w:t>2</w:t>
      </w:r>
      <w:r>
        <w:rPr>
          <w:rFonts w:asciiTheme="minorEastAsia" w:eastAsiaTheme="minorEastAsia" w:hAnsiTheme="minorEastAsia" w:cstheme="minorEastAsia" w:hint="eastAsia"/>
          <w:sz w:val="24"/>
          <w:szCs w:val="24"/>
          <w:lang w:eastAsia="zh-CN" w:bidi="ar"/>
        </w:rPr>
        <w:t xml:space="preserve"> </w:t>
      </w:r>
      <w:r>
        <w:rPr>
          <w:rFonts w:asciiTheme="minorEastAsia" w:eastAsiaTheme="minorEastAsia" w:hAnsiTheme="minorEastAsia" w:cstheme="minorEastAsia" w:hint="eastAsia"/>
          <w:sz w:val="24"/>
          <w:szCs w:val="24"/>
          <w:lang w:eastAsia="zh-CN" w:bidi="ar"/>
        </w:rPr>
        <w:t>名；</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bCs/>
          <w:sz w:val="24"/>
          <w:szCs w:val="24"/>
          <w:lang w:eastAsia="zh-CN" w:bidi="ar"/>
        </w:rPr>
        <w:t>1</w:t>
      </w:r>
      <w:r>
        <w:rPr>
          <w:rFonts w:asciiTheme="minorEastAsia" w:eastAsiaTheme="minorEastAsia" w:hAnsiTheme="minorEastAsia" w:cstheme="minorEastAsia" w:hint="eastAsia"/>
          <w:b/>
          <w:bCs/>
          <w:sz w:val="24"/>
          <w:szCs w:val="24"/>
          <w:lang w:eastAsia="zh-CN" w:bidi="ar"/>
        </w:rPr>
        <w:t>.3</w:t>
      </w:r>
      <w:r>
        <w:rPr>
          <w:rFonts w:asciiTheme="minorEastAsia" w:eastAsiaTheme="minorEastAsia" w:hAnsiTheme="minorEastAsia" w:cstheme="minorEastAsia" w:hint="eastAsia"/>
          <w:b/>
          <w:bCs/>
          <w:sz w:val="24"/>
          <w:szCs w:val="24"/>
          <w:lang w:eastAsia="zh-CN" w:bidi="ar"/>
        </w:rPr>
        <w:t>、服务目标</w:t>
      </w:r>
      <w:r>
        <w:rPr>
          <w:rFonts w:asciiTheme="minorEastAsia" w:eastAsiaTheme="minorEastAsia" w:hAnsiTheme="minorEastAsia" w:cstheme="minorEastAsia" w:hint="eastAsia"/>
          <w:b/>
          <w:bCs/>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 xml:space="preserve">.3.1 </w:t>
      </w:r>
      <w:r>
        <w:rPr>
          <w:rFonts w:asciiTheme="minorEastAsia" w:eastAsiaTheme="minorEastAsia" w:hAnsiTheme="minorEastAsia" w:cstheme="minorEastAsia" w:hint="eastAsia"/>
          <w:sz w:val="24"/>
          <w:szCs w:val="24"/>
          <w:lang w:eastAsia="zh-CN" w:bidi="ar"/>
        </w:rPr>
        <w:t>完成社区居家养老工作目标</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投标人需</w:t>
      </w:r>
      <w:r>
        <w:rPr>
          <w:rFonts w:asciiTheme="minorEastAsia" w:eastAsiaTheme="minorEastAsia" w:hAnsiTheme="minorEastAsia" w:cstheme="minorEastAsia" w:hint="eastAsia"/>
          <w:sz w:val="24"/>
          <w:szCs w:val="24"/>
          <w:lang w:eastAsia="zh-CN" w:bidi="ar"/>
        </w:rPr>
        <w:t>从健康生活、精神文化、便民服务三大层面，解决社区老人生活照料、医疗养生、精神关爱、社会融入、安全守护、文体娱乐、法律援助等需求，使社区老人真正达到“老有所学、老有所为、老有所乐、老有所养”。</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 xml:space="preserve">.3.2 </w:t>
      </w:r>
      <w:r>
        <w:rPr>
          <w:rFonts w:asciiTheme="minorEastAsia" w:eastAsiaTheme="minorEastAsia" w:hAnsiTheme="minorEastAsia" w:cstheme="minorEastAsia" w:hint="eastAsia"/>
          <w:sz w:val="24"/>
          <w:szCs w:val="24"/>
          <w:lang w:eastAsia="zh-CN" w:bidi="ar"/>
        </w:rPr>
        <w:t>进一步丰富老年人精神文化生活</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投标人需满足社区老人基本文化娱乐需求，建立社区文化吸纳、参与、推广渠道，形成一个完备的精神文化生活服务圈，建立文化参与渠道，形成社区文化养老新氛围。</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 xml:space="preserve">.3.3 </w:t>
      </w:r>
      <w:r>
        <w:rPr>
          <w:rFonts w:asciiTheme="minorEastAsia" w:eastAsiaTheme="minorEastAsia" w:hAnsiTheme="minorEastAsia" w:cstheme="minorEastAsia" w:hint="eastAsia"/>
          <w:sz w:val="24"/>
          <w:szCs w:val="24"/>
          <w:lang w:eastAsia="zh-CN" w:bidi="ar"/>
        </w:rPr>
        <w:t>建设智慧养老社区</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投标人需结合社区实际、根据社区特色开展建设，搭建先进的信息化管理平台，打造社区“幸福食堂</w:t>
      </w:r>
      <w:r>
        <w:rPr>
          <w:rFonts w:asciiTheme="minorEastAsia" w:eastAsiaTheme="minorEastAsia" w:hAnsiTheme="minorEastAsia" w:cstheme="minorEastAsia" w:hint="eastAsia"/>
          <w:sz w:val="24"/>
          <w:szCs w:val="24"/>
          <w:lang w:eastAsia="zh-CN" w:bidi="ar"/>
        </w:rPr>
        <w:t>”取餐点、中医理疗间及舒适温馨的社区居家式服务中心等养老服务设施，配备专业化的上门服务团队，实现助餐、助洁、助</w:t>
      </w:r>
      <w:proofErr w:type="gramStart"/>
      <w:r>
        <w:rPr>
          <w:rFonts w:asciiTheme="minorEastAsia" w:eastAsiaTheme="minorEastAsia" w:hAnsiTheme="minorEastAsia" w:cstheme="minorEastAsia" w:hint="eastAsia"/>
          <w:sz w:val="24"/>
          <w:szCs w:val="24"/>
          <w:lang w:eastAsia="zh-CN" w:bidi="ar"/>
        </w:rPr>
        <w:t>医</w:t>
      </w:r>
      <w:proofErr w:type="gramEnd"/>
      <w:r>
        <w:rPr>
          <w:rFonts w:asciiTheme="minorEastAsia" w:eastAsiaTheme="minorEastAsia" w:hAnsiTheme="minorEastAsia" w:cstheme="minorEastAsia" w:hint="eastAsia"/>
          <w:sz w:val="24"/>
          <w:szCs w:val="24"/>
          <w:lang w:eastAsia="zh-CN" w:bidi="ar"/>
        </w:rPr>
        <w:t>、远程看护“三助</w:t>
      </w:r>
      <w:proofErr w:type="gramStart"/>
      <w:r>
        <w:rPr>
          <w:rFonts w:asciiTheme="minorEastAsia" w:eastAsiaTheme="minorEastAsia" w:hAnsiTheme="minorEastAsia" w:cstheme="minorEastAsia" w:hint="eastAsia"/>
          <w:sz w:val="24"/>
          <w:szCs w:val="24"/>
          <w:lang w:eastAsia="zh-CN" w:bidi="ar"/>
        </w:rPr>
        <w:t>一</w:t>
      </w:r>
      <w:proofErr w:type="gramEnd"/>
      <w:r>
        <w:rPr>
          <w:rFonts w:asciiTheme="minorEastAsia" w:eastAsiaTheme="minorEastAsia" w:hAnsiTheme="minorEastAsia" w:cstheme="minorEastAsia" w:hint="eastAsia"/>
          <w:sz w:val="24"/>
          <w:szCs w:val="24"/>
          <w:lang w:eastAsia="zh-CN" w:bidi="ar"/>
        </w:rPr>
        <w:t>护”智慧居家养老功能，以各社区中心为基地，做好智慧养老服务，辐射周边小区，将政府的关爱落到实处，协助社区打造老年宜居社区，把各社区中心打造成为“老人依赖、政府信赖”的智慧居家养老机构，为各社区建设打下坚实基础。</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 xml:space="preserve">.3.4 </w:t>
      </w:r>
      <w:r>
        <w:rPr>
          <w:rFonts w:asciiTheme="minorEastAsia" w:eastAsiaTheme="minorEastAsia" w:hAnsiTheme="minorEastAsia" w:cstheme="minorEastAsia" w:hint="eastAsia"/>
          <w:sz w:val="24"/>
          <w:szCs w:val="24"/>
          <w:lang w:eastAsia="zh-CN" w:bidi="ar"/>
        </w:rPr>
        <w:t>促进社区公益事业发展</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投标人可创造更多就业机会，新增就业岗位数个，为社区做公益事业。</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lastRenderedPageBreak/>
        <w:t>投标人需提供以社区老人融入社会、社区共建及发展社区公益事业的可行性方案。</w:t>
      </w:r>
      <w:r>
        <w:rPr>
          <w:rFonts w:asciiTheme="minorEastAsia" w:eastAsiaTheme="minorEastAsia" w:hAnsiTheme="minorEastAsia" w:cstheme="minorEastAsia" w:hint="eastAsia"/>
          <w:sz w:val="24"/>
          <w:szCs w:val="24"/>
          <w:lang w:eastAsia="zh-CN" w:bidi="ar"/>
        </w:rPr>
        <w:t xml:space="preserve"> </w:t>
      </w: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 xml:space="preserve">.3.5 </w:t>
      </w:r>
      <w:r>
        <w:rPr>
          <w:rFonts w:asciiTheme="minorEastAsia" w:eastAsiaTheme="minorEastAsia" w:hAnsiTheme="minorEastAsia" w:cstheme="minorEastAsia" w:hint="eastAsia"/>
          <w:sz w:val="24"/>
          <w:szCs w:val="24"/>
          <w:lang w:eastAsia="zh-CN" w:bidi="ar"/>
        </w:rPr>
        <w:t>打造社区居家养老示范点</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投标人需利用专业的养老服务资源，依托社区优势，通过共驻共建链接多方资源来推进各方面工作在各社区内有序开展。利用智慧养老综合服务平台的优势，</w:t>
      </w:r>
      <w:r>
        <w:rPr>
          <w:rFonts w:asciiTheme="minorEastAsia" w:eastAsiaTheme="minorEastAsia" w:hAnsiTheme="minorEastAsia" w:cstheme="minorEastAsia" w:hint="eastAsia"/>
          <w:sz w:val="24"/>
          <w:szCs w:val="24"/>
          <w:lang w:eastAsia="zh-CN" w:bidi="ar"/>
        </w:rPr>
        <w:t xml:space="preserve"> </w:t>
      </w:r>
      <w:r>
        <w:rPr>
          <w:rFonts w:asciiTheme="minorEastAsia" w:eastAsiaTheme="minorEastAsia" w:hAnsiTheme="minorEastAsia" w:cstheme="minorEastAsia" w:hint="eastAsia"/>
          <w:sz w:val="24"/>
          <w:szCs w:val="24"/>
          <w:lang w:eastAsia="zh-CN" w:bidi="ar"/>
        </w:rPr>
        <w:t>建设居家养老社区示范点。</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bCs/>
          <w:sz w:val="24"/>
          <w:szCs w:val="24"/>
          <w:lang w:eastAsia="zh-CN" w:bidi="ar"/>
        </w:rPr>
        <w:t>★</w:t>
      </w:r>
      <w:r>
        <w:rPr>
          <w:rFonts w:asciiTheme="minorEastAsia" w:eastAsiaTheme="minorEastAsia" w:hAnsiTheme="minorEastAsia" w:cstheme="minorEastAsia" w:hint="eastAsia"/>
          <w:b/>
          <w:bCs/>
          <w:sz w:val="24"/>
          <w:szCs w:val="24"/>
          <w:lang w:eastAsia="zh-CN" w:bidi="ar"/>
        </w:rPr>
        <w:t>1</w:t>
      </w:r>
      <w:r>
        <w:rPr>
          <w:rFonts w:asciiTheme="minorEastAsia" w:eastAsiaTheme="minorEastAsia" w:hAnsiTheme="minorEastAsia" w:cstheme="minorEastAsia" w:hint="eastAsia"/>
          <w:b/>
          <w:bCs/>
          <w:sz w:val="24"/>
          <w:szCs w:val="24"/>
          <w:lang w:eastAsia="zh-CN" w:bidi="ar"/>
        </w:rPr>
        <w:t>.4</w:t>
      </w:r>
      <w:r>
        <w:rPr>
          <w:rFonts w:asciiTheme="minorEastAsia" w:eastAsiaTheme="minorEastAsia" w:hAnsiTheme="minorEastAsia" w:cstheme="minorEastAsia" w:hint="eastAsia"/>
          <w:b/>
          <w:bCs/>
          <w:sz w:val="24"/>
          <w:szCs w:val="24"/>
          <w:lang w:eastAsia="zh-CN" w:bidi="ar"/>
        </w:rPr>
        <w:t>、其他要求</w:t>
      </w:r>
      <w:r>
        <w:rPr>
          <w:rFonts w:asciiTheme="minorEastAsia" w:eastAsiaTheme="minorEastAsia" w:hAnsiTheme="minorEastAsia" w:cstheme="minorEastAsia" w:hint="eastAsia"/>
          <w:b/>
          <w:bCs/>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 xml:space="preserve">.4.1 </w:t>
      </w:r>
      <w:r>
        <w:rPr>
          <w:rFonts w:asciiTheme="minorEastAsia" w:eastAsiaTheme="minorEastAsia" w:hAnsiTheme="minorEastAsia" w:cstheme="minorEastAsia" w:hint="eastAsia"/>
          <w:sz w:val="24"/>
          <w:szCs w:val="24"/>
          <w:lang w:eastAsia="zh-CN" w:bidi="ar"/>
        </w:rPr>
        <w:t>投标人须针对服务中心建设要求配备相关服务人员。所有人员按法律法规办理社保，签订劳动合同随时备查，否则作废标处理。（在投标文件中进行承诺响应）</w:t>
      </w:r>
      <w:r>
        <w:rPr>
          <w:rFonts w:asciiTheme="minorEastAsia" w:eastAsiaTheme="minorEastAsia" w:hAnsiTheme="minorEastAsia" w:cstheme="minorEastAsia" w:hint="eastAsia"/>
          <w:sz w:val="24"/>
          <w:szCs w:val="24"/>
          <w:lang w:eastAsia="zh-CN" w:bidi="ar"/>
        </w:rPr>
        <w:t xml:space="preserve"> </w:t>
      </w:r>
    </w:p>
    <w:p w:rsidR="006E0D49" w:rsidRDefault="0024078B">
      <w:pPr>
        <w:spacing w:line="360" w:lineRule="auto"/>
        <w:ind w:firstLineChars="200" w:firstLine="480"/>
        <w:rPr>
          <w:rFonts w:asciiTheme="minorEastAsia" w:eastAsiaTheme="minorEastAsia" w:hAnsiTheme="minorEastAsia" w:cstheme="minorEastAsia"/>
          <w:lang w:eastAsia="zh-CN"/>
        </w:rPr>
      </w:pP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 xml:space="preserve">.4.2 </w:t>
      </w:r>
      <w:r>
        <w:rPr>
          <w:rFonts w:asciiTheme="minorEastAsia" w:eastAsiaTheme="minorEastAsia" w:hAnsiTheme="minorEastAsia" w:cstheme="minorEastAsia" w:hint="eastAsia"/>
          <w:sz w:val="24"/>
          <w:szCs w:val="24"/>
          <w:lang w:eastAsia="zh-CN"/>
        </w:rPr>
        <w:t>安全管理：服务机构制定养老服务中心安全管理制</w:t>
      </w:r>
      <w:r>
        <w:rPr>
          <w:rFonts w:asciiTheme="minorEastAsia" w:eastAsiaTheme="minorEastAsia" w:hAnsiTheme="minorEastAsia" w:cstheme="minorEastAsia" w:hint="eastAsia"/>
          <w:sz w:val="24"/>
          <w:szCs w:val="24"/>
          <w:lang w:eastAsia="zh-CN"/>
        </w:rPr>
        <w:t>度，降低服务中心的安全隐患，制定老年人身心健康等突发事件的应急预案，创造一个安全、和谐的服务环境。</w:t>
      </w:r>
      <w:r>
        <w:rPr>
          <w:rFonts w:asciiTheme="minorEastAsia" w:eastAsiaTheme="minorEastAsia" w:hAnsiTheme="minorEastAsia" w:cstheme="minorEastAsia" w:hint="eastAsia"/>
          <w:lang w:eastAsia="zh-CN" w:bidi="ar"/>
        </w:rPr>
        <w:t xml:space="preserve"> </w:t>
      </w:r>
    </w:p>
    <w:p w:rsidR="006E0D49" w:rsidRDefault="0024078B">
      <w:pPr>
        <w:spacing w:before="133" w:line="360" w:lineRule="auto"/>
        <w:jc w:val="center"/>
        <w:outlineLvl w:val="0"/>
        <w:rPr>
          <w:rFonts w:asciiTheme="minorEastAsia" w:eastAsiaTheme="minorEastAsia" w:hAnsiTheme="minorEastAsia" w:cstheme="minorEastAsia"/>
          <w:sz w:val="31"/>
          <w:szCs w:val="31"/>
          <w:lang w:eastAsia="zh-CN"/>
        </w:rPr>
      </w:pPr>
      <w:r>
        <w:rPr>
          <w:rFonts w:asciiTheme="minorEastAsia" w:eastAsiaTheme="minorEastAsia" w:hAnsiTheme="minorEastAsia" w:cstheme="minorEastAsia" w:hint="eastAsia"/>
          <w:b/>
          <w:bCs/>
          <w:kern w:val="44"/>
          <w:sz w:val="24"/>
          <w:szCs w:val="24"/>
          <w:lang w:val="zh-CN" w:eastAsia="zh-CN"/>
        </w:rPr>
        <w:br w:type="page"/>
      </w:r>
      <w:r>
        <w:rPr>
          <w:rFonts w:asciiTheme="minorEastAsia" w:eastAsiaTheme="minorEastAsia" w:hAnsiTheme="minorEastAsia" w:cstheme="minorEastAsia" w:hint="eastAsia"/>
          <w:b/>
          <w:bCs/>
          <w:spacing w:val="9"/>
          <w:sz w:val="31"/>
          <w:szCs w:val="31"/>
          <w:lang w:eastAsia="zh-CN"/>
        </w:rPr>
        <w:lastRenderedPageBreak/>
        <w:t>第四章</w:t>
      </w:r>
      <w:r>
        <w:rPr>
          <w:rFonts w:asciiTheme="minorEastAsia" w:eastAsiaTheme="minorEastAsia" w:hAnsiTheme="minorEastAsia" w:cstheme="minorEastAsia" w:hint="eastAsia"/>
          <w:b/>
          <w:bCs/>
          <w:spacing w:val="73"/>
          <w:sz w:val="31"/>
          <w:szCs w:val="31"/>
          <w:lang w:eastAsia="zh-CN"/>
        </w:rPr>
        <w:t xml:space="preserve"> </w:t>
      </w:r>
      <w:r>
        <w:rPr>
          <w:rFonts w:asciiTheme="minorEastAsia" w:eastAsiaTheme="minorEastAsia" w:hAnsiTheme="minorEastAsia" w:cstheme="minorEastAsia" w:hint="eastAsia"/>
          <w:b/>
          <w:bCs/>
          <w:spacing w:val="9"/>
          <w:sz w:val="31"/>
          <w:szCs w:val="31"/>
          <w:lang w:eastAsia="zh-CN"/>
        </w:rPr>
        <w:t>合同</w:t>
      </w:r>
      <w:bookmarkEnd w:id="80"/>
      <w:r>
        <w:rPr>
          <w:rFonts w:asciiTheme="minorEastAsia" w:eastAsiaTheme="minorEastAsia" w:hAnsiTheme="minorEastAsia" w:cstheme="minorEastAsia" w:hint="eastAsia"/>
          <w:b/>
          <w:bCs/>
          <w:spacing w:val="9"/>
          <w:sz w:val="31"/>
          <w:szCs w:val="31"/>
          <w:lang w:eastAsia="zh-CN"/>
        </w:rPr>
        <w:t>（参考）（适用于一包、二包）</w:t>
      </w:r>
    </w:p>
    <w:p w:rsidR="006E0D49" w:rsidRDefault="0024078B">
      <w:pPr>
        <w:jc w:val="center"/>
        <w:rPr>
          <w:rFonts w:asciiTheme="minorEastAsia" w:eastAsiaTheme="minorEastAsia" w:hAnsiTheme="minorEastAsia" w:cstheme="minorEastAsia"/>
          <w:b/>
          <w:bCs/>
          <w:sz w:val="32"/>
          <w:szCs w:val="32"/>
          <w:lang w:val="zh-CN" w:eastAsia="zh-CN"/>
        </w:rPr>
      </w:pPr>
      <w:r>
        <w:rPr>
          <w:rFonts w:asciiTheme="minorEastAsia" w:eastAsiaTheme="minorEastAsia" w:hAnsiTheme="minorEastAsia" w:cstheme="minorEastAsia" w:hint="eastAsia"/>
          <w:b/>
          <w:bCs/>
          <w:sz w:val="32"/>
          <w:szCs w:val="32"/>
          <w:lang w:eastAsia="zh-CN"/>
        </w:rPr>
        <w:t>2025</w:t>
      </w:r>
      <w:r>
        <w:rPr>
          <w:rFonts w:asciiTheme="minorEastAsia" w:eastAsiaTheme="minorEastAsia" w:hAnsiTheme="minorEastAsia" w:cstheme="minorEastAsia" w:hint="eastAsia"/>
          <w:b/>
          <w:bCs/>
          <w:sz w:val="32"/>
          <w:szCs w:val="32"/>
          <w:lang w:eastAsia="zh-CN"/>
        </w:rPr>
        <w:t>年度将军路街选聘社区老年人服务中心运营商</w:t>
      </w:r>
    </w:p>
    <w:p w:rsidR="006E0D49" w:rsidRDefault="006E0D49">
      <w:pPr>
        <w:pStyle w:val="a5"/>
        <w:ind w:firstLineChars="200" w:firstLine="420"/>
        <w:rPr>
          <w:rFonts w:ascii="宋体" w:eastAsia="宋体" w:hAnsi="宋体" w:cs="宋体"/>
          <w:lang w:eastAsia="zh-CN"/>
        </w:rPr>
      </w:pPr>
    </w:p>
    <w:p w:rsidR="006E0D49" w:rsidRDefault="006E0D49">
      <w:pPr>
        <w:pStyle w:val="a5"/>
        <w:ind w:firstLineChars="200" w:firstLine="420"/>
        <w:rPr>
          <w:rFonts w:ascii="宋体" w:eastAsia="宋体" w:hAnsi="宋体" w:cs="宋体"/>
          <w:lang w:eastAsia="zh-CN"/>
        </w:rPr>
      </w:pP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bookmarkStart w:id="81" w:name="bookmark59"/>
      <w:bookmarkStart w:id="82" w:name="bookmark60"/>
      <w:bookmarkStart w:id="83" w:name="_bookmark31"/>
      <w:bookmarkStart w:id="84" w:name="_bookmark65"/>
      <w:bookmarkStart w:id="85" w:name="_Toc22911"/>
      <w:bookmarkEnd w:id="81"/>
      <w:bookmarkEnd w:id="82"/>
      <w:bookmarkEnd w:id="83"/>
      <w:bookmarkEnd w:id="84"/>
      <w:r>
        <w:rPr>
          <w:rFonts w:asciiTheme="minorEastAsia" w:eastAsiaTheme="minorEastAsia" w:hAnsiTheme="minorEastAsia" w:cstheme="minorEastAsia" w:hint="eastAsia"/>
          <w:sz w:val="24"/>
          <w:szCs w:val="24"/>
          <w:lang w:eastAsia="zh-CN"/>
        </w:rPr>
        <w:t>甲方：东西湖区</w:t>
      </w:r>
      <w:r>
        <w:rPr>
          <w:rFonts w:asciiTheme="minorEastAsia" w:eastAsiaTheme="minorEastAsia" w:hAnsiTheme="minorEastAsia" w:cstheme="minorEastAsia" w:hint="eastAsia"/>
          <w:sz w:val="24"/>
          <w:szCs w:val="24"/>
          <w:lang w:eastAsia="zh-CN"/>
        </w:rPr>
        <w:t>人民政府将军路街道办事处</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乙方：</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为贯彻落实《国务院关于加快发展养老服务业的若干意见》</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国发〔</w:t>
      </w:r>
      <w:r>
        <w:rPr>
          <w:rFonts w:asciiTheme="minorEastAsia" w:eastAsiaTheme="minorEastAsia" w:hAnsiTheme="minorEastAsia" w:cstheme="minorEastAsia" w:hint="eastAsia"/>
          <w:sz w:val="24"/>
          <w:szCs w:val="24"/>
          <w:lang w:eastAsia="zh-CN"/>
        </w:rPr>
        <w:t>2013</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 xml:space="preserve">35 </w:t>
      </w:r>
      <w:r>
        <w:rPr>
          <w:rFonts w:asciiTheme="minorEastAsia" w:eastAsiaTheme="minorEastAsia" w:hAnsiTheme="minorEastAsia" w:cstheme="minorEastAsia" w:hint="eastAsia"/>
          <w:sz w:val="24"/>
          <w:szCs w:val="24"/>
          <w:lang w:eastAsia="zh-CN"/>
        </w:rPr>
        <w:t>号</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、《武汉市人民政府关于提升养老服务供给水平加快发展养老服务业的实施意见》（武政</w:t>
      </w:r>
      <w:proofErr w:type="gramStart"/>
      <w:r>
        <w:rPr>
          <w:rFonts w:asciiTheme="minorEastAsia" w:eastAsiaTheme="minorEastAsia" w:hAnsiTheme="minorEastAsia" w:cstheme="minorEastAsia" w:hint="eastAsia"/>
          <w:sz w:val="24"/>
          <w:szCs w:val="24"/>
          <w:lang w:eastAsia="zh-CN"/>
        </w:rPr>
        <w:t>规</w:t>
      </w:r>
      <w:proofErr w:type="gramEnd"/>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2017</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34</w:t>
      </w:r>
      <w:r>
        <w:rPr>
          <w:rFonts w:asciiTheme="minorEastAsia" w:eastAsiaTheme="minorEastAsia" w:hAnsiTheme="minorEastAsia" w:cstheme="minorEastAsia" w:hint="eastAsia"/>
          <w:sz w:val="24"/>
          <w:szCs w:val="24"/>
          <w:lang w:eastAsia="zh-CN"/>
        </w:rPr>
        <w:t>号）和《市民政局、市财政局关于进一步健全完善养老服务补贴的通知》</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武民政〔</w:t>
      </w:r>
      <w:r>
        <w:rPr>
          <w:rFonts w:asciiTheme="minorEastAsia" w:eastAsiaTheme="minorEastAsia" w:hAnsiTheme="minorEastAsia" w:cstheme="minorEastAsia" w:hint="eastAsia"/>
          <w:sz w:val="24"/>
          <w:szCs w:val="24"/>
          <w:lang w:eastAsia="zh-CN"/>
        </w:rPr>
        <w:t>2022</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38</w:t>
      </w:r>
      <w:r>
        <w:rPr>
          <w:rFonts w:asciiTheme="minorEastAsia" w:eastAsiaTheme="minorEastAsia" w:hAnsiTheme="minorEastAsia" w:cstheme="minorEastAsia" w:hint="eastAsia"/>
          <w:sz w:val="24"/>
          <w:szCs w:val="24"/>
          <w:lang w:eastAsia="zh-CN"/>
        </w:rPr>
        <w:t>号</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文件精神，提升社区养老服务水平，甲乙双方在协商一致的基础上，现就甲方将</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社区老年人服务中心（地址：</w:t>
      </w:r>
      <w:r>
        <w:rPr>
          <w:rFonts w:asciiTheme="minorEastAsia" w:eastAsiaTheme="minorEastAsia" w:hAnsiTheme="minorEastAsia" w:cstheme="minorEastAsia" w:hint="eastAsia"/>
          <w:color w:val="auto"/>
          <w:sz w:val="24"/>
          <w:szCs w:val="24"/>
          <w:u w:val="single"/>
          <w:lang w:eastAsia="zh-CN"/>
        </w:rPr>
        <w:t xml:space="preserve">       </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以下简称“老年人服务中心”）交由乙方运营管理事宜达成如下协议，并由双方共同遵守。</w:t>
      </w:r>
    </w:p>
    <w:p w:rsidR="006E0D49" w:rsidRDefault="0024078B">
      <w:pPr>
        <w:spacing w:line="360" w:lineRule="auto"/>
        <w:ind w:firstLineChars="200" w:firstLine="48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sz w:val="24"/>
          <w:szCs w:val="24"/>
          <w:lang w:eastAsia="zh-CN"/>
        </w:rPr>
        <w:t>第一条：</w:t>
      </w:r>
      <w:r>
        <w:rPr>
          <w:rFonts w:asciiTheme="minorEastAsia" w:eastAsiaTheme="minorEastAsia" w:hAnsiTheme="minorEastAsia" w:cstheme="minorEastAsia" w:hint="eastAsia"/>
          <w:sz w:val="24"/>
          <w:szCs w:val="24"/>
          <w:lang w:eastAsia="zh-CN"/>
        </w:rPr>
        <w:t>甲方负责提供该社区老年人服务中心场地，乙方负责开展老年人服务中心的运营服务，以本社区老年人为服务对象开展公益服</w:t>
      </w:r>
      <w:r>
        <w:rPr>
          <w:rFonts w:asciiTheme="minorEastAsia" w:eastAsiaTheme="minorEastAsia" w:hAnsiTheme="minorEastAsia" w:cstheme="minorEastAsia" w:hint="eastAsia"/>
          <w:sz w:val="24"/>
          <w:szCs w:val="24"/>
          <w:lang w:eastAsia="zh-CN"/>
        </w:rPr>
        <w:t>务活动，完成运维管理、信息管理、居家养老服务等服务内容。</w:t>
      </w:r>
    </w:p>
    <w:p w:rsidR="006E0D49" w:rsidRDefault="0024078B">
      <w:pPr>
        <w:spacing w:line="360" w:lineRule="auto"/>
        <w:ind w:firstLineChars="200" w:firstLine="48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sz w:val="24"/>
          <w:szCs w:val="24"/>
          <w:lang w:eastAsia="zh-CN"/>
        </w:rPr>
        <w:t>第二条：</w:t>
      </w:r>
      <w:r>
        <w:rPr>
          <w:rFonts w:asciiTheme="minorEastAsia" w:eastAsiaTheme="minorEastAsia" w:hAnsiTheme="minorEastAsia" w:cstheme="minorEastAsia" w:hint="eastAsia"/>
          <w:sz w:val="24"/>
          <w:szCs w:val="24"/>
          <w:lang w:eastAsia="zh-CN"/>
        </w:rPr>
        <w:t>本协议从</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年</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月</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日起至</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年</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月</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日止。协议到期后，根据乙方履约及考核情况双方可以协商续签。同等条件下，优先考虑乙方。</w:t>
      </w:r>
    </w:p>
    <w:p w:rsidR="006E0D49" w:rsidRDefault="0024078B">
      <w:pPr>
        <w:spacing w:line="360" w:lineRule="auto"/>
        <w:ind w:firstLineChars="200" w:firstLine="48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sz w:val="24"/>
          <w:szCs w:val="24"/>
          <w:lang w:eastAsia="zh-CN"/>
        </w:rPr>
        <w:t>第三条：</w:t>
      </w:r>
      <w:r>
        <w:rPr>
          <w:rFonts w:asciiTheme="minorEastAsia" w:eastAsiaTheme="minorEastAsia" w:hAnsiTheme="minorEastAsia" w:cstheme="minorEastAsia" w:hint="eastAsia"/>
          <w:sz w:val="24"/>
          <w:szCs w:val="24"/>
          <w:lang w:eastAsia="zh-CN"/>
        </w:rPr>
        <w:t>老年人服务中心开放时间，原则上为每周一至周五</w:t>
      </w:r>
      <w:r>
        <w:rPr>
          <w:rFonts w:asciiTheme="minorEastAsia" w:eastAsiaTheme="minorEastAsia" w:hAnsiTheme="minorEastAsia" w:cstheme="minorEastAsia" w:hint="eastAsia"/>
          <w:sz w:val="24"/>
          <w:szCs w:val="24"/>
          <w:lang w:eastAsia="zh-CN"/>
        </w:rPr>
        <w:t>8:30</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17:30</w:t>
      </w:r>
      <w:r>
        <w:rPr>
          <w:rFonts w:asciiTheme="minorEastAsia" w:eastAsiaTheme="minorEastAsia" w:hAnsiTheme="minorEastAsia" w:cstheme="minorEastAsia" w:hint="eastAsia"/>
          <w:sz w:val="24"/>
          <w:szCs w:val="24"/>
          <w:lang w:eastAsia="zh-CN"/>
        </w:rPr>
        <w:t>，遇国家法定节假日或特殊情况征得甲方同意后可以关闭。如遇甲方需要在周末或其他节假日期间利用老年人服务中心场地开展活动时，乙方应配合并提供便利。</w:t>
      </w:r>
    </w:p>
    <w:p w:rsidR="006E0D49" w:rsidRDefault="0024078B">
      <w:pPr>
        <w:spacing w:line="360" w:lineRule="auto"/>
        <w:ind w:firstLineChars="200" w:firstLine="48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sz w:val="24"/>
          <w:szCs w:val="24"/>
          <w:lang w:eastAsia="zh-CN"/>
        </w:rPr>
        <w:t>第四条：</w:t>
      </w:r>
      <w:r>
        <w:rPr>
          <w:rFonts w:asciiTheme="minorEastAsia" w:eastAsiaTheme="minorEastAsia" w:hAnsiTheme="minorEastAsia" w:cstheme="minorEastAsia" w:hint="eastAsia"/>
          <w:sz w:val="24"/>
          <w:szCs w:val="24"/>
          <w:lang w:eastAsia="zh-CN"/>
        </w:rPr>
        <w:t>乙方承诺在老年人服务中心运营期间为辖区老年人，按照《比价申请</w:t>
      </w:r>
      <w:r>
        <w:rPr>
          <w:rFonts w:asciiTheme="minorEastAsia" w:eastAsiaTheme="minorEastAsia" w:hAnsiTheme="minorEastAsia" w:cstheme="minorEastAsia" w:hint="eastAsia"/>
          <w:sz w:val="24"/>
          <w:szCs w:val="24"/>
          <w:lang w:eastAsia="zh-CN"/>
        </w:rPr>
        <w:t>运营社区老年人服务中心实施方案》执行，提供如下服务：</w:t>
      </w:r>
    </w:p>
    <w:p w:rsidR="006E0D49" w:rsidRDefault="0024078B">
      <w:pPr>
        <w:spacing w:line="360" w:lineRule="auto"/>
        <w:ind w:firstLineChars="200" w:firstLine="482"/>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
          <w:bCs/>
          <w:sz w:val="24"/>
          <w:szCs w:val="24"/>
          <w:lang w:eastAsia="zh-CN"/>
        </w:rPr>
        <w:t>一、基本免费服务</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开展日间基本为老服务。包括且不限于：</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①康复保健服务：指导和帮助老年人进行健身、康复等训练活动。有医务人员固定时间为老年人提供康复保健、疾病预防、科学养老知识咨询和健康知识讲座；定期开展义诊、健康讲座，每季度开展不低于</w:t>
      </w:r>
      <w:r>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lang w:eastAsia="zh-CN"/>
        </w:rPr>
        <w:t>次。建立老年人健康档案（建档率达</w:t>
      </w:r>
      <w:r>
        <w:rPr>
          <w:rFonts w:asciiTheme="minorEastAsia" w:eastAsiaTheme="minorEastAsia" w:hAnsiTheme="minorEastAsia" w:cstheme="minorEastAsia" w:hint="eastAsia"/>
          <w:sz w:val="24"/>
          <w:szCs w:val="24"/>
          <w:lang w:eastAsia="zh-CN"/>
        </w:rPr>
        <w:t>100%</w:t>
      </w:r>
      <w:r>
        <w:rPr>
          <w:rFonts w:asciiTheme="minorEastAsia" w:eastAsiaTheme="minorEastAsia" w:hAnsiTheme="minorEastAsia" w:cstheme="minorEastAsia" w:hint="eastAsia"/>
          <w:sz w:val="24"/>
          <w:szCs w:val="24"/>
          <w:lang w:eastAsia="zh-CN"/>
        </w:rPr>
        <w:t>）。</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②文化娱乐服务：定期组织开展适合老年人身心特点的视听、阅览等日常文化娱乐活动。组织建立兴趣活动小组，开展各类节日主题活动、知识类讲座。组建</w:t>
      </w:r>
      <w:r>
        <w:rPr>
          <w:rFonts w:asciiTheme="minorEastAsia" w:eastAsiaTheme="minorEastAsia" w:hAnsiTheme="minorEastAsia" w:cstheme="minorEastAsia" w:hint="eastAsia"/>
          <w:sz w:val="24"/>
          <w:szCs w:val="24"/>
          <w:lang w:eastAsia="zh-CN"/>
        </w:rPr>
        <w:t xml:space="preserve"> 10 </w:t>
      </w:r>
      <w:r>
        <w:rPr>
          <w:rFonts w:asciiTheme="minorEastAsia" w:eastAsiaTheme="minorEastAsia" w:hAnsiTheme="minorEastAsia" w:cstheme="minorEastAsia" w:hint="eastAsia"/>
          <w:sz w:val="24"/>
          <w:szCs w:val="24"/>
          <w:lang w:eastAsia="zh-CN"/>
        </w:rPr>
        <w:t>人</w:t>
      </w:r>
      <w:r>
        <w:rPr>
          <w:rFonts w:asciiTheme="minorEastAsia" w:eastAsiaTheme="minorEastAsia" w:hAnsiTheme="minorEastAsia" w:cstheme="minorEastAsia" w:hint="eastAsia"/>
          <w:sz w:val="24"/>
          <w:szCs w:val="24"/>
          <w:lang w:eastAsia="zh-CN"/>
        </w:rPr>
        <w:lastRenderedPageBreak/>
        <w:t>以上兴趣活动小组不少于</w:t>
      </w:r>
      <w:r>
        <w:rPr>
          <w:rFonts w:asciiTheme="minorEastAsia" w:eastAsiaTheme="minorEastAsia" w:hAnsiTheme="minorEastAsia" w:cstheme="minorEastAsia" w:hint="eastAsia"/>
          <w:sz w:val="24"/>
          <w:szCs w:val="24"/>
          <w:lang w:eastAsia="zh-CN"/>
        </w:rPr>
        <w:t xml:space="preserve"> 1</w:t>
      </w:r>
      <w:r>
        <w:rPr>
          <w:rFonts w:asciiTheme="minorEastAsia" w:eastAsiaTheme="minorEastAsia" w:hAnsiTheme="minorEastAsia" w:cstheme="minorEastAsia" w:hint="eastAsia"/>
          <w:sz w:val="24"/>
          <w:szCs w:val="24"/>
          <w:lang w:eastAsia="zh-CN"/>
        </w:rPr>
        <w:t>支，开展日常文化娱乐类活动每月不少于</w:t>
      </w:r>
      <w:r>
        <w:rPr>
          <w:rFonts w:asciiTheme="minorEastAsia" w:eastAsiaTheme="minorEastAsia" w:hAnsiTheme="minorEastAsia" w:cstheme="minorEastAsia" w:hint="eastAsia"/>
          <w:sz w:val="24"/>
          <w:szCs w:val="24"/>
          <w:lang w:eastAsia="zh-CN"/>
        </w:rPr>
        <w:t>20</w:t>
      </w:r>
      <w:r>
        <w:rPr>
          <w:rFonts w:asciiTheme="minorEastAsia" w:eastAsiaTheme="minorEastAsia" w:hAnsiTheme="minorEastAsia" w:cstheme="minorEastAsia" w:hint="eastAsia"/>
          <w:sz w:val="24"/>
          <w:szCs w:val="24"/>
          <w:lang w:eastAsia="zh-CN"/>
        </w:rPr>
        <w:t>场次，节日主题活动每月不少于</w:t>
      </w:r>
      <w:r>
        <w:rPr>
          <w:rFonts w:asciiTheme="minorEastAsia" w:eastAsiaTheme="minorEastAsia" w:hAnsiTheme="minorEastAsia" w:cstheme="minorEastAsia" w:hint="eastAsia"/>
          <w:sz w:val="24"/>
          <w:szCs w:val="24"/>
          <w:lang w:eastAsia="zh-CN"/>
        </w:rPr>
        <w:t xml:space="preserve">1 </w:t>
      </w:r>
      <w:r>
        <w:rPr>
          <w:rFonts w:asciiTheme="minorEastAsia" w:eastAsiaTheme="minorEastAsia" w:hAnsiTheme="minorEastAsia" w:cstheme="minorEastAsia" w:hint="eastAsia"/>
          <w:sz w:val="24"/>
          <w:szCs w:val="24"/>
          <w:lang w:eastAsia="zh-CN"/>
        </w:rPr>
        <w:t>次。</w:t>
      </w:r>
      <w:r>
        <w:rPr>
          <w:rFonts w:asciiTheme="minorEastAsia" w:eastAsiaTheme="minorEastAsia" w:hAnsiTheme="minorEastAsia" w:cstheme="minorEastAsia" w:hint="eastAsia"/>
          <w:sz w:val="24"/>
          <w:szCs w:val="24"/>
          <w:lang w:eastAsia="zh-CN"/>
        </w:rPr>
        <w:t> </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③精神慰藉服务：开展谈心交流、心理咨询、心理抚慰、定期探望和其他情感交流活动。</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④法律维权服务：链接律师资源，提供法律咨询、法律援助，维护老年人赡养、财产、婚姻等方面的合法权益。</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⑤老年教育服务：按照社区老年人实际兴趣需求，提供书法、绘画、手工制作、手机操作等各类主题老年课堂培训，搭建老年人学习、接受教育的平台。</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⑥志愿服务：组建社区志愿者队伍，建立邻里互助等志愿服务社会支持网络，为老年人提供公益维修、义务理发等各类便民志愿</w:t>
      </w:r>
      <w:r>
        <w:rPr>
          <w:rFonts w:asciiTheme="minorEastAsia" w:eastAsiaTheme="minorEastAsia" w:hAnsiTheme="minorEastAsia" w:cstheme="minorEastAsia" w:hint="eastAsia"/>
          <w:sz w:val="24"/>
          <w:szCs w:val="24"/>
          <w:lang w:eastAsia="zh-CN"/>
        </w:rPr>
        <w:t>服务。</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开展上门关爱探视探访服务，包括且不限于：</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①针对</w:t>
      </w:r>
      <w:r>
        <w:rPr>
          <w:rFonts w:asciiTheme="minorEastAsia" w:eastAsiaTheme="minorEastAsia" w:hAnsiTheme="minorEastAsia" w:cstheme="minorEastAsia" w:hint="eastAsia"/>
          <w:sz w:val="24"/>
          <w:szCs w:val="24"/>
          <w:lang w:eastAsia="zh-CN"/>
        </w:rPr>
        <w:t>60</w:t>
      </w:r>
      <w:r>
        <w:rPr>
          <w:rFonts w:asciiTheme="minorEastAsia" w:eastAsiaTheme="minorEastAsia" w:hAnsiTheme="minorEastAsia" w:cstheme="minorEastAsia" w:hint="eastAsia"/>
          <w:sz w:val="24"/>
          <w:szCs w:val="24"/>
          <w:lang w:eastAsia="zh-CN"/>
        </w:rPr>
        <w:t>岁以上老年人群采取电话问候、视频问候、上门探访巡视等多种形式开展老年人关心关爱服务。</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②针对孤寡、空巢独居等重点困难老年人群加大探访频次，了解老人身体情况，开展安全隐患提醒，解决困难老年人实际需求。其中</w:t>
      </w:r>
      <w:r>
        <w:rPr>
          <w:rFonts w:asciiTheme="minorEastAsia" w:eastAsiaTheme="minorEastAsia" w:hAnsiTheme="minorEastAsia" w:cstheme="minorEastAsia" w:hint="eastAsia"/>
          <w:sz w:val="24"/>
          <w:szCs w:val="24"/>
          <w:lang w:eastAsia="zh-CN"/>
        </w:rPr>
        <w:t>80</w:t>
      </w:r>
      <w:r>
        <w:rPr>
          <w:rFonts w:asciiTheme="minorEastAsia" w:eastAsiaTheme="minorEastAsia" w:hAnsiTheme="minorEastAsia" w:cstheme="minorEastAsia" w:hint="eastAsia"/>
          <w:sz w:val="24"/>
          <w:szCs w:val="24"/>
          <w:lang w:eastAsia="zh-CN"/>
        </w:rPr>
        <w:t>岁以上重点困难老人每周应联系</w:t>
      </w: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次以上，其他困难老人每周应联系</w:t>
      </w: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次以上。建立重点困难老人</w:t>
      </w:r>
      <w:proofErr w:type="gramStart"/>
      <w:r>
        <w:rPr>
          <w:rFonts w:asciiTheme="minorEastAsia" w:eastAsiaTheme="minorEastAsia" w:hAnsiTheme="minorEastAsia" w:cstheme="minorEastAsia" w:hint="eastAsia"/>
          <w:sz w:val="24"/>
          <w:szCs w:val="24"/>
          <w:lang w:eastAsia="zh-CN"/>
        </w:rPr>
        <w:t>关爱台</w:t>
      </w:r>
      <w:proofErr w:type="gramEnd"/>
      <w:r>
        <w:rPr>
          <w:rFonts w:asciiTheme="minorEastAsia" w:eastAsiaTheme="minorEastAsia" w:hAnsiTheme="minorEastAsia" w:cstheme="minorEastAsia" w:hint="eastAsia"/>
          <w:sz w:val="24"/>
          <w:szCs w:val="24"/>
          <w:lang w:eastAsia="zh-CN"/>
        </w:rPr>
        <w:t>账。</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其他特色亮点服务及线上服务。根据社区老人需求，组织开展特色亮点服务项目。利用线上平台，大力开展线上服务，及时回应老年人群各类需求。</w:t>
      </w:r>
      <w:r>
        <w:rPr>
          <w:rFonts w:asciiTheme="minorEastAsia" w:eastAsiaTheme="minorEastAsia" w:hAnsiTheme="minorEastAsia" w:cstheme="minorEastAsia" w:hint="eastAsia"/>
          <w:sz w:val="24"/>
          <w:szCs w:val="24"/>
          <w:lang w:eastAsia="zh-CN"/>
        </w:rPr>
        <w:t> </w:t>
      </w:r>
    </w:p>
    <w:p w:rsidR="006E0D49" w:rsidRDefault="0024078B">
      <w:pPr>
        <w:spacing w:line="360" w:lineRule="auto"/>
        <w:ind w:firstLineChars="200" w:firstLine="482"/>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
          <w:bCs/>
          <w:sz w:val="24"/>
          <w:szCs w:val="24"/>
          <w:lang w:eastAsia="zh-CN"/>
        </w:rPr>
        <w:t>二、特</w:t>
      </w:r>
      <w:r>
        <w:rPr>
          <w:rFonts w:asciiTheme="minorEastAsia" w:eastAsiaTheme="minorEastAsia" w:hAnsiTheme="minorEastAsia" w:cstheme="minorEastAsia" w:hint="eastAsia"/>
          <w:b/>
          <w:bCs/>
          <w:sz w:val="24"/>
          <w:szCs w:val="24"/>
          <w:lang w:eastAsia="zh-CN"/>
        </w:rPr>
        <w:t>色低偿服务</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针对有居家上门服务需求的老人，开展各类低偿收费服务，公示收费服务项目清单和收费价格。包括且不限于以下服务：</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生活照料服务：为老人开展协助起居、</w:t>
      </w:r>
      <w:proofErr w:type="gramStart"/>
      <w:r>
        <w:rPr>
          <w:rFonts w:asciiTheme="minorEastAsia" w:eastAsiaTheme="minorEastAsia" w:hAnsiTheme="minorEastAsia" w:cstheme="minorEastAsia" w:hint="eastAsia"/>
          <w:sz w:val="24"/>
          <w:szCs w:val="24"/>
          <w:lang w:eastAsia="zh-CN"/>
        </w:rPr>
        <w:t>助洁助浴</w:t>
      </w:r>
      <w:proofErr w:type="gramEnd"/>
      <w:r>
        <w:rPr>
          <w:rFonts w:asciiTheme="minorEastAsia" w:eastAsiaTheme="minorEastAsia" w:hAnsiTheme="minorEastAsia" w:cstheme="minorEastAsia" w:hint="eastAsia"/>
          <w:sz w:val="24"/>
          <w:szCs w:val="24"/>
          <w:lang w:eastAsia="zh-CN"/>
        </w:rPr>
        <w:t>、生命体征监测、健康理疗等各类居家生活照料服务。能配备各类智能辅助设备，其中：呼叫器、求助门铃、远红外感应器等安全防护器材应符合国家规定，功能应符合老年人的特点和需求，质量完好率达</w:t>
      </w:r>
      <w:r>
        <w:rPr>
          <w:rFonts w:asciiTheme="minorEastAsia" w:eastAsiaTheme="minorEastAsia" w:hAnsiTheme="minorEastAsia" w:cstheme="minorEastAsia" w:hint="eastAsia"/>
          <w:sz w:val="24"/>
          <w:szCs w:val="24"/>
          <w:lang w:eastAsia="zh-CN"/>
        </w:rPr>
        <w:t>100%</w:t>
      </w:r>
      <w:r>
        <w:rPr>
          <w:rFonts w:asciiTheme="minorEastAsia" w:eastAsiaTheme="minorEastAsia" w:hAnsiTheme="minorEastAsia" w:cstheme="minorEastAsia" w:hint="eastAsia"/>
          <w:sz w:val="24"/>
          <w:szCs w:val="24"/>
          <w:lang w:eastAsia="zh-CN"/>
        </w:rPr>
        <w:t>。</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康复理疗训练：对有身体康复需求的老人提供针对性康复训练。</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助餐服务：对有需求的老年人提供配餐就餐服务。</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家政服务：为老人提供上门维修、衣物清洗、卫生保洁、代购代缴、商品配送等各类便民家政服务。</w:t>
      </w:r>
    </w:p>
    <w:p w:rsidR="006E0D49" w:rsidRDefault="0024078B">
      <w:pPr>
        <w:spacing w:line="360" w:lineRule="auto"/>
        <w:ind w:firstLineChars="200" w:firstLine="482"/>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hint="eastAsia"/>
          <w:b/>
          <w:bCs/>
          <w:sz w:val="24"/>
          <w:szCs w:val="24"/>
          <w:lang w:eastAsia="zh-CN"/>
        </w:rPr>
        <w:t>三、其他日常运营管理工作</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1.</w:t>
      </w:r>
      <w:r>
        <w:rPr>
          <w:rFonts w:asciiTheme="minorEastAsia" w:eastAsiaTheme="minorEastAsia" w:hAnsiTheme="minorEastAsia" w:cstheme="minorEastAsia" w:hint="eastAsia"/>
          <w:sz w:val="24"/>
          <w:szCs w:val="24"/>
          <w:lang w:eastAsia="zh-CN"/>
        </w:rPr>
        <w:t>制定运营管理制度。针对上述服务内容，制定完备、可执行的运营管理制度。包括并不限于：服务管理制度、服务对象评价制度、员工管理制度、档案管理制度、清洁管理制度、各功能室管理制度等规范化管理制度。并将制度上墙，公示服务时间、服务承诺、监督电话，墙面张贴整齐、不杂乱。</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落实安全应急制度。建立安全责任制度，制定安全应急预案，落实消防安全管理。制定并完善医疗卫生应急预案，定期进行场所消毒并做好</w:t>
      </w:r>
      <w:r>
        <w:rPr>
          <w:rFonts w:asciiTheme="minorEastAsia" w:eastAsiaTheme="minorEastAsia" w:hAnsiTheme="minorEastAsia" w:cstheme="minorEastAsia" w:hint="eastAsia"/>
          <w:sz w:val="24"/>
          <w:szCs w:val="24"/>
          <w:lang w:eastAsia="zh-CN"/>
        </w:rPr>
        <w:t>记录。在开展各类服务中，针对突发的危机老年人人身安全情况，应直接或间接提供快速应急措施。</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落实服务监督及评价机制，接受服务对象的投诉与监督，详细记录处理服务对象反馈情况。</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w:t>
      </w:r>
      <w:proofErr w:type="gramStart"/>
      <w:r>
        <w:rPr>
          <w:rFonts w:asciiTheme="minorEastAsia" w:eastAsiaTheme="minorEastAsia" w:hAnsiTheme="minorEastAsia" w:cstheme="minorEastAsia" w:hint="eastAsia"/>
          <w:sz w:val="24"/>
          <w:szCs w:val="24"/>
          <w:lang w:eastAsia="zh-CN"/>
        </w:rPr>
        <w:t>完善台</w:t>
      </w:r>
      <w:proofErr w:type="gramEnd"/>
      <w:r>
        <w:rPr>
          <w:rFonts w:asciiTheme="minorEastAsia" w:eastAsiaTheme="minorEastAsia" w:hAnsiTheme="minorEastAsia" w:cstheme="minorEastAsia" w:hint="eastAsia"/>
          <w:sz w:val="24"/>
          <w:szCs w:val="24"/>
          <w:lang w:eastAsia="zh-CN"/>
        </w:rPr>
        <w:t>账管理。通过关爱探访，掌握辖区内</w:t>
      </w:r>
      <w:r>
        <w:rPr>
          <w:rFonts w:asciiTheme="minorEastAsia" w:eastAsiaTheme="minorEastAsia" w:hAnsiTheme="minorEastAsia" w:cstheme="minorEastAsia" w:hint="eastAsia"/>
          <w:sz w:val="24"/>
          <w:szCs w:val="24"/>
          <w:lang w:eastAsia="zh-CN"/>
        </w:rPr>
        <w:t xml:space="preserve"> 60 </w:t>
      </w:r>
      <w:r>
        <w:rPr>
          <w:rFonts w:asciiTheme="minorEastAsia" w:eastAsiaTheme="minorEastAsia" w:hAnsiTheme="minorEastAsia" w:cstheme="minorEastAsia" w:hint="eastAsia"/>
          <w:sz w:val="24"/>
          <w:szCs w:val="24"/>
          <w:lang w:eastAsia="zh-CN"/>
        </w:rPr>
        <w:t>岁以上老年人的基本情况和需求，建立健全各类老年人信息档案。对日常参加各类活动的老年人实行登记管理，做好</w:t>
      </w:r>
      <w:proofErr w:type="gramStart"/>
      <w:r>
        <w:rPr>
          <w:rFonts w:asciiTheme="minorEastAsia" w:eastAsiaTheme="minorEastAsia" w:hAnsiTheme="minorEastAsia" w:cstheme="minorEastAsia" w:hint="eastAsia"/>
          <w:sz w:val="24"/>
          <w:szCs w:val="24"/>
          <w:lang w:eastAsia="zh-CN"/>
        </w:rPr>
        <w:t>日常各</w:t>
      </w:r>
      <w:proofErr w:type="gramEnd"/>
      <w:r>
        <w:rPr>
          <w:rFonts w:asciiTheme="minorEastAsia" w:eastAsiaTheme="minorEastAsia" w:hAnsiTheme="minorEastAsia" w:cstheme="minorEastAsia" w:hint="eastAsia"/>
          <w:sz w:val="24"/>
          <w:szCs w:val="24"/>
          <w:lang w:eastAsia="zh-CN"/>
        </w:rPr>
        <w:t>类服务台账（纸质台账和</w:t>
      </w:r>
      <w:proofErr w:type="gramStart"/>
      <w:r>
        <w:rPr>
          <w:rFonts w:asciiTheme="minorEastAsia" w:eastAsiaTheme="minorEastAsia" w:hAnsiTheme="minorEastAsia" w:cstheme="minorEastAsia" w:hint="eastAsia"/>
          <w:sz w:val="24"/>
          <w:szCs w:val="24"/>
          <w:lang w:eastAsia="zh-CN"/>
        </w:rPr>
        <w:t>电子台账应</w:t>
      </w:r>
      <w:proofErr w:type="gramEnd"/>
      <w:r>
        <w:rPr>
          <w:rFonts w:asciiTheme="minorEastAsia" w:eastAsiaTheme="minorEastAsia" w:hAnsiTheme="minorEastAsia" w:cstheme="minorEastAsia" w:hint="eastAsia"/>
          <w:sz w:val="24"/>
          <w:szCs w:val="24"/>
          <w:lang w:eastAsia="zh-CN"/>
        </w:rPr>
        <w:t>齐全）。</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lang w:eastAsia="zh-CN"/>
        </w:rPr>
        <w:t>做好上级部门开展的第三方日常考核、星级评定、领导调研接待等相关工作。</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6.</w:t>
      </w:r>
      <w:r>
        <w:rPr>
          <w:rFonts w:asciiTheme="minorEastAsia" w:eastAsiaTheme="minorEastAsia" w:hAnsiTheme="minorEastAsia" w:cstheme="minorEastAsia" w:hint="eastAsia"/>
          <w:sz w:val="24"/>
          <w:szCs w:val="24"/>
          <w:lang w:eastAsia="zh-CN"/>
        </w:rPr>
        <w:t>老年人服务中心</w:t>
      </w:r>
      <w:proofErr w:type="gramStart"/>
      <w:r>
        <w:rPr>
          <w:rFonts w:asciiTheme="minorEastAsia" w:eastAsiaTheme="minorEastAsia" w:hAnsiTheme="minorEastAsia" w:cstheme="minorEastAsia" w:hint="eastAsia"/>
          <w:sz w:val="24"/>
          <w:szCs w:val="24"/>
          <w:lang w:eastAsia="zh-CN"/>
        </w:rPr>
        <w:t>日常项目</w:t>
      </w:r>
      <w:proofErr w:type="gramEnd"/>
      <w:r>
        <w:rPr>
          <w:rFonts w:asciiTheme="minorEastAsia" w:eastAsiaTheme="minorEastAsia" w:hAnsiTheme="minorEastAsia" w:cstheme="minorEastAsia" w:hint="eastAsia"/>
          <w:sz w:val="24"/>
          <w:szCs w:val="24"/>
          <w:lang w:eastAsia="zh-CN"/>
        </w:rPr>
        <w:t>实施、活动组织安排专人负责，保证中心</w:t>
      </w:r>
      <w:r>
        <w:rPr>
          <w:rFonts w:asciiTheme="minorEastAsia" w:eastAsiaTheme="minorEastAsia" w:hAnsiTheme="minorEastAsia" w:cstheme="minorEastAsia" w:hint="eastAsia"/>
          <w:sz w:val="24"/>
          <w:szCs w:val="24"/>
          <w:lang w:eastAsia="zh-CN"/>
        </w:rPr>
        <w:t>水电网络正常使用、维护场地清洁卫生、做好设备设施管理维护。</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7.</w:t>
      </w:r>
      <w:r>
        <w:rPr>
          <w:rFonts w:asciiTheme="minorEastAsia" w:eastAsiaTheme="minorEastAsia" w:hAnsiTheme="minorEastAsia" w:cstheme="minorEastAsia" w:hint="eastAsia"/>
          <w:sz w:val="24"/>
          <w:szCs w:val="24"/>
          <w:lang w:eastAsia="zh-CN"/>
        </w:rPr>
        <w:t>其他未尽服务内容，根据星级评定相关要求，按</w:t>
      </w:r>
      <w:r>
        <w:rPr>
          <w:rFonts w:asciiTheme="minorEastAsia" w:eastAsiaTheme="minorEastAsia" w:hAnsiTheme="minorEastAsia" w:cstheme="minorEastAsia" w:hint="eastAsia"/>
          <w:color w:val="auto"/>
          <w:sz w:val="24"/>
          <w:szCs w:val="24"/>
          <w:u w:val="single"/>
          <w:lang w:eastAsia="zh-CN"/>
        </w:rPr>
        <w:t xml:space="preserve">   </w:t>
      </w:r>
      <w:r>
        <w:rPr>
          <w:rFonts w:asciiTheme="minorEastAsia" w:eastAsiaTheme="minorEastAsia" w:hAnsiTheme="minorEastAsia" w:cstheme="minorEastAsia" w:hint="eastAsia"/>
          <w:sz w:val="24"/>
          <w:szCs w:val="24"/>
          <w:lang w:eastAsia="zh-CN"/>
        </w:rPr>
        <w:t>级标准开展相应一类、二类、三类服务，并力争创建更高一级的服务标准参加上级部门组织的星级评定。</w:t>
      </w:r>
    </w:p>
    <w:p w:rsidR="006E0D49" w:rsidRDefault="0024078B">
      <w:pPr>
        <w:spacing w:line="360" w:lineRule="auto"/>
        <w:ind w:firstLineChars="200" w:firstLine="48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sz w:val="24"/>
          <w:szCs w:val="24"/>
          <w:lang w:eastAsia="zh-CN"/>
        </w:rPr>
        <w:t>第五条：</w:t>
      </w:r>
      <w:r>
        <w:rPr>
          <w:rFonts w:asciiTheme="minorEastAsia" w:eastAsiaTheme="minorEastAsia" w:hAnsiTheme="minorEastAsia" w:cstheme="minorEastAsia" w:hint="eastAsia"/>
          <w:sz w:val="24"/>
          <w:szCs w:val="24"/>
          <w:lang w:eastAsia="zh-CN"/>
        </w:rPr>
        <w:t>乙方保证其上岗人员身体健康并有良好从业资质，其提供照护康复服务的人员持有对应资质，遵守职业操守，尊重服务对象，保护服务对象的隐私和利益。</w:t>
      </w:r>
    </w:p>
    <w:p w:rsidR="006E0D49" w:rsidRDefault="0024078B">
      <w:pPr>
        <w:pStyle w:val="Body"/>
        <w:spacing w:line="360" w:lineRule="auto"/>
        <w:ind w:firstLineChars="200" w:firstLine="482"/>
        <w:jc w:val="both"/>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b/>
          <w:sz w:val="24"/>
          <w:szCs w:val="24"/>
          <w:lang w:val="en-US" w:eastAsia="zh-CN"/>
        </w:rPr>
        <w:t>第六条：</w:t>
      </w:r>
      <w:r>
        <w:rPr>
          <w:rFonts w:asciiTheme="minorEastAsia" w:eastAsiaTheme="minorEastAsia" w:hAnsiTheme="minorEastAsia" w:cstheme="minorEastAsia" w:hint="eastAsia"/>
          <w:sz w:val="24"/>
          <w:szCs w:val="24"/>
          <w:lang w:val="en-US" w:eastAsia="zh-CN"/>
        </w:rPr>
        <w:t>为了更好的运营本项目，甲方协助乙方链接辖区企事业单位、社区志愿者资源等其他社会资源。</w:t>
      </w:r>
    </w:p>
    <w:p w:rsidR="006E0D49" w:rsidRDefault="0024078B">
      <w:pPr>
        <w:pStyle w:val="Body"/>
        <w:spacing w:line="360" w:lineRule="auto"/>
        <w:ind w:firstLineChars="200" w:firstLine="482"/>
        <w:jc w:val="both"/>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b/>
          <w:sz w:val="24"/>
          <w:szCs w:val="24"/>
          <w:lang w:val="en-US" w:eastAsia="zh-CN"/>
        </w:rPr>
        <w:t>第七条：</w:t>
      </w:r>
      <w:r>
        <w:rPr>
          <w:rFonts w:asciiTheme="minorEastAsia" w:eastAsiaTheme="minorEastAsia" w:hAnsiTheme="minorEastAsia" w:cstheme="minorEastAsia" w:hint="eastAsia"/>
          <w:sz w:val="24"/>
          <w:szCs w:val="24"/>
          <w:lang w:val="en-US" w:eastAsia="zh-CN"/>
        </w:rPr>
        <w:t>乙方在运营期间不得改变老年人服务中心的使用性质，也不得占用其场地或设施用于其他与养老服务无关的经营活动。</w:t>
      </w:r>
    </w:p>
    <w:p w:rsidR="006E0D49" w:rsidRDefault="0024078B">
      <w:pPr>
        <w:pStyle w:val="Body"/>
        <w:spacing w:line="360" w:lineRule="auto"/>
        <w:ind w:firstLineChars="200" w:firstLine="482"/>
        <w:jc w:val="both"/>
        <w:rPr>
          <w:rFonts w:asciiTheme="minorEastAsia" w:eastAsiaTheme="minorEastAsia" w:hAnsiTheme="minorEastAsia" w:cstheme="minorEastAsia"/>
          <w:b/>
          <w:sz w:val="24"/>
          <w:szCs w:val="24"/>
          <w:lang w:val="en-US" w:eastAsia="zh-CN"/>
        </w:rPr>
      </w:pPr>
      <w:r>
        <w:rPr>
          <w:rFonts w:asciiTheme="minorEastAsia" w:eastAsiaTheme="minorEastAsia" w:hAnsiTheme="minorEastAsia" w:cstheme="minorEastAsia" w:hint="eastAsia"/>
          <w:b/>
          <w:sz w:val="24"/>
          <w:szCs w:val="24"/>
          <w:lang w:val="en-US" w:eastAsia="zh-CN"/>
        </w:rPr>
        <w:t>第八条：考核管理</w:t>
      </w:r>
    </w:p>
    <w:p w:rsidR="006E0D49" w:rsidRDefault="0024078B">
      <w:pPr>
        <w:pStyle w:val="Body"/>
        <w:spacing w:line="360" w:lineRule="auto"/>
        <w:ind w:firstLineChars="200" w:firstLine="482"/>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sz w:val="24"/>
          <w:szCs w:val="24"/>
          <w:lang w:val="en-US" w:eastAsia="zh-CN"/>
        </w:rPr>
        <w:t>1</w:t>
      </w:r>
      <w:r>
        <w:rPr>
          <w:rFonts w:asciiTheme="minorEastAsia" w:eastAsiaTheme="minorEastAsia" w:hAnsiTheme="minorEastAsia" w:cstheme="minorEastAsia" w:hint="eastAsia"/>
          <w:b/>
          <w:sz w:val="24"/>
          <w:szCs w:val="24"/>
          <w:lang w:val="en-US" w:eastAsia="zh-CN"/>
        </w:rPr>
        <w:t>、社区考核管理：</w:t>
      </w:r>
      <w:r>
        <w:rPr>
          <w:rFonts w:asciiTheme="minorEastAsia" w:eastAsiaTheme="minorEastAsia" w:hAnsiTheme="minorEastAsia" w:cstheme="minorEastAsia" w:hint="eastAsia"/>
          <w:sz w:val="24"/>
          <w:szCs w:val="24"/>
          <w:lang w:val="en-US" w:eastAsia="zh-CN"/>
        </w:rPr>
        <w:t>乙方对甲方提供的社区用房，遵照一室多用的原则，服从甲方的工作需要和统一管理。甲方有权根据《</w:t>
      </w:r>
      <w:r>
        <w:rPr>
          <w:rFonts w:asciiTheme="minorEastAsia" w:eastAsiaTheme="minorEastAsia" w:hAnsiTheme="minorEastAsia" w:cstheme="minorEastAsia" w:hint="eastAsia"/>
          <w:color w:val="0070C0"/>
          <w:kern w:val="2"/>
          <w:sz w:val="24"/>
          <w:szCs w:val="24"/>
          <w:lang w:val="en-US" w:eastAsia="zh-CN"/>
        </w:rPr>
        <w:t>比价申请运营社区老年人服务中心实施方案</w:t>
      </w:r>
      <w:r>
        <w:rPr>
          <w:rFonts w:asciiTheme="minorEastAsia" w:eastAsiaTheme="minorEastAsia" w:hAnsiTheme="minorEastAsia" w:cstheme="minorEastAsia" w:hint="eastAsia"/>
          <w:sz w:val="24"/>
          <w:szCs w:val="24"/>
          <w:lang w:val="en-US" w:eastAsia="zh-CN"/>
        </w:rPr>
        <w:t>》对乙方服务质量、开展工作情况、服务对象满意度进行管理、监督和考核</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color w:val="auto"/>
          <w:sz w:val="24"/>
          <w:szCs w:val="24"/>
          <w:lang w:val="en-US" w:eastAsia="zh-CN"/>
        </w:rPr>
        <w:t>并依据全年考核结果予以发放运营补贴（具体详见附件二）。</w:t>
      </w:r>
    </w:p>
    <w:p w:rsidR="006E0D49" w:rsidRDefault="0024078B">
      <w:pPr>
        <w:spacing w:line="360" w:lineRule="auto"/>
        <w:ind w:firstLineChars="200" w:firstLine="48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sz w:val="24"/>
          <w:szCs w:val="24"/>
          <w:lang w:eastAsia="zh-CN"/>
        </w:rPr>
        <w:t>2</w:t>
      </w:r>
      <w:r>
        <w:rPr>
          <w:rFonts w:asciiTheme="minorEastAsia" w:eastAsiaTheme="minorEastAsia" w:hAnsiTheme="minorEastAsia" w:cstheme="minorEastAsia" w:hint="eastAsia"/>
          <w:b/>
          <w:sz w:val="24"/>
          <w:szCs w:val="24"/>
          <w:lang w:eastAsia="zh-CN"/>
        </w:rPr>
        <w:t>、民政部门考核管理：</w:t>
      </w:r>
      <w:r>
        <w:rPr>
          <w:rFonts w:asciiTheme="minorEastAsia" w:eastAsiaTheme="minorEastAsia" w:hAnsiTheme="minorEastAsia" w:cstheme="minorEastAsia" w:hint="eastAsia"/>
          <w:sz w:val="24"/>
          <w:szCs w:val="24"/>
          <w:lang w:eastAsia="zh-CN"/>
        </w:rPr>
        <w:t>乙方应按照《</w:t>
      </w:r>
      <w:r>
        <w:rPr>
          <w:rFonts w:asciiTheme="minorEastAsia" w:eastAsiaTheme="minorEastAsia" w:hAnsiTheme="minorEastAsia" w:cstheme="minorEastAsia" w:hint="eastAsia"/>
          <w:sz w:val="24"/>
          <w:szCs w:val="24"/>
          <w:lang w:eastAsia="zh-CN"/>
        </w:rPr>
        <w:t>将军路街</w:t>
      </w:r>
      <w:r>
        <w:rPr>
          <w:rFonts w:asciiTheme="minorEastAsia" w:eastAsiaTheme="minorEastAsia" w:hAnsiTheme="minorEastAsia" w:cstheme="minorEastAsia" w:hint="eastAsia"/>
          <w:sz w:val="24"/>
          <w:szCs w:val="24"/>
          <w:lang w:eastAsia="zh-CN"/>
        </w:rPr>
        <w:t>社区老年人服务中心社会化运营考核办法》（附件二），主动配合甲方，接受市、区等上级民政部门对老年人服务中</w:t>
      </w:r>
      <w:r>
        <w:rPr>
          <w:rFonts w:asciiTheme="minorEastAsia" w:eastAsiaTheme="minorEastAsia" w:hAnsiTheme="minorEastAsia" w:cstheme="minorEastAsia" w:hint="eastAsia"/>
          <w:sz w:val="24"/>
          <w:szCs w:val="24"/>
          <w:lang w:eastAsia="zh-CN"/>
        </w:rPr>
        <w:lastRenderedPageBreak/>
        <w:t>心开展的养老服务质量评估考核，配合做好全年养老服务设施运营补贴申报（运营补贴标准根据市、区民政部门运营补贴政策规定确定）。年度运营补贴待上级部门审批并拨付到位后，按照甲方全年综合考核结果予以发放，发放时乙方须提供符合甲方费用核算要求的有效票据。</w:t>
      </w:r>
    </w:p>
    <w:p w:rsidR="006E0D49" w:rsidRDefault="0024078B">
      <w:pPr>
        <w:pStyle w:val="Body"/>
        <w:spacing w:line="360" w:lineRule="auto"/>
        <w:ind w:firstLineChars="200" w:firstLine="480"/>
        <w:jc w:val="both"/>
        <w:rPr>
          <w:rFonts w:asciiTheme="minorEastAsia" w:eastAsiaTheme="minorEastAsia" w:hAnsiTheme="minorEastAsia" w:cstheme="minorEastAsia"/>
          <w:color w:val="auto"/>
          <w:kern w:val="2"/>
          <w:sz w:val="24"/>
          <w:szCs w:val="24"/>
          <w:lang w:val="en-US" w:eastAsia="zh-CN"/>
        </w:rPr>
      </w:pPr>
      <w:r>
        <w:rPr>
          <w:rFonts w:asciiTheme="minorEastAsia" w:eastAsiaTheme="minorEastAsia" w:hAnsiTheme="minorEastAsia" w:cstheme="minorEastAsia" w:hint="eastAsia"/>
          <w:color w:val="auto"/>
          <w:kern w:val="2"/>
          <w:sz w:val="24"/>
          <w:szCs w:val="24"/>
          <w:lang w:val="en-US" w:eastAsia="zh-CN"/>
        </w:rPr>
        <w:t>如遇到以下情形之一的，甲方有权向乙方提出书面整改意见，乙方应当按照甲方的书面意见进行整改。若乙方在收到书面</w:t>
      </w:r>
      <w:proofErr w:type="gramStart"/>
      <w:r>
        <w:rPr>
          <w:rFonts w:asciiTheme="minorEastAsia" w:eastAsiaTheme="minorEastAsia" w:hAnsiTheme="minorEastAsia" w:cstheme="minorEastAsia" w:hint="eastAsia"/>
          <w:color w:val="auto"/>
          <w:kern w:val="2"/>
          <w:sz w:val="24"/>
          <w:szCs w:val="24"/>
          <w:lang w:val="en-US" w:eastAsia="zh-CN"/>
        </w:rPr>
        <w:t>意见七</w:t>
      </w:r>
      <w:proofErr w:type="gramEnd"/>
      <w:r>
        <w:rPr>
          <w:rFonts w:asciiTheme="minorEastAsia" w:eastAsiaTheme="minorEastAsia" w:hAnsiTheme="minorEastAsia" w:cstheme="minorEastAsia" w:hint="eastAsia"/>
          <w:color w:val="auto"/>
          <w:kern w:val="2"/>
          <w:sz w:val="24"/>
          <w:szCs w:val="24"/>
          <w:lang w:val="en-US" w:eastAsia="zh-CN"/>
        </w:rPr>
        <w:t>日内不能整改或整改后仍然考核不合格的，甲方有权终止合</w:t>
      </w:r>
      <w:r>
        <w:rPr>
          <w:rFonts w:asciiTheme="minorEastAsia" w:eastAsiaTheme="minorEastAsia" w:hAnsiTheme="minorEastAsia" w:cstheme="minorEastAsia" w:hint="eastAsia"/>
          <w:color w:val="auto"/>
          <w:kern w:val="2"/>
          <w:sz w:val="24"/>
          <w:szCs w:val="24"/>
          <w:lang w:val="en-US" w:eastAsia="zh-CN"/>
        </w:rPr>
        <w:t>同并要求乙方赔偿给甲方及服务对象因乙方不当服务所造成的损失。</w:t>
      </w:r>
    </w:p>
    <w:p w:rsidR="006E0D49" w:rsidRDefault="0024078B">
      <w:pPr>
        <w:pStyle w:val="Body"/>
        <w:spacing w:line="360" w:lineRule="auto"/>
        <w:ind w:firstLineChars="200" w:firstLine="480"/>
        <w:jc w:val="both"/>
        <w:rPr>
          <w:rFonts w:asciiTheme="minorEastAsia" w:eastAsiaTheme="minorEastAsia" w:hAnsiTheme="minorEastAsia" w:cstheme="minorEastAsia"/>
          <w:color w:val="auto"/>
          <w:kern w:val="2"/>
          <w:sz w:val="24"/>
          <w:szCs w:val="24"/>
          <w:lang w:val="en-US" w:eastAsia="zh-CN"/>
        </w:rPr>
      </w:pPr>
      <w:r>
        <w:rPr>
          <w:rFonts w:asciiTheme="minorEastAsia" w:eastAsiaTheme="minorEastAsia" w:hAnsiTheme="minorEastAsia" w:cstheme="minorEastAsia" w:hint="eastAsia"/>
          <w:color w:val="auto"/>
          <w:kern w:val="2"/>
          <w:sz w:val="24"/>
          <w:szCs w:val="24"/>
          <w:lang w:val="en-US" w:eastAsia="zh-CN"/>
        </w:rPr>
        <w:t>（</w:t>
      </w:r>
      <w:r>
        <w:rPr>
          <w:rFonts w:asciiTheme="minorEastAsia" w:eastAsiaTheme="minorEastAsia" w:hAnsiTheme="minorEastAsia" w:cstheme="minorEastAsia" w:hint="eastAsia"/>
          <w:color w:val="auto"/>
          <w:kern w:val="2"/>
          <w:sz w:val="24"/>
          <w:szCs w:val="24"/>
          <w:lang w:val="en-US" w:eastAsia="zh-CN"/>
        </w:rPr>
        <w:t>1</w:t>
      </w:r>
      <w:r>
        <w:rPr>
          <w:rFonts w:asciiTheme="minorEastAsia" w:eastAsiaTheme="minorEastAsia" w:hAnsiTheme="minorEastAsia" w:cstheme="minorEastAsia" w:hint="eastAsia"/>
          <w:color w:val="auto"/>
          <w:kern w:val="2"/>
          <w:sz w:val="24"/>
          <w:szCs w:val="24"/>
          <w:lang w:val="en-US" w:eastAsia="zh-CN"/>
        </w:rPr>
        <w:t>）乙方在运营年度内出现</w:t>
      </w:r>
      <w:r>
        <w:rPr>
          <w:rFonts w:asciiTheme="minorEastAsia" w:eastAsiaTheme="minorEastAsia" w:hAnsiTheme="minorEastAsia" w:cstheme="minorEastAsia" w:hint="eastAsia"/>
          <w:color w:val="auto"/>
          <w:kern w:val="2"/>
          <w:sz w:val="24"/>
          <w:szCs w:val="24"/>
          <w:lang w:val="en-US" w:eastAsia="zh-CN"/>
        </w:rPr>
        <w:t>5</w:t>
      </w:r>
      <w:r>
        <w:rPr>
          <w:rFonts w:asciiTheme="minorEastAsia" w:eastAsiaTheme="minorEastAsia" w:hAnsiTheme="minorEastAsia" w:cstheme="minorEastAsia" w:hint="eastAsia"/>
          <w:color w:val="auto"/>
          <w:kern w:val="2"/>
          <w:sz w:val="24"/>
          <w:szCs w:val="24"/>
          <w:lang w:val="en-US" w:eastAsia="zh-CN"/>
        </w:rPr>
        <w:t>例区级以上个人投诉或</w:t>
      </w:r>
      <w:r>
        <w:rPr>
          <w:rFonts w:asciiTheme="minorEastAsia" w:eastAsiaTheme="minorEastAsia" w:hAnsiTheme="minorEastAsia" w:cstheme="minorEastAsia" w:hint="eastAsia"/>
          <w:color w:val="auto"/>
          <w:kern w:val="2"/>
          <w:sz w:val="24"/>
          <w:szCs w:val="24"/>
          <w:lang w:val="en-US" w:eastAsia="zh-CN"/>
        </w:rPr>
        <w:t>2</w:t>
      </w:r>
      <w:r>
        <w:rPr>
          <w:rFonts w:asciiTheme="minorEastAsia" w:eastAsiaTheme="minorEastAsia" w:hAnsiTheme="minorEastAsia" w:cstheme="minorEastAsia" w:hint="eastAsia"/>
          <w:color w:val="auto"/>
          <w:kern w:val="2"/>
          <w:sz w:val="24"/>
          <w:szCs w:val="24"/>
          <w:lang w:val="en-US" w:eastAsia="zh-CN"/>
        </w:rPr>
        <w:t>例以上集体信访投诉，经查实和造成较坏影响的；</w:t>
      </w:r>
    </w:p>
    <w:p w:rsidR="006E0D49" w:rsidRDefault="0024078B">
      <w:pPr>
        <w:pStyle w:val="Body"/>
        <w:spacing w:line="360" w:lineRule="auto"/>
        <w:ind w:firstLineChars="200" w:firstLine="480"/>
        <w:jc w:val="both"/>
        <w:rPr>
          <w:rFonts w:asciiTheme="minorEastAsia" w:eastAsiaTheme="minorEastAsia" w:hAnsiTheme="minorEastAsia" w:cstheme="minorEastAsia"/>
          <w:color w:val="auto"/>
          <w:kern w:val="2"/>
          <w:sz w:val="24"/>
          <w:szCs w:val="24"/>
          <w:lang w:val="en-US" w:eastAsia="zh-CN"/>
        </w:rPr>
      </w:pPr>
      <w:r>
        <w:rPr>
          <w:rFonts w:asciiTheme="minorEastAsia" w:eastAsiaTheme="minorEastAsia" w:hAnsiTheme="minorEastAsia" w:cstheme="minorEastAsia" w:hint="eastAsia"/>
          <w:color w:val="auto"/>
          <w:kern w:val="2"/>
          <w:sz w:val="24"/>
          <w:szCs w:val="24"/>
          <w:lang w:val="en-US" w:eastAsia="zh-CN"/>
        </w:rPr>
        <w:t>（</w:t>
      </w:r>
      <w:r>
        <w:rPr>
          <w:rFonts w:asciiTheme="minorEastAsia" w:eastAsiaTheme="minorEastAsia" w:hAnsiTheme="minorEastAsia" w:cstheme="minorEastAsia" w:hint="eastAsia"/>
          <w:color w:val="auto"/>
          <w:kern w:val="2"/>
          <w:sz w:val="24"/>
          <w:szCs w:val="24"/>
          <w:lang w:val="en-US" w:eastAsia="zh-CN"/>
        </w:rPr>
        <w:t>2</w:t>
      </w:r>
      <w:r>
        <w:rPr>
          <w:rFonts w:asciiTheme="minorEastAsia" w:eastAsiaTheme="minorEastAsia" w:hAnsiTheme="minorEastAsia" w:cstheme="minorEastAsia" w:hint="eastAsia"/>
          <w:color w:val="auto"/>
          <w:kern w:val="2"/>
          <w:sz w:val="24"/>
          <w:szCs w:val="24"/>
          <w:lang w:val="en-US" w:eastAsia="zh-CN"/>
        </w:rPr>
        <w:t>）老年人服务中心在民政部门全年综合考核平均分在</w:t>
      </w:r>
      <w:r>
        <w:rPr>
          <w:rFonts w:asciiTheme="minorEastAsia" w:eastAsiaTheme="minorEastAsia" w:hAnsiTheme="minorEastAsia" w:cstheme="minorEastAsia" w:hint="eastAsia"/>
          <w:color w:val="auto"/>
          <w:kern w:val="2"/>
          <w:sz w:val="24"/>
          <w:szCs w:val="24"/>
          <w:lang w:val="en-US" w:eastAsia="zh-CN"/>
        </w:rPr>
        <w:t>60</w:t>
      </w:r>
      <w:r>
        <w:rPr>
          <w:rFonts w:asciiTheme="minorEastAsia" w:eastAsiaTheme="minorEastAsia" w:hAnsiTheme="minorEastAsia" w:cstheme="minorEastAsia" w:hint="eastAsia"/>
          <w:color w:val="auto"/>
          <w:kern w:val="2"/>
          <w:sz w:val="24"/>
          <w:szCs w:val="24"/>
          <w:lang w:val="en-US" w:eastAsia="zh-CN"/>
        </w:rPr>
        <w:t>分以下，或在民政部门组织的第三</w:t>
      </w:r>
      <w:proofErr w:type="gramStart"/>
      <w:r>
        <w:rPr>
          <w:rFonts w:asciiTheme="minorEastAsia" w:eastAsiaTheme="minorEastAsia" w:hAnsiTheme="minorEastAsia" w:cstheme="minorEastAsia" w:hint="eastAsia"/>
          <w:color w:val="auto"/>
          <w:kern w:val="2"/>
          <w:sz w:val="24"/>
          <w:szCs w:val="24"/>
          <w:lang w:val="en-US" w:eastAsia="zh-CN"/>
        </w:rPr>
        <w:t>方考核</w:t>
      </w:r>
      <w:proofErr w:type="gramEnd"/>
      <w:r>
        <w:rPr>
          <w:rFonts w:asciiTheme="minorEastAsia" w:eastAsiaTheme="minorEastAsia" w:hAnsiTheme="minorEastAsia" w:cstheme="minorEastAsia" w:hint="eastAsia"/>
          <w:color w:val="auto"/>
          <w:kern w:val="2"/>
          <w:sz w:val="24"/>
          <w:szCs w:val="24"/>
          <w:lang w:val="en-US" w:eastAsia="zh-CN"/>
        </w:rPr>
        <w:t>被评为不合格等次；</w:t>
      </w:r>
    </w:p>
    <w:p w:rsidR="006E0D49" w:rsidRDefault="0024078B">
      <w:pPr>
        <w:pStyle w:val="Body"/>
        <w:spacing w:line="360" w:lineRule="auto"/>
        <w:ind w:firstLineChars="200" w:firstLine="480"/>
        <w:jc w:val="both"/>
        <w:rPr>
          <w:rFonts w:asciiTheme="minorEastAsia" w:eastAsiaTheme="minorEastAsia" w:hAnsiTheme="minorEastAsia" w:cstheme="minorEastAsia"/>
          <w:color w:val="auto"/>
          <w:kern w:val="2"/>
          <w:sz w:val="24"/>
          <w:szCs w:val="24"/>
          <w:lang w:val="en-US" w:eastAsia="zh-CN"/>
        </w:rPr>
      </w:pPr>
      <w:r>
        <w:rPr>
          <w:rFonts w:asciiTheme="minorEastAsia" w:eastAsiaTheme="minorEastAsia" w:hAnsiTheme="minorEastAsia" w:cstheme="minorEastAsia" w:hint="eastAsia"/>
          <w:color w:val="auto"/>
          <w:kern w:val="2"/>
          <w:sz w:val="24"/>
          <w:szCs w:val="24"/>
          <w:lang w:val="en-US" w:eastAsia="zh-CN"/>
        </w:rPr>
        <w:t>（</w:t>
      </w:r>
      <w:r>
        <w:rPr>
          <w:rFonts w:asciiTheme="minorEastAsia" w:eastAsiaTheme="minorEastAsia" w:hAnsiTheme="minorEastAsia" w:cstheme="minorEastAsia" w:hint="eastAsia"/>
          <w:color w:val="auto"/>
          <w:kern w:val="2"/>
          <w:sz w:val="24"/>
          <w:szCs w:val="24"/>
          <w:lang w:val="en-US" w:eastAsia="zh-CN"/>
        </w:rPr>
        <w:t>3</w:t>
      </w:r>
      <w:r>
        <w:rPr>
          <w:rFonts w:asciiTheme="minorEastAsia" w:eastAsiaTheme="minorEastAsia" w:hAnsiTheme="minorEastAsia" w:cstheme="minorEastAsia" w:hint="eastAsia"/>
          <w:color w:val="auto"/>
          <w:kern w:val="2"/>
          <w:sz w:val="24"/>
          <w:szCs w:val="24"/>
          <w:lang w:val="en-US" w:eastAsia="zh-CN"/>
        </w:rPr>
        <w:t>）其它违反运营规定或影响运营的情形。</w:t>
      </w:r>
    </w:p>
    <w:p w:rsidR="006E0D49" w:rsidRDefault="0024078B">
      <w:pPr>
        <w:pStyle w:val="Body"/>
        <w:spacing w:line="360" w:lineRule="auto"/>
        <w:ind w:firstLineChars="200" w:firstLine="482"/>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sz w:val="24"/>
          <w:szCs w:val="24"/>
          <w:lang w:val="en-US" w:eastAsia="zh-CN"/>
        </w:rPr>
        <w:t>第九条：经济和法律责任</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、甲方将老年人服务中心场地及配套运营设施交付乙方为辖区老年人提供服务，乙方独立运营老年人服务中心并承担对应的经济和法律责任。</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、乙方负责老年人服务中心日常维护及服务物品添置，</w:t>
      </w:r>
      <w:r>
        <w:rPr>
          <w:rFonts w:asciiTheme="minorEastAsia" w:eastAsiaTheme="minorEastAsia" w:hAnsiTheme="minorEastAsia" w:cstheme="minorEastAsia" w:hint="eastAsia"/>
          <w:sz w:val="24"/>
          <w:szCs w:val="24"/>
          <w:lang w:eastAsia="zh-CN"/>
        </w:rPr>
        <w:t>自行负担运营服务所需的日常开支和人力费用；乙方在运营期间对甲方提供的相关配套设施设备器材（详见附件五《</w:t>
      </w:r>
      <w:r>
        <w:rPr>
          <w:rFonts w:asciiTheme="minorEastAsia" w:eastAsiaTheme="minorEastAsia" w:hAnsiTheme="minorEastAsia" w:cstheme="minorEastAsia" w:hint="eastAsia"/>
          <w:sz w:val="24"/>
          <w:szCs w:val="24"/>
          <w:lang w:eastAsia="zh-CN"/>
        </w:rPr>
        <w:t>将军路街</w:t>
      </w:r>
      <w:r>
        <w:rPr>
          <w:rFonts w:asciiTheme="minorEastAsia" w:eastAsiaTheme="minorEastAsia" w:hAnsiTheme="minorEastAsia" w:cstheme="minorEastAsia" w:hint="eastAsia"/>
          <w:sz w:val="24"/>
          <w:szCs w:val="24"/>
          <w:lang w:eastAsia="zh-CN"/>
        </w:rPr>
        <w:t>社区老年人服务中心配套设备清单》）享有使用权，并保证设施和所有财产完整，如有变动须与甲方提前沟通另行约定。乙方对老年人服务中心相关设施负有妥善管理、维护义务，承担相关安全生产责任，并定期接受消防部门、安全监督部门检查。</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乙方有偿服务的相关约定：①乙方提供有偿服务前，应当向服务对象明示服务项目、服务标准、收费标准及其他相关信息；提供服务的人员应当具备相应的执业资格，持证上岗。乙方所提供服务的服务费</w:t>
      </w:r>
      <w:r>
        <w:rPr>
          <w:rFonts w:asciiTheme="minorEastAsia" w:eastAsiaTheme="minorEastAsia" w:hAnsiTheme="minorEastAsia" w:cstheme="minorEastAsia" w:hint="eastAsia"/>
          <w:sz w:val="24"/>
          <w:szCs w:val="24"/>
          <w:lang w:eastAsia="zh-CN"/>
        </w:rPr>
        <w:t>用标准及结算由乙方与服务对象约定，但不得高于同期同类市场价格。②提供的有偿服务应在乙方和服务对象双方同意的前提下进行，由双方共同签订服务协议，并严格按协议中约定服务时间地点、服务方式、服务标准及规范执行。乙方为其所提供的服务承担全部责任。如果服务对象或任何第三方，对乙方向服务对象提供服务过程中的任何行为提出侵权指控，乙方负责与服务对象或第三方交涉，并承担发生的一切法律责任以及由此产生的全部费用。</w:t>
      </w:r>
    </w:p>
    <w:p w:rsidR="006E0D49" w:rsidRDefault="0024078B">
      <w:pPr>
        <w:spacing w:line="360" w:lineRule="auto"/>
        <w:ind w:firstLineChars="200" w:firstLine="48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sz w:val="24"/>
          <w:szCs w:val="24"/>
          <w:lang w:eastAsia="zh-CN"/>
        </w:rPr>
        <w:lastRenderedPageBreak/>
        <w:t>第十条：</w:t>
      </w:r>
      <w:r>
        <w:rPr>
          <w:rFonts w:asciiTheme="minorEastAsia" w:eastAsiaTheme="minorEastAsia" w:hAnsiTheme="minorEastAsia" w:cstheme="minorEastAsia" w:hint="eastAsia"/>
          <w:sz w:val="24"/>
          <w:szCs w:val="24"/>
          <w:lang w:eastAsia="zh-CN"/>
        </w:rPr>
        <w:t>未经甲方同意，乙方不得擅自将老年人服务中心转让给第三方运营和管理，否则甲方可提前解约，在运营期间，乙方发生重大责任事故导致甲方重大损失或考核不合格的，甲方可提前解约。</w:t>
      </w:r>
    </w:p>
    <w:p w:rsidR="006E0D49" w:rsidRDefault="0024078B">
      <w:pPr>
        <w:spacing w:line="360" w:lineRule="auto"/>
        <w:rPr>
          <w:rFonts w:asciiTheme="minorEastAsia" w:eastAsiaTheme="minorEastAsia" w:hAnsiTheme="minorEastAsia" w:cstheme="minorEastAsia"/>
          <w:color w:val="FF0000"/>
          <w:sz w:val="24"/>
          <w:szCs w:val="24"/>
          <w:lang w:eastAsia="zh-CN"/>
        </w:rPr>
      </w:pPr>
      <w:r>
        <w:rPr>
          <w:rFonts w:asciiTheme="minorEastAsia" w:eastAsiaTheme="minorEastAsia" w:hAnsiTheme="minorEastAsia" w:cstheme="minorEastAsia" w:hint="eastAsia"/>
          <w:b/>
          <w:sz w:val="24"/>
          <w:szCs w:val="24"/>
          <w:lang w:eastAsia="zh-CN"/>
        </w:rPr>
        <w:t>第十一条：</w:t>
      </w:r>
      <w:r>
        <w:rPr>
          <w:rFonts w:asciiTheme="minorEastAsia" w:eastAsiaTheme="minorEastAsia" w:hAnsiTheme="minorEastAsia" w:cstheme="minorEastAsia" w:hint="eastAsia"/>
          <w:sz w:val="24"/>
          <w:szCs w:val="24"/>
          <w:lang w:eastAsia="zh-CN"/>
        </w:rPr>
        <w:t>双方发生任何争议应协商解决，协商不成的可向人民法院提起诉讼</w:t>
      </w:r>
      <w:r>
        <w:rPr>
          <w:rFonts w:asciiTheme="minorEastAsia" w:eastAsiaTheme="minorEastAsia" w:hAnsiTheme="minorEastAsia" w:cstheme="minorEastAsia" w:hint="eastAsia"/>
          <w:sz w:val="24"/>
          <w:szCs w:val="24"/>
          <w:lang w:eastAsia="zh-CN"/>
        </w:rPr>
        <w:t>。</w:t>
      </w:r>
    </w:p>
    <w:p w:rsidR="006E0D49" w:rsidRDefault="0024078B">
      <w:pPr>
        <w:pStyle w:val="Body"/>
        <w:spacing w:line="360" w:lineRule="auto"/>
        <w:ind w:firstLineChars="200" w:firstLine="482"/>
        <w:jc w:val="both"/>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b/>
          <w:sz w:val="24"/>
          <w:szCs w:val="24"/>
          <w:lang w:val="en-US" w:eastAsia="zh-CN"/>
        </w:rPr>
        <w:t>第十二条：</w:t>
      </w:r>
      <w:r>
        <w:rPr>
          <w:rFonts w:asciiTheme="minorEastAsia" w:eastAsiaTheme="minorEastAsia" w:hAnsiTheme="minorEastAsia" w:cstheme="minorEastAsia" w:hint="eastAsia"/>
          <w:sz w:val="24"/>
          <w:szCs w:val="24"/>
        </w:rPr>
        <w:t>本协议</w:t>
      </w:r>
      <w:r>
        <w:rPr>
          <w:rFonts w:asciiTheme="minorEastAsia" w:eastAsiaTheme="minorEastAsia" w:hAnsiTheme="minorEastAsia" w:cstheme="minorEastAsia" w:hint="eastAsia"/>
          <w:color w:val="auto"/>
          <w:kern w:val="2"/>
          <w:sz w:val="24"/>
          <w:szCs w:val="24"/>
          <w:lang w:val="en-US" w:eastAsia="zh-CN"/>
        </w:rPr>
        <w:t>一式肆份，甲方叁份、乙方壹份</w:t>
      </w:r>
      <w:r>
        <w:rPr>
          <w:rFonts w:asciiTheme="minorEastAsia" w:eastAsiaTheme="minorEastAsia" w:hAnsiTheme="minorEastAsia" w:cstheme="minorEastAsia" w:hint="eastAsia"/>
          <w:color w:val="auto"/>
          <w:kern w:val="2"/>
          <w:sz w:val="24"/>
          <w:szCs w:val="24"/>
          <w:lang w:val="en-US" w:eastAsia="zh-CN"/>
        </w:rPr>
        <w:t>,</w:t>
      </w:r>
      <w:r>
        <w:rPr>
          <w:rFonts w:asciiTheme="minorEastAsia" w:eastAsiaTheme="minorEastAsia" w:hAnsiTheme="minorEastAsia" w:cstheme="minorEastAsia" w:hint="eastAsia"/>
          <w:color w:val="auto"/>
          <w:kern w:val="2"/>
          <w:sz w:val="24"/>
          <w:szCs w:val="24"/>
          <w:lang w:val="en-US" w:eastAsia="zh-CN"/>
        </w:rPr>
        <w:t>每份均具同</w:t>
      </w:r>
      <w:r>
        <w:rPr>
          <w:rFonts w:asciiTheme="minorEastAsia" w:eastAsiaTheme="minorEastAsia" w:hAnsiTheme="minorEastAsia" w:cstheme="minorEastAsia" w:hint="eastAsia"/>
          <w:sz w:val="24"/>
          <w:szCs w:val="24"/>
        </w:rPr>
        <w:t>等法律效力。未尽事宜，双方</w:t>
      </w:r>
      <w:r>
        <w:rPr>
          <w:rFonts w:asciiTheme="minorEastAsia" w:eastAsiaTheme="minorEastAsia" w:hAnsiTheme="minorEastAsia" w:cstheme="minorEastAsia" w:hint="eastAsia"/>
          <w:sz w:val="24"/>
          <w:szCs w:val="24"/>
          <w:lang w:val="en-US" w:eastAsia="zh-CN"/>
        </w:rPr>
        <w:t>协商解决。</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附件一</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将军路街</w:t>
      </w:r>
      <w:r>
        <w:rPr>
          <w:rFonts w:asciiTheme="minorEastAsia" w:eastAsiaTheme="minorEastAsia" w:hAnsiTheme="minorEastAsia" w:cstheme="minorEastAsia" w:hint="eastAsia"/>
          <w:sz w:val="24"/>
          <w:szCs w:val="24"/>
          <w:lang w:eastAsia="zh-CN"/>
        </w:rPr>
        <w:t>社区老年人服务中心社会化运营服务明细》</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附件二</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将军路街</w:t>
      </w:r>
      <w:r>
        <w:rPr>
          <w:rFonts w:asciiTheme="minorEastAsia" w:eastAsiaTheme="minorEastAsia" w:hAnsiTheme="minorEastAsia" w:cstheme="minorEastAsia" w:hint="eastAsia"/>
          <w:sz w:val="24"/>
          <w:szCs w:val="24"/>
          <w:lang w:eastAsia="zh-CN"/>
        </w:rPr>
        <w:t>社区老年人服务中心社会化运营考核办法》</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附件三</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将军路街</w:t>
      </w:r>
      <w:r>
        <w:rPr>
          <w:rFonts w:asciiTheme="minorEastAsia" w:eastAsiaTheme="minorEastAsia" w:hAnsiTheme="minorEastAsia" w:cstheme="minorEastAsia" w:hint="eastAsia"/>
          <w:sz w:val="24"/>
          <w:szCs w:val="24"/>
          <w:lang w:eastAsia="zh-CN"/>
        </w:rPr>
        <w:t>社区老年人服务中心社会化运营考核评分表》</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附件四：《</w:t>
      </w:r>
      <w:r>
        <w:rPr>
          <w:rFonts w:asciiTheme="minorEastAsia" w:eastAsiaTheme="minorEastAsia" w:hAnsiTheme="minorEastAsia" w:cstheme="minorEastAsia" w:hint="eastAsia"/>
          <w:sz w:val="24"/>
          <w:szCs w:val="24"/>
          <w:lang w:eastAsia="zh-CN"/>
        </w:rPr>
        <w:t>将军路街</w:t>
      </w:r>
      <w:r>
        <w:rPr>
          <w:rFonts w:asciiTheme="minorEastAsia" w:eastAsiaTheme="minorEastAsia" w:hAnsiTheme="minorEastAsia" w:cstheme="minorEastAsia" w:hint="eastAsia"/>
          <w:sz w:val="24"/>
          <w:szCs w:val="24"/>
          <w:lang w:eastAsia="zh-CN"/>
        </w:rPr>
        <w:t>区</w:t>
      </w:r>
      <w:r>
        <w:rPr>
          <w:rFonts w:asciiTheme="minorEastAsia" w:eastAsiaTheme="minorEastAsia" w:hAnsiTheme="minorEastAsia" w:cstheme="minorEastAsia" w:hint="eastAsia"/>
          <w:sz w:val="24"/>
          <w:szCs w:val="24"/>
          <w:lang w:eastAsia="zh-CN"/>
        </w:rPr>
        <w:t>老年人服务中心服务评价问卷调查表》</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附件五：《</w:t>
      </w:r>
      <w:r>
        <w:rPr>
          <w:rFonts w:asciiTheme="minorEastAsia" w:eastAsiaTheme="minorEastAsia" w:hAnsiTheme="minorEastAsia" w:cstheme="minorEastAsia" w:hint="eastAsia"/>
          <w:sz w:val="24"/>
          <w:szCs w:val="24"/>
          <w:lang w:eastAsia="zh-CN"/>
        </w:rPr>
        <w:t>将军路街</w:t>
      </w:r>
      <w:r>
        <w:rPr>
          <w:rFonts w:asciiTheme="minorEastAsia" w:eastAsiaTheme="minorEastAsia" w:hAnsiTheme="minorEastAsia" w:cstheme="minorEastAsia" w:hint="eastAsia"/>
          <w:sz w:val="24"/>
          <w:szCs w:val="24"/>
          <w:lang w:eastAsia="zh-CN"/>
        </w:rPr>
        <w:t>社区老年人服务中心配套设备清单》</w:t>
      </w:r>
    </w:p>
    <w:p w:rsidR="006E0D49" w:rsidRDefault="006E0D49">
      <w:pPr>
        <w:pStyle w:val="a0"/>
        <w:spacing w:line="360" w:lineRule="auto"/>
        <w:rPr>
          <w:rFonts w:asciiTheme="minorEastAsia" w:eastAsiaTheme="minorEastAsia" w:hAnsiTheme="minorEastAsia" w:cstheme="minorEastAsia"/>
          <w:sz w:val="24"/>
          <w:szCs w:val="24"/>
          <w:lang w:eastAsia="zh-CN"/>
        </w:rPr>
      </w:pP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甲方：东西湖区</w:t>
      </w:r>
      <w:r>
        <w:rPr>
          <w:rFonts w:asciiTheme="minorEastAsia" w:eastAsiaTheme="minorEastAsia" w:hAnsiTheme="minorEastAsia" w:cstheme="minorEastAsia" w:hint="eastAsia"/>
          <w:sz w:val="24"/>
          <w:szCs w:val="24"/>
          <w:lang w:eastAsia="zh-CN"/>
        </w:rPr>
        <w:t>人民政府将军路街道办事处</w:t>
      </w:r>
      <w:r>
        <w:rPr>
          <w:rFonts w:asciiTheme="minorEastAsia" w:eastAsiaTheme="minorEastAsia" w:hAnsiTheme="minorEastAsia" w:cstheme="minorEastAsia" w:hint="eastAsia"/>
          <w:sz w:val="24"/>
          <w:szCs w:val="24"/>
          <w:lang w:eastAsia="zh-CN"/>
        </w:rPr>
        <w:t>（盖章）</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代表人：</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lang w:eastAsia="zh-CN"/>
        </w:rPr>
        <w:t>日期：</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乙方：</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lang w:eastAsia="zh-CN"/>
        </w:rPr>
        <w:t>（盖章）</w:t>
      </w:r>
    </w:p>
    <w:p w:rsidR="006E0D49" w:rsidRDefault="0024078B">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代表人：</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日期：</w:t>
      </w:r>
    </w:p>
    <w:p w:rsidR="006E0D49" w:rsidRDefault="0024078B">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6E0D49" w:rsidRDefault="0024078B">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附件一：</w:t>
      </w:r>
      <w:r>
        <w:rPr>
          <w:rFonts w:asciiTheme="minorEastAsia" w:eastAsiaTheme="minorEastAsia" w:hAnsiTheme="minorEastAsia" w:cstheme="minorEastAsia" w:hint="eastAsia"/>
          <w:sz w:val="24"/>
          <w:szCs w:val="24"/>
        </w:rPr>
        <w:t xml:space="preserve">  </w:t>
      </w:r>
    </w:p>
    <w:p w:rsidR="006E0D49" w:rsidRDefault="0024078B">
      <w:pPr>
        <w:spacing w:line="360" w:lineRule="auto"/>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将军路街</w:t>
      </w:r>
      <w:r>
        <w:rPr>
          <w:rFonts w:asciiTheme="minorEastAsia" w:eastAsiaTheme="minorEastAsia" w:hAnsiTheme="minorEastAsia" w:cstheme="minorEastAsia" w:hint="eastAsia"/>
          <w:sz w:val="24"/>
          <w:szCs w:val="24"/>
          <w:lang w:eastAsia="zh-CN"/>
        </w:rPr>
        <w:t>社区老年人服务中心社会化运营服务明细</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4909"/>
        <w:gridCol w:w="2714"/>
      </w:tblGrid>
      <w:tr w:rsidR="006E0D49">
        <w:trPr>
          <w:trHeight w:val="365"/>
        </w:trPr>
        <w:tc>
          <w:tcPr>
            <w:tcW w:w="1703" w:type="dxa"/>
            <w:vAlign w:val="center"/>
          </w:tcPr>
          <w:p w:rsidR="006E0D49" w:rsidRDefault="0024078B">
            <w:pPr>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工作事项</w:t>
            </w:r>
          </w:p>
        </w:tc>
        <w:tc>
          <w:tcPr>
            <w:tcW w:w="4909" w:type="dxa"/>
            <w:vAlign w:val="center"/>
          </w:tcPr>
          <w:p w:rsidR="006E0D49" w:rsidRDefault="0024078B">
            <w:pPr>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内容与实施</w:t>
            </w:r>
          </w:p>
        </w:tc>
        <w:tc>
          <w:tcPr>
            <w:tcW w:w="2714" w:type="dxa"/>
            <w:vAlign w:val="center"/>
          </w:tcPr>
          <w:p w:rsidR="006E0D49" w:rsidRDefault="0024078B">
            <w:pPr>
              <w:spacing w:line="36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工作目标</w:t>
            </w:r>
          </w:p>
        </w:tc>
      </w:tr>
      <w:tr w:rsidR="006E0D49">
        <w:tc>
          <w:tcPr>
            <w:tcW w:w="1703" w:type="dxa"/>
            <w:vAlign w:val="center"/>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环境秩序</w:t>
            </w:r>
          </w:p>
        </w:tc>
        <w:tc>
          <w:tcPr>
            <w:tcW w:w="4909" w:type="dxa"/>
          </w:tcPr>
          <w:p w:rsidR="006E0D49" w:rsidRDefault="0024078B">
            <w:pPr>
              <w:numPr>
                <w:ilvl w:val="0"/>
                <w:numId w:val="1"/>
              </w:num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合理布置各功能区域且保持场地干净整洁。</w:t>
            </w:r>
          </w:p>
          <w:p w:rsidR="006E0D49" w:rsidRDefault="0024078B">
            <w:pPr>
              <w:numPr>
                <w:ilvl w:val="0"/>
                <w:numId w:val="1"/>
              </w:numPr>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保持现场文明有序。</w:t>
            </w:r>
          </w:p>
        </w:tc>
        <w:tc>
          <w:tcPr>
            <w:tcW w:w="2714" w:type="dxa"/>
            <w:vMerge w:val="restart"/>
            <w:vAlign w:val="center"/>
          </w:tcPr>
          <w:p w:rsidR="006E0D49" w:rsidRDefault="006E0D49">
            <w:pPr>
              <w:spacing w:line="360" w:lineRule="auto"/>
              <w:jc w:val="center"/>
              <w:rPr>
                <w:rFonts w:asciiTheme="minorEastAsia" w:eastAsiaTheme="minorEastAsia" w:hAnsiTheme="minorEastAsia" w:cstheme="minorEastAsia"/>
                <w:sz w:val="24"/>
                <w:szCs w:val="24"/>
              </w:rPr>
            </w:pPr>
          </w:p>
          <w:p w:rsidR="006E0D49" w:rsidRDefault="006E0D49">
            <w:pPr>
              <w:spacing w:line="360" w:lineRule="auto"/>
              <w:jc w:val="center"/>
              <w:rPr>
                <w:rFonts w:asciiTheme="minorEastAsia" w:eastAsiaTheme="minorEastAsia" w:hAnsiTheme="minorEastAsia" w:cstheme="minorEastAsia"/>
                <w:sz w:val="24"/>
                <w:szCs w:val="24"/>
              </w:rPr>
            </w:pP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通过标准规范化落实场地维护，让服务中心呈现出安全有序、文明活泼的运营面貌。</w:t>
            </w:r>
          </w:p>
          <w:p w:rsidR="006E0D49" w:rsidRDefault="006E0D49">
            <w:pPr>
              <w:spacing w:line="360" w:lineRule="auto"/>
              <w:rPr>
                <w:rFonts w:asciiTheme="minorEastAsia" w:eastAsiaTheme="minorEastAsia" w:hAnsiTheme="minorEastAsia" w:cstheme="minorEastAsia"/>
                <w:sz w:val="24"/>
                <w:szCs w:val="24"/>
                <w:lang w:eastAsia="zh-CN"/>
              </w:rPr>
            </w:pPr>
          </w:p>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填写《日常运营工作日志》《设备设施登记表》</w:t>
            </w:r>
          </w:p>
        </w:tc>
      </w:tr>
      <w:tr w:rsidR="006E0D49">
        <w:tc>
          <w:tcPr>
            <w:tcW w:w="1703" w:type="dxa"/>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氛围营造</w:t>
            </w:r>
          </w:p>
        </w:tc>
        <w:tc>
          <w:tcPr>
            <w:tcW w:w="4909" w:type="dxa"/>
          </w:tcPr>
          <w:p w:rsidR="006E0D49" w:rsidRDefault="0024078B">
            <w:pPr>
              <w:numPr>
                <w:ilvl w:val="0"/>
                <w:numId w:val="2"/>
              </w:num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月度主题宣传，及时更新照片墙。</w:t>
            </w:r>
          </w:p>
          <w:p w:rsidR="006E0D49" w:rsidRDefault="0024078B">
            <w:pPr>
              <w:numPr>
                <w:ilvl w:val="0"/>
                <w:numId w:val="2"/>
              </w:num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展示老人书画、手工等作品。</w:t>
            </w:r>
          </w:p>
        </w:tc>
        <w:tc>
          <w:tcPr>
            <w:tcW w:w="2714" w:type="dxa"/>
            <w:vMerge/>
          </w:tcPr>
          <w:p w:rsidR="006E0D49" w:rsidRDefault="006E0D49">
            <w:pPr>
              <w:spacing w:line="360" w:lineRule="auto"/>
              <w:rPr>
                <w:rFonts w:asciiTheme="minorEastAsia" w:eastAsiaTheme="minorEastAsia" w:hAnsiTheme="minorEastAsia" w:cstheme="minorEastAsia"/>
                <w:bCs/>
                <w:sz w:val="24"/>
                <w:szCs w:val="24"/>
                <w:lang w:eastAsia="zh-CN"/>
              </w:rPr>
            </w:pPr>
          </w:p>
        </w:tc>
      </w:tr>
      <w:tr w:rsidR="006E0D49">
        <w:tc>
          <w:tcPr>
            <w:tcW w:w="1703" w:type="dxa"/>
            <w:vAlign w:val="center"/>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设备设施</w:t>
            </w:r>
          </w:p>
        </w:tc>
        <w:tc>
          <w:tcPr>
            <w:tcW w:w="4909" w:type="dxa"/>
          </w:tcPr>
          <w:p w:rsidR="006E0D49" w:rsidRDefault="0024078B">
            <w:pPr>
              <w:numPr>
                <w:ilvl w:val="0"/>
                <w:numId w:val="3"/>
              </w:num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设备设施登记在册，有维护管理，每年至少盘点一次。</w:t>
            </w:r>
          </w:p>
          <w:p w:rsidR="006E0D49" w:rsidRDefault="0024078B">
            <w:pPr>
              <w:numPr>
                <w:ilvl w:val="0"/>
                <w:numId w:val="3"/>
              </w:num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引导老年人规范合理地使用设备器材。</w:t>
            </w:r>
          </w:p>
        </w:tc>
        <w:tc>
          <w:tcPr>
            <w:tcW w:w="2714" w:type="dxa"/>
            <w:vMerge/>
          </w:tcPr>
          <w:p w:rsidR="006E0D49" w:rsidRDefault="006E0D49">
            <w:pPr>
              <w:spacing w:line="360" w:lineRule="auto"/>
              <w:rPr>
                <w:rFonts w:asciiTheme="minorEastAsia" w:eastAsiaTheme="minorEastAsia" w:hAnsiTheme="minorEastAsia" w:cstheme="minorEastAsia"/>
                <w:bCs/>
                <w:sz w:val="24"/>
                <w:szCs w:val="24"/>
                <w:lang w:eastAsia="zh-CN"/>
              </w:rPr>
            </w:pPr>
          </w:p>
        </w:tc>
      </w:tr>
      <w:tr w:rsidR="006E0D49">
        <w:tc>
          <w:tcPr>
            <w:tcW w:w="1703" w:type="dxa"/>
            <w:vAlign w:val="center"/>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安全管理</w:t>
            </w:r>
          </w:p>
        </w:tc>
        <w:tc>
          <w:tcPr>
            <w:tcW w:w="4909" w:type="dxa"/>
          </w:tcPr>
          <w:p w:rsidR="006E0D49" w:rsidRDefault="0024078B">
            <w:pPr>
              <w:numPr>
                <w:ilvl w:val="0"/>
                <w:numId w:val="4"/>
              </w:num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制定安全应急预案，落实消防安全管理。</w:t>
            </w:r>
          </w:p>
          <w:p w:rsidR="006E0D49" w:rsidRDefault="0024078B">
            <w:pPr>
              <w:numPr>
                <w:ilvl w:val="0"/>
                <w:numId w:val="4"/>
              </w:num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制定并完善医疗卫生应急预案，定期进行场所消毒并做好记录。</w:t>
            </w:r>
          </w:p>
          <w:p w:rsidR="006E0D49" w:rsidRDefault="0024078B">
            <w:pPr>
              <w:numPr>
                <w:ilvl w:val="0"/>
                <w:numId w:val="4"/>
              </w:num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每日例行安全巡查、及时排除各类隐患。</w:t>
            </w:r>
          </w:p>
          <w:p w:rsidR="006E0D49" w:rsidRDefault="0024078B">
            <w:pPr>
              <w:numPr>
                <w:ilvl w:val="0"/>
                <w:numId w:val="4"/>
              </w:num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sz w:val="24"/>
                <w:szCs w:val="24"/>
                <w:lang w:eastAsia="zh-CN"/>
              </w:rPr>
              <w:t>按标准流程处理突发事件，做到事态可控。</w:t>
            </w:r>
          </w:p>
        </w:tc>
        <w:tc>
          <w:tcPr>
            <w:tcW w:w="2714" w:type="dxa"/>
            <w:vMerge/>
          </w:tcPr>
          <w:p w:rsidR="006E0D49" w:rsidRDefault="006E0D49">
            <w:pPr>
              <w:spacing w:line="360" w:lineRule="auto"/>
              <w:rPr>
                <w:rFonts w:asciiTheme="minorEastAsia" w:eastAsiaTheme="minorEastAsia" w:hAnsiTheme="minorEastAsia" w:cstheme="minorEastAsia"/>
                <w:bCs/>
                <w:sz w:val="24"/>
                <w:szCs w:val="24"/>
                <w:lang w:eastAsia="zh-CN"/>
              </w:rPr>
            </w:pPr>
          </w:p>
        </w:tc>
      </w:tr>
      <w:tr w:rsidR="006E0D49">
        <w:tc>
          <w:tcPr>
            <w:tcW w:w="1703" w:type="dxa"/>
            <w:vAlign w:val="center"/>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水电网络</w:t>
            </w:r>
          </w:p>
        </w:tc>
        <w:tc>
          <w:tcPr>
            <w:tcW w:w="4909" w:type="dxa"/>
            <w:vAlign w:val="center"/>
          </w:tcPr>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保证水、电使用正常，网络、服务电话畅通。</w:t>
            </w:r>
          </w:p>
        </w:tc>
        <w:tc>
          <w:tcPr>
            <w:tcW w:w="2714" w:type="dxa"/>
            <w:vMerge/>
          </w:tcPr>
          <w:p w:rsidR="006E0D49" w:rsidRDefault="006E0D49">
            <w:pPr>
              <w:spacing w:line="360" w:lineRule="auto"/>
              <w:rPr>
                <w:rFonts w:asciiTheme="minorEastAsia" w:eastAsiaTheme="minorEastAsia" w:hAnsiTheme="minorEastAsia" w:cstheme="minorEastAsia"/>
                <w:bCs/>
                <w:sz w:val="24"/>
                <w:szCs w:val="24"/>
                <w:lang w:eastAsia="zh-CN"/>
              </w:rPr>
            </w:pPr>
          </w:p>
        </w:tc>
      </w:tr>
      <w:tr w:rsidR="006E0D49">
        <w:tc>
          <w:tcPr>
            <w:tcW w:w="1703" w:type="dxa"/>
            <w:vAlign w:val="center"/>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文案管理</w:t>
            </w:r>
          </w:p>
        </w:tc>
        <w:tc>
          <w:tcPr>
            <w:tcW w:w="4909" w:type="dxa"/>
          </w:tcPr>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1</w:t>
            </w:r>
            <w:r>
              <w:rPr>
                <w:rFonts w:asciiTheme="minorEastAsia" w:eastAsiaTheme="minorEastAsia" w:hAnsiTheme="minorEastAsia" w:cstheme="minorEastAsia" w:hint="eastAsia"/>
                <w:bCs/>
                <w:sz w:val="24"/>
                <w:szCs w:val="24"/>
                <w:lang w:eastAsia="zh-CN"/>
              </w:rPr>
              <w:t>、每日填写各类工作日志、服务及活动台账。</w:t>
            </w:r>
          </w:p>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2</w:t>
            </w:r>
            <w:r>
              <w:rPr>
                <w:rFonts w:asciiTheme="minorEastAsia" w:eastAsiaTheme="minorEastAsia" w:hAnsiTheme="minorEastAsia" w:cstheme="minorEastAsia" w:hint="eastAsia"/>
                <w:bCs/>
                <w:sz w:val="24"/>
                <w:szCs w:val="24"/>
                <w:lang w:eastAsia="zh-CN"/>
              </w:rPr>
              <w:t>、建立上门关爱探视探访重点困难老人关爱服务台账。</w:t>
            </w:r>
          </w:p>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3</w:t>
            </w:r>
            <w:r>
              <w:rPr>
                <w:rFonts w:asciiTheme="minorEastAsia" w:eastAsiaTheme="minorEastAsia" w:hAnsiTheme="minorEastAsia" w:cstheme="minorEastAsia" w:hint="eastAsia"/>
                <w:bCs/>
                <w:sz w:val="24"/>
                <w:szCs w:val="24"/>
                <w:lang w:eastAsia="zh-CN"/>
              </w:rPr>
              <w:t>、做好老年人志愿队、兴趣小组等组织的名册登记和活动记录。</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Cs/>
                <w:sz w:val="24"/>
                <w:szCs w:val="24"/>
                <w:lang w:eastAsia="zh-CN"/>
              </w:rPr>
              <w:t>4</w:t>
            </w:r>
            <w:r>
              <w:rPr>
                <w:rFonts w:asciiTheme="minorEastAsia" w:eastAsiaTheme="minorEastAsia" w:hAnsiTheme="minorEastAsia" w:cstheme="minorEastAsia" w:hint="eastAsia"/>
                <w:bCs/>
                <w:sz w:val="24"/>
                <w:szCs w:val="24"/>
                <w:lang w:eastAsia="zh-CN"/>
              </w:rPr>
              <w:t>、每月汇总各项运营数据、图片并制作月度运营报告，交由社区审核确认。</w:t>
            </w:r>
          </w:p>
        </w:tc>
        <w:tc>
          <w:tcPr>
            <w:tcW w:w="2714" w:type="dxa"/>
            <w:vAlign w:val="center"/>
          </w:tcPr>
          <w:p w:rsidR="006E0D49" w:rsidRDefault="0024078B">
            <w:pPr>
              <w:spacing w:line="360" w:lineRule="auto"/>
              <w:jc w:val="center"/>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通过统一的台账管理，标准填写，规范使用，提升站点运营效率与服务效果。</w:t>
            </w:r>
          </w:p>
        </w:tc>
      </w:tr>
      <w:tr w:rsidR="006E0D49">
        <w:tc>
          <w:tcPr>
            <w:tcW w:w="1703" w:type="dxa"/>
            <w:vAlign w:val="center"/>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工作对接</w:t>
            </w:r>
          </w:p>
        </w:tc>
        <w:tc>
          <w:tcPr>
            <w:tcW w:w="4909" w:type="dxa"/>
          </w:tcPr>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1</w:t>
            </w:r>
            <w:r>
              <w:rPr>
                <w:rFonts w:asciiTheme="minorEastAsia" w:eastAsiaTheme="minorEastAsia" w:hAnsiTheme="minorEastAsia" w:cstheme="minorEastAsia" w:hint="eastAsia"/>
                <w:bCs/>
                <w:sz w:val="24"/>
                <w:szCs w:val="24"/>
                <w:lang w:eastAsia="zh-CN"/>
              </w:rPr>
              <w:t>、及时向街道与社区通报工作近况与计划，社区有专人对接。</w:t>
            </w:r>
          </w:p>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lastRenderedPageBreak/>
              <w:t>2</w:t>
            </w:r>
            <w:r>
              <w:rPr>
                <w:rFonts w:asciiTheme="minorEastAsia" w:eastAsiaTheme="minorEastAsia" w:hAnsiTheme="minorEastAsia" w:cstheme="minorEastAsia" w:hint="eastAsia"/>
                <w:bCs/>
                <w:sz w:val="24"/>
                <w:szCs w:val="24"/>
                <w:lang w:eastAsia="zh-CN"/>
              </w:rPr>
              <w:t>、积极配合社区开展其他工作。</w:t>
            </w:r>
          </w:p>
        </w:tc>
        <w:tc>
          <w:tcPr>
            <w:tcW w:w="2714" w:type="dxa"/>
            <w:vAlign w:val="center"/>
          </w:tcPr>
          <w:p w:rsidR="006E0D49" w:rsidRDefault="0024078B">
            <w:pPr>
              <w:spacing w:line="360" w:lineRule="auto"/>
              <w:jc w:val="center"/>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lastRenderedPageBreak/>
              <w:t>保持良好沟通，接受街道、社区的工作指导与</w:t>
            </w:r>
            <w:r>
              <w:rPr>
                <w:rFonts w:asciiTheme="minorEastAsia" w:eastAsiaTheme="minorEastAsia" w:hAnsiTheme="minorEastAsia" w:cstheme="minorEastAsia" w:hint="eastAsia"/>
                <w:bCs/>
                <w:sz w:val="24"/>
                <w:szCs w:val="24"/>
                <w:lang w:eastAsia="zh-CN"/>
              </w:rPr>
              <w:lastRenderedPageBreak/>
              <w:t>建议，保证站点运营健康高效。</w:t>
            </w:r>
          </w:p>
        </w:tc>
      </w:tr>
      <w:tr w:rsidR="006E0D49">
        <w:tc>
          <w:tcPr>
            <w:tcW w:w="1703" w:type="dxa"/>
            <w:vAlign w:val="center"/>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上门走访</w:t>
            </w:r>
          </w:p>
        </w:tc>
        <w:tc>
          <w:tcPr>
            <w:tcW w:w="4909" w:type="dxa"/>
          </w:tcPr>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、针对</w:t>
            </w:r>
            <w:r>
              <w:rPr>
                <w:rFonts w:asciiTheme="minorEastAsia" w:eastAsiaTheme="minorEastAsia" w:hAnsiTheme="minorEastAsia" w:cstheme="minorEastAsia" w:hint="eastAsia"/>
                <w:sz w:val="24"/>
                <w:szCs w:val="24"/>
                <w:lang w:eastAsia="zh-CN"/>
              </w:rPr>
              <w:t>60</w:t>
            </w:r>
            <w:r>
              <w:rPr>
                <w:rFonts w:asciiTheme="minorEastAsia" w:eastAsiaTheme="minorEastAsia" w:hAnsiTheme="minorEastAsia" w:cstheme="minorEastAsia" w:hint="eastAsia"/>
                <w:sz w:val="24"/>
                <w:szCs w:val="24"/>
                <w:lang w:eastAsia="zh-CN"/>
              </w:rPr>
              <w:t>岁以上老年人群采取电话问候、视频问候、上门探访巡视等多种形式开展老年人关心关爱服务。</w:t>
            </w:r>
          </w:p>
          <w:p w:rsidR="006E0D49" w:rsidRDefault="0024078B">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针对孤寡、空巢独居、高龄等重点困难老年人群加大探访频次，了解老人身体情况，进行家庭用电、水、气安全排查，开展安全隐患提醒，居家生活整理及垃圾清理，陪伴谈心交流，解决困难老年人实际需求。其中</w:t>
            </w:r>
            <w:r>
              <w:rPr>
                <w:rFonts w:asciiTheme="minorEastAsia" w:eastAsiaTheme="minorEastAsia" w:hAnsiTheme="minorEastAsia" w:cstheme="minorEastAsia" w:hint="eastAsia"/>
                <w:sz w:val="24"/>
                <w:szCs w:val="24"/>
                <w:lang w:eastAsia="zh-CN"/>
              </w:rPr>
              <w:t>80</w:t>
            </w:r>
            <w:r>
              <w:rPr>
                <w:rFonts w:asciiTheme="minorEastAsia" w:eastAsiaTheme="minorEastAsia" w:hAnsiTheme="minorEastAsia" w:cstheme="minorEastAsia" w:hint="eastAsia"/>
                <w:sz w:val="24"/>
                <w:szCs w:val="24"/>
                <w:lang w:eastAsia="zh-CN"/>
              </w:rPr>
              <w:t>岁以上重点困难老人每周应联系</w:t>
            </w: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次以上，其他困难老人每周应联系</w:t>
            </w: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次以上。</w:t>
            </w:r>
            <w:r>
              <w:rPr>
                <w:rFonts w:asciiTheme="minorEastAsia" w:eastAsiaTheme="minorEastAsia" w:hAnsiTheme="minorEastAsia" w:cstheme="minorEastAsia" w:hint="eastAsia"/>
                <w:sz w:val="24"/>
                <w:szCs w:val="24"/>
              </w:rPr>
              <w:t>建立重点困难老人关爱台账。</w:t>
            </w:r>
          </w:p>
        </w:tc>
        <w:tc>
          <w:tcPr>
            <w:tcW w:w="2714" w:type="dxa"/>
            <w:vMerge w:val="restart"/>
            <w:vAlign w:val="center"/>
          </w:tcPr>
          <w:p w:rsidR="006E0D49" w:rsidRDefault="0024078B">
            <w:pPr>
              <w:spacing w:line="360" w:lineRule="auto"/>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全面、准确地掌握老年人信息，建立重点困</w:t>
            </w:r>
            <w:r>
              <w:rPr>
                <w:rFonts w:asciiTheme="minorEastAsia" w:eastAsiaTheme="minorEastAsia" w:hAnsiTheme="minorEastAsia" w:cstheme="minorEastAsia" w:hint="eastAsia"/>
                <w:sz w:val="24"/>
                <w:szCs w:val="24"/>
                <w:lang w:eastAsia="zh-CN"/>
              </w:rPr>
              <w:t>难老人</w:t>
            </w:r>
            <w:proofErr w:type="gramStart"/>
            <w:r>
              <w:rPr>
                <w:rFonts w:asciiTheme="minorEastAsia" w:eastAsiaTheme="minorEastAsia" w:hAnsiTheme="minorEastAsia" w:cstheme="minorEastAsia" w:hint="eastAsia"/>
                <w:sz w:val="24"/>
                <w:szCs w:val="24"/>
                <w:lang w:eastAsia="zh-CN"/>
              </w:rPr>
              <w:t>关爱台</w:t>
            </w:r>
            <w:proofErr w:type="gramEnd"/>
            <w:r>
              <w:rPr>
                <w:rFonts w:asciiTheme="minorEastAsia" w:eastAsiaTheme="minorEastAsia" w:hAnsiTheme="minorEastAsia" w:cstheme="minorEastAsia" w:hint="eastAsia"/>
                <w:sz w:val="24"/>
                <w:szCs w:val="24"/>
                <w:lang w:eastAsia="zh-CN"/>
              </w:rPr>
              <w:t>账，为社区的各项老年工作打好基础。</w:t>
            </w:r>
          </w:p>
          <w:p w:rsidR="006E0D49" w:rsidRDefault="006E0D49">
            <w:pPr>
              <w:spacing w:line="360" w:lineRule="auto"/>
              <w:jc w:val="center"/>
              <w:rPr>
                <w:rFonts w:asciiTheme="minorEastAsia" w:eastAsiaTheme="minorEastAsia" w:hAnsiTheme="minorEastAsia" w:cstheme="minorEastAsia"/>
                <w:sz w:val="24"/>
                <w:szCs w:val="24"/>
                <w:lang w:eastAsia="zh-CN"/>
              </w:rPr>
            </w:pPr>
          </w:p>
        </w:tc>
      </w:tr>
      <w:tr w:rsidR="006E0D49">
        <w:tc>
          <w:tcPr>
            <w:tcW w:w="1703" w:type="dxa"/>
            <w:vAlign w:val="center"/>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录入归档</w:t>
            </w:r>
          </w:p>
        </w:tc>
        <w:tc>
          <w:tcPr>
            <w:tcW w:w="4909" w:type="dxa"/>
          </w:tcPr>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sz w:val="24"/>
                <w:szCs w:val="24"/>
                <w:lang w:eastAsia="zh-CN"/>
              </w:rPr>
              <w:t>将各类信息汇总录入系统，整理归档，为后期制定服务计划提供数据支持。相关信息与街道、社区高度共享，为政府制定养老相关政策提供决策依据。</w:t>
            </w:r>
          </w:p>
        </w:tc>
        <w:tc>
          <w:tcPr>
            <w:tcW w:w="2714" w:type="dxa"/>
            <w:vMerge/>
          </w:tcPr>
          <w:p w:rsidR="006E0D49" w:rsidRDefault="006E0D49">
            <w:pPr>
              <w:spacing w:line="360" w:lineRule="auto"/>
              <w:rPr>
                <w:rFonts w:asciiTheme="minorEastAsia" w:eastAsiaTheme="minorEastAsia" w:hAnsiTheme="minorEastAsia" w:cstheme="minorEastAsia"/>
                <w:bCs/>
                <w:sz w:val="24"/>
                <w:szCs w:val="24"/>
                <w:lang w:eastAsia="zh-CN"/>
              </w:rPr>
            </w:pPr>
          </w:p>
        </w:tc>
      </w:tr>
      <w:tr w:rsidR="006E0D49">
        <w:tc>
          <w:tcPr>
            <w:tcW w:w="1703" w:type="dxa"/>
          </w:tcPr>
          <w:p w:rsidR="006E0D49" w:rsidRDefault="0024078B">
            <w:pPr>
              <w:spacing w:line="360" w:lineRule="auto"/>
              <w:ind w:firstLineChars="100" w:firstLine="24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平台应用</w:t>
            </w:r>
          </w:p>
        </w:tc>
        <w:tc>
          <w:tcPr>
            <w:tcW w:w="4909" w:type="dxa"/>
          </w:tcPr>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在各社区建立社区级互联网工作站，实现与区级平台实时对接。及时将信息上传，与区级信息平台互通互联，数据共享。</w:t>
            </w:r>
          </w:p>
        </w:tc>
        <w:tc>
          <w:tcPr>
            <w:tcW w:w="2714" w:type="dxa"/>
            <w:vMerge/>
          </w:tcPr>
          <w:p w:rsidR="006E0D49" w:rsidRDefault="006E0D49">
            <w:pPr>
              <w:spacing w:line="360" w:lineRule="auto"/>
              <w:rPr>
                <w:rFonts w:asciiTheme="minorEastAsia" w:eastAsiaTheme="minorEastAsia" w:hAnsiTheme="minorEastAsia" w:cstheme="minorEastAsia"/>
                <w:bCs/>
                <w:sz w:val="24"/>
                <w:szCs w:val="24"/>
                <w:lang w:eastAsia="zh-CN"/>
              </w:rPr>
            </w:pPr>
          </w:p>
        </w:tc>
      </w:tr>
      <w:tr w:rsidR="006E0D49">
        <w:tc>
          <w:tcPr>
            <w:tcW w:w="1703" w:type="dxa"/>
            <w:vAlign w:val="center"/>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基础服务</w:t>
            </w:r>
          </w:p>
        </w:tc>
        <w:tc>
          <w:tcPr>
            <w:tcW w:w="4909" w:type="dxa"/>
          </w:tcPr>
          <w:p w:rsidR="006E0D49" w:rsidRDefault="0024078B">
            <w:pPr>
              <w:numPr>
                <w:ilvl w:val="0"/>
                <w:numId w:val="5"/>
              </w:num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基于老年人服务中心场地及配套设备设施开展基础性服务。</w:t>
            </w:r>
          </w:p>
          <w:p w:rsidR="006E0D49" w:rsidRDefault="0024078B">
            <w:pPr>
              <w:numPr>
                <w:ilvl w:val="0"/>
                <w:numId w:val="5"/>
              </w:num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利用场地与设备，引导老年人积极参与文体活动，每月助乐服务不少于</w:t>
            </w:r>
            <w:r>
              <w:rPr>
                <w:rFonts w:asciiTheme="minorEastAsia" w:eastAsiaTheme="minorEastAsia" w:hAnsiTheme="minorEastAsia" w:cstheme="minorEastAsia" w:hint="eastAsia"/>
                <w:bCs/>
                <w:sz w:val="24"/>
                <w:szCs w:val="24"/>
                <w:lang w:eastAsia="zh-CN"/>
              </w:rPr>
              <w:t>300</w:t>
            </w:r>
            <w:r>
              <w:rPr>
                <w:rFonts w:asciiTheme="minorEastAsia" w:eastAsiaTheme="minorEastAsia" w:hAnsiTheme="minorEastAsia" w:cstheme="minorEastAsia" w:hint="eastAsia"/>
                <w:bCs/>
                <w:sz w:val="24"/>
                <w:szCs w:val="24"/>
                <w:lang w:eastAsia="zh-CN"/>
              </w:rPr>
              <w:t>人次</w:t>
            </w:r>
          </w:p>
          <w:p w:rsidR="006E0D49" w:rsidRDefault="0024078B">
            <w:pPr>
              <w:numPr>
                <w:ilvl w:val="0"/>
                <w:numId w:val="5"/>
              </w:num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建立成员</w:t>
            </w:r>
            <w:r>
              <w:rPr>
                <w:rFonts w:asciiTheme="minorEastAsia" w:eastAsiaTheme="minorEastAsia" w:hAnsiTheme="minorEastAsia" w:cstheme="minorEastAsia" w:hint="eastAsia"/>
                <w:bCs/>
                <w:sz w:val="24"/>
                <w:szCs w:val="24"/>
                <w:lang w:eastAsia="zh-CN"/>
              </w:rPr>
              <w:t>10</w:t>
            </w:r>
            <w:r>
              <w:rPr>
                <w:rFonts w:asciiTheme="minorEastAsia" w:eastAsiaTheme="minorEastAsia" w:hAnsiTheme="minorEastAsia" w:cstheme="minorEastAsia" w:hint="eastAsia"/>
                <w:bCs/>
                <w:sz w:val="24"/>
                <w:szCs w:val="24"/>
                <w:lang w:eastAsia="zh-CN"/>
              </w:rPr>
              <w:t>人以上的兴趣小组</w:t>
            </w:r>
            <w:r>
              <w:rPr>
                <w:rFonts w:asciiTheme="minorEastAsia" w:eastAsiaTheme="minorEastAsia" w:hAnsiTheme="minorEastAsia" w:cstheme="minorEastAsia" w:hint="eastAsia"/>
                <w:bCs/>
                <w:sz w:val="24"/>
                <w:szCs w:val="24"/>
                <w:lang w:eastAsia="zh-CN"/>
              </w:rPr>
              <w:t>4</w:t>
            </w:r>
            <w:r>
              <w:rPr>
                <w:rFonts w:asciiTheme="minorEastAsia" w:eastAsiaTheme="minorEastAsia" w:hAnsiTheme="minorEastAsia" w:cstheme="minorEastAsia" w:hint="eastAsia"/>
                <w:bCs/>
                <w:sz w:val="24"/>
                <w:szCs w:val="24"/>
                <w:lang w:eastAsia="zh-CN"/>
              </w:rPr>
              <w:t>支，每月组织小组活动不少于</w:t>
            </w:r>
            <w:r>
              <w:rPr>
                <w:rFonts w:asciiTheme="minorEastAsia" w:eastAsiaTheme="minorEastAsia" w:hAnsiTheme="minorEastAsia" w:cstheme="minorEastAsia" w:hint="eastAsia"/>
                <w:bCs/>
                <w:sz w:val="24"/>
                <w:szCs w:val="24"/>
                <w:lang w:eastAsia="zh-CN"/>
              </w:rPr>
              <w:t>20</w:t>
            </w:r>
            <w:r>
              <w:rPr>
                <w:rFonts w:asciiTheme="minorEastAsia" w:eastAsiaTheme="minorEastAsia" w:hAnsiTheme="minorEastAsia" w:cstheme="minorEastAsia" w:hint="eastAsia"/>
                <w:bCs/>
                <w:sz w:val="24"/>
                <w:szCs w:val="24"/>
                <w:lang w:eastAsia="zh-CN"/>
              </w:rPr>
              <w:t>场次。</w:t>
            </w:r>
          </w:p>
          <w:p w:rsidR="006E0D49" w:rsidRDefault="0024078B">
            <w:pPr>
              <w:numPr>
                <w:ilvl w:val="0"/>
                <w:numId w:val="5"/>
              </w:num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每月开展节日主题活动或知识讲座至少</w:t>
            </w:r>
            <w:r>
              <w:rPr>
                <w:rFonts w:asciiTheme="minorEastAsia" w:eastAsiaTheme="minorEastAsia" w:hAnsiTheme="minorEastAsia" w:cstheme="minorEastAsia" w:hint="eastAsia"/>
                <w:bCs/>
                <w:sz w:val="24"/>
                <w:szCs w:val="24"/>
                <w:lang w:eastAsia="zh-CN"/>
              </w:rPr>
              <w:t>1</w:t>
            </w:r>
            <w:r>
              <w:rPr>
                <w:rFonts w:asciiTheme="minorEastAsia" w:eastAsiaTheme="minorEastAsia" w:hAnsiTheme="minorEastAsia" w:cstheme="minorEastAsia" w:hint="eastAsia"/>
                <w:bCs/>
                <w:sz w:val="24"/>
                <w:szCs w:val="24"/>
                <w:lang w:eastAsia="zh-CN"/>
              </w:rPr>
              <w:t>次，全年不少于</w:t>
            </w:r>
            <w:r>
              <w:rPr>
                <w:rFonts w:asciiTheme="minorEastAsia" w:eastAsiaTheme="minorEastAsia" w:hAnsiTheme="minorEastAsia" w:cstheme="minorEastAsia" w:hint="eastAsia"/>
                <w:bCs/>
                <w:sz w:val="24"/>
                <w:szCs w:val="24"/>
                <w:lang w:eastAsia="zh-CN"/>
              </w:rPr>
              <w:t>12</w:t>
            </w:r>
            <w:r>
              <w:rPr>
                <w:rFonts w:asciiTheme="minorEastAsia" w:eastAsiaTheme="minorEastAsia" w:hAnsiTheme="minorEastAsia" w:cstheme="minorEastAsia" w:hint="eastAsia"/>
                <w:bCs/>
                <w:sz w:val="24"/>
                <w:szCs w:val="24"/>
                <w:lang w:eastAsia="zh-CN"/>
              </w:rPr>
              <w:t>场次。</w:t>
            </w:r>
          </w:p>
          <w:p w:rsidR="006E0D49" w:rsidRDefault="0024078B">
            <w:pPr>
              <w:numPr>
                <w:ilvl w:val="0"/>
                <w:numId w:val="5"/>
              </w:num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协助社区举办其他活动。</w:t>
            </w:r>
          </w:p>
          <w:p w:rsidR="006E0D49" w:rsidRDefault="0024078B">
            <w:pPr>
              <w:pStyle w:val="a5"/>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lastRenderedPageBreak/>
              <w:t>6</w:t>
            </w:r>
            <w:r>
              <w:rPr>
                <w:rFonts w:asciiTheme="minorEastAsia" w:eastAsiaTheme="minorEastAsia" w:hAnsiTheme="minorEastAsia" w:cstheme="minorEastAsia" w:hint="eastAsia"/>
                <w:bCs/>
                <w:sz w:val="24"/>
                <w:szCs w:val="24"/>
              </w:rPr>
              <w:t>、线上服务。</w:t>
            </w:r>
          </w:p>
        </w:tc>
        <w:tc>
          <w:tcPr>
            <w:tcW w:w="2714" w:type="dxa"/>
            <w:vMerge w:val="restart"/>
            <w:vAlign w:val="center"/>
          </w:tcPr>
          <w:p w:rsidR="006E0D49" w:rsidRDefault="0024078B">
            <w:pPr>
              <w:spacing w:line="360" w:lineRule="auto"/>
              <w:rPr>
                <w:rFonts w:asciiTheme="minorEastAsia" w:eastAsiaTheme="minorEastAsia" w:hAnsiTheme="minorEastAsia" w:cstheme="minorEastAsia"/>
                <w:kern w:val="1"/>
                <w:sz w:val="24"/>
                <w:szCs w:val="24"/>
                <w:lang w:eastAsia="zh-CN"/>
              </w:rPr>
            </w:pPr>
            <w:r>
              <w:rPr>
                <w:rFonts w:asciiTheme="minorEastAsia" w:eastAsiaTheme="minorEastAsia" w:hAnsiTheme="minorEastAsia" w:cstheme="minorEastAsia" w:hint="eastAsia"/>
                <w:kern w:val="1"/>
                <w:sz w:val="24"/>
                <w:szCs w:val="24"/>
                <w:lang w:eastAsia="zh-CN"/>
              </w:rPr>
              <w:lastRenderedPageBreak/>
              <w:t>提高场地设施设备的使用率，培养老年人健康生活的习惯。</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定期开展以健康、</w:t>
            </w:r>
            <w:proofErr w:type="gramStart"/>
            <w:r>
              <w:rPr>
                <w:rFonts w:asciiTheme="minorEastAsia" w:eastAsiaTheme="minorEastAsia" w:hAnsiTheme="minorEastAsia" w:cstheme="minorEastAsia" w:hint="eastAsia"/>
                <w:sz w:val="24"/>
                <w:szCs w:val="24"/>
                <w:lang w:eastAsia="zh-CN"/>
              </w:rPr>
              <w:t>便民为</w:t>
            </w:r>
            <w:proofErr w:type="gramEnd"/>
            <w:r>
              <w:rPr>
                <w:rFonts w:asciiTheme="minorEastAsia" w:eastAsiaTheme="minorEastAsia" w:hAnsiTheme="minorEastAsia" w:cstheme="minorEastAsia" w:hint="eastAsia"/>
                <w:sz w:val="24"/>
                <w:szCs w:val="24"/>
                <w:lang w:eastAsia="zh-CN"/>
              </w:rPr>
              <w:t>主题的服务项目，能提高老年人的满意度，增强对社区老年工作的认可。</w:t>
            </w:r>
          </w:p>
          <w:p w:rsidR="006E0D49" w:rsidRDefault="0024078B">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填写相关活动记录表</w:t>
            </w:r>
          </w:p>
        </w:tc>
      </w:tr>
      <w:tr w:rsidR="006E0D49">
        <w:tc>
          <w:tcPr>
            <w:tcW w:w="1703" w:type="dxa"/>
            <w:vAlign w:val="center"/>
          </w:tcPr>
          <w:p w:rsidR="006E0D49" w:rsidRDefault="006E0D49">
            <w:pPr>
              <w:spacing w:line="360" w:lineRule="auto"/>
              <w:jc w:val="center"/>
              <w:rPr>
                <w:rFonts w:asciiTheme="minorEastAsia" w:eastAsiaTheme="minorEastAsia" w:hAnsiTheme="minorEastAsia" w:cstheme="minorEastAsia"/>
                <w:bCs/>
                <w:sz w:val="24"/>
                <w:szCs w:val="24"/>
              </w:rPr>
            </w:pPr>
          </w:p>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公益服务</w:t>
            </w:r>
          </w:p>
        </w:tc>
        <w:tc>
          <w:tcPr>
            <w:tcW w:w="4909" w:type="dxa"/>
          </w:tcPr>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1</w:t>
            </w:r>
            <w:r>
              <w:rPr>
                <w:rFonts w:asciiTheme="minorEastAsia" w:eastAsiaTheme="minorEastAsia" w:hAnsiTheme="minorEastAsia" w:cstheme="minorEastAsia" w:hint="eastAsia"/>
                <w:bCs/>
                <w:sz w:val="24"/>
                <w:szCs w:val="24"/>
                <w:lang w:eastAsia="zh-CN"/>
              </w:rPr>
              <w:t>、定期开展公益理发服务，全年不少于</w:t>
            </w:r>
            <w:r>
              <w:rPr>
                <w:rFonts w:asciiTheme="minorEastAsia" w:eastAsiaTheme="minorEastAsia" w:hAnsiTheme="minorEastAsia" w:cstheme="minorEastAsia" w:hint="eastAsia"/>
                <w:bCs/>
                <w:sz w:val="24"/>
                <w:szCs w:val="24"/>
                <w:lang w:eastAsia="zh-CN"/>
              </w:rPr>
              <w:t>5</w:t>
            </w:r>
            <w:r>
              <w:rPr>
                <w:rFonts w:asciiTheme="minorEastAsia" w:eastAsiaTheme="minorEastAsia" w:hAnsiTheme="minorEastAsia" w:cstheme="minorEastAsia" w:hint="eastAsia"/>
                <w:bCs/>
                <w:sz w:val="24"/>
                <w:szCs w:val="24"/>
                <w:lang w:eastAsia="zh-CN"/>
              </w:rPr>
              <w:t>场次，服务不少于</w:t>
            </w:r>
            <w:r>
              <w:rPr>
                <w:rFonts w:asciiTheme="minorEastAsia" w:eastAsiaTheme="minorEastAsia" w:hAnsiTheme="minorEastAsia" w:cstheme="minorEastAsia" w:hint="eastAsia"/>
                <w:bCs/>
                <w:sz w:val="24"/>
                <w:szCs w:val="24"/>
                <w:lang w:eastAsia="zh-CN"/>
              </w:rPr>
              <w:t>100</w:t>
            </w:r>
            <w:r>
              <w:rPr>
                <w:rFonts w:asciiTheme="minorEastAsia" w:eastAsiaTheme="minorEastAsia" w:hAnsiTheme="minorEastAsia" w:cstheme="minorEastAsia" w:hint="eastAsia"/>
                <w:bCs/>
                <w:sz w:val="24"/>
                <w:szCs w:val="24"/>
                <w:lang w:eastAsia="zh-CN"/>
              </w:rPr>
              <w:t>人次。</w:t>
            </w:r>
          </w:p>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2</w:t>
            </w:r>
            <w:r>
              <w:rPr>
                <w:rFonts w:asciiTheme="minorEastAsia" w:eastAsiaTheme="minorEastAsia" w:hAnsiTheme="minorEastAsia" w:cstheme="minorEastAsia" w:hint="eastAsia"/>
                <w:bCs/>
                <w:sz w:val="24"/>
                <w:szCs w:val="24"/>
                <w:lang w:eastAsia="zh-CN"/>
              </w:rPr>
              <w:t>、每月探访慰问服务不少于</w:t>
            </w:r>
            <w:r>
              <w:rPr>
                <w:rFonts w:asciiTheme="minorEastAsia" w:eastAsiaTheme="minorEastAsia" w:hAnsiTheme="minorEastAsia" w:cstheme="minorEastAsia" w:hint="eastAsia"/>
                <w:bCs/>
                <w:sz w:val="24"/>
                <w:szCs w:val="24"/>
                <w:u w:val="single"/>
                <w:lang w:eastAsia="zh-CN"/>
              </w:rPr>
              <w:t xml:space="preserve">  </w:t>
            </w:r>
            <w:r>
              <w:rPr>
                <w:rFonts w:asciiTheme="minorEastAsia" w:eastAsiaTheme="minorEastAsia" w:hAnsiTheme="minorEastAsia" w:cstheme="minorEastAsia" w:hint="eastAsia"/>
                <w:bCs/>
                <w:sz w:val="24"/>
                <w:szCs w:val="24"/>
                <w:lang w:eastAsia="zh-CN"/>
              </w:rPr>
              <w:t>人次。</w:t>
            </w:r>
          </w:p>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3</w:t>
            </w:r>
            <w:r>
              <w:rPr>
                <w:rFonts w:asciiTheme="minorEastAsia" w:eastAsiaTheme="minorEastAsia" w:hAnsiTheme="minorEastAsia" w:cstheme="minorEastAsia" w:hint="eastAsia"/>
                <w:bCs/>
                <w:sz w:val="24"/>
                <w:szCs w:val="24"/>
                <w:lang w:eastAsia="zh-CN"/>
              </w:rPr>
              <w:t>、每月便民助老服务不少于</w:t>
            </w:r>
            <w:r>
              <w:rPr>
                <w:rFonts w:asciiTheme="minorEastAsia" w:eastAsiaTheme="minorEastAsia" w:hAnsiTheme="minorEastAsia" w:cstheme="minorEastAsia" w:hint="eastAsia"/>
                <w:bCs/>
                <w:sz w:val="24"/>
                <w:szCs w:val="24"/>
                <w:u w:val="single"/>
                <w:lang w:eastAsia="zh-CN"/>
              </w:rPr>
              <w:t xml:space="preserve">  </w:t>
            </w:r>
            <w:r>
              <w:rPr>
                <w:rFonts w:asciiTheme="minorEastAsia" w:eastAsiaTheme="minorEastAsia" w:hAnsiTheme="minorEastAsia" w:cstheme="minorEastAsia" w:hint="eastAsia"/>
                <w:bCs/>
                <w:sz w:val="24"/>
                <w:szCs w:val="24"/>
                <w:lang w:eastAsia="zh-CN"/>
              </w:rPr>
              <w:t>人次。</w:t>
            </w:r>
          </w:p>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4</w:t>
            </w:r>
            <w:r>
              <w:rPr>
                <w:rFonts w:asciiTheme="minorEastAsia" w:eastAsiaTheme="minorEastAsia" w:hAnsiTheme="minorEastAsia" w:cstheme="minorEastAsia" w:hint="eastAsia"/>
                <w:bCs/>
                <w:sz w:val="24"/>
                <w:szCs w:val="24"/>
                <w:lang w:eastAsia="zh-CN"/>
              </w:rPr>
              <w:t>、定期开展康复理疗服务，全年不少于</w:t>
            </w:r>
            <w:r>
              <w:rPr>
                <w:rFonts w:asciiTheme="minorEastAsia" w:eastAsiaTheme="minorEastAsia" w:hAnsiTheme="minorEastAsia" w:cstheme="minorEastAsia" w:hint="eastAsia"/>
                <w:bCs/>
                <w:sz w:val="24"/>
                <w:szCs w:val="24"/>
                <w:u w:val="single"/>
                <w:lang w:eastAsia="zh-CN"/>
              </w:rPr>
              <w:t xml:space="preserve">  </w:t>
            </w:r>
            <w:r>
              <w:rPr>
                <w:rFonts w:asciiTheme="minorEastAsia" w:eastAsiaTheme="minorEastAsia" w:hAnsiTheme="minorEastAsia" w:cstheme="minorEastAsia" w:hint="eastAsia"/>
                <w:bCs/>
                <w:sz w:val="24"/>
                <w:szCs w:val="24"/>
                <w:lang w:eastAsia="zh-CN"/>
              </w:rPr>
              <w:t>场次，服务不少于</w:t>
            </w:r>
            <w:r>
              <w:rPr>
                <w:rFonts w:asciiTheme="minorEastAsia" w:eastAsiaTheme="minorEastAsia" w:hAnsiTheme="minorEastAsia" w:cstheme="minorEastAsia" w:hint="eastAsia"/>
                <w:bCs/>
                <w:sz w:val="24"/>
                <w:szCs w:val="24"/>
                <w:lang w:eastAsia="zh-CN"/>
              </w:rPr>
              <w:t>100</w:t>
            </w:r>
            <w:r>
              <w:rPr>
                <w:rFonts w:asciiTheme="minorEastAsia" w:eastAsiaTheme="minorEastAsia" w:hAnsiTheme="minorEastAsia" w:cstheme="minorEastAsia" w:hint="eastAsia"/>
                <w:bCs/>
                <w:sz w:val="24"/>
                <w:szCs w:val="24"/>
                <w:lang w:eastAsia="zh-CN"/>
              </w:rPr>
              <w:t>人次。</w:t>
            </w:r>
          </w:p>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5</w:t>
            </w:r>
            <w:r>
              <w:rPr>
                <w:rFonts w:asciiTheme="minorEastAsia" w:eastAsiaTheme="minorEastAsia" w:hAnsiTheme="minorEastAsia" w:cstheme="minorEastAsia" w:hint="eastAsia"/>
                <w:bCs/>
                <w:sz w:val="24"/>
                <w:szCs w:val="24"/>
                <w:lang w:eastAsia="zh-CN"/>
              </w:rPr>
              <w:t>、常态</w:t>
            </w:r>
            <w:proofErr w:type="gramStart"/>
            <w:r>
              <w:rPr>
                <w:rFonts w:asciiTheme="minorEastAsia" w:eastAsiaTheme="minorEastAsia" w:hAnsiTheme="minorEastAsia" w:cstheme="minorEastAsia" w:hint="eastAsia"/>
                <w:bCs/>
                <w:sz w:val="24"/>
                <w:szCs w:val="24"/>
                <w:lang w:eastAsia="zh-CN"/>
              </w:rPr>
              <w:t>化开展</w:t>
            </w:r>
            <w:proofErr w:type="gramEnd"/>
            <w:r>
              <w:rPr>
                <w:rFonts w:asciiTheme="minorEastAsia" w:eastAsiaTheme="minorEastAsia" w:hAnsiTheme="minorEastAsia" w:cstheme="minorEastAsia" w:hint="eastAsia"/>
                <w:bCs/>
                <w:sz w:val="24"/>
                <w:szCs w:val="24"/>
                <w:lang w:eastAsia="zh-CN"/>
              </w:rPr>
              <w:t>健康检查服务，每月服务不少于</w:t>
            </w:r>
            <w:r>
              <w:rPr>
                <w:rFonts w:asciiTheme="minorEastAsia" w:eastAsiaTheme="minorEastAsia" w:hAnsiTheme="minorEastAsia" w:cstheme="minorEastAsia" w:hint="eastAsia"/>
                <w:bCs/>
                <w:sz w:val="24"/>
                <w:szCs w:val="24"/>
                <w:u w:val="single"/>
                <w:lang w:eastAsia="zh-CN"/>
              </w:rPr>
              <w:t xml:space="preserve">   </w:t>
            </w:r>
            <w:r>
              <w:rPr>
                <w:rFonts w:asciiTheme="minorEastAsia" w:eastAsiaTheme="minorEastAsia" w:hAnsiTheme="minorEastAsia" w:cstheme="minorEastAsia" w:hint="eastAsia"/>
                <w:bCs/>
                <w:sz w:val="24"/>
                <w:szCs w:val="24"/>
                <w:lang w:eastAsia="zh-CN"/>
              </w:rPr>
              <w:t>人次。</w:t>
            </w:r>
          </w:p>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6</w:t>
            </w:r>
            <w:r>
              <w:rPr>
                <w:rFonts w:asciiTheme="minorEastAsia" w:eastAsiaTheme="minorEastAsia" w:hAnsiTheme="minorEastAsia" w:cstheme="minorEastAsia" w:hint="eastAsia"/>
                <w:bCs/>
                <w:sz w:val="24"/>
                <w:szCs w:val="24"/>
                <w:lang w:eastAsia="zh-CN"/>
              </w:rPr>
              <w:t>、开展心理咨询服务，每月不少于</w:t>
            </w:r>
            <w:r>
              <w:rPr>
                <w:rFonts w:asciiTheme="minorEastAsia" w:eastAsiaTheme="minorEastAsia" w:hAnsiTheme="minorEastAsia" w:cstheme="minorEastAsia" w:hint="eastAsia"/>
                <w:bCs/>
                <w:sz w:val="24"/>
                <w:szCs w:val="24"/>
                <w:u w:val="single"/>
                <w:lang w:eastAsia="zh-CN"/>
              </w:rPr>
              <w:t xml:space="preserve">   </w:t>
            </w:r>
            <w:r>
              <w:rPr>
                <w:rFonts w:asciiTheme="minorEastAsia" w:eastAsiaTheme="minorEastAsia" w:hAnsiTheme="minorEastAsia" w:cstheme="minorEastAsia" w:hint="eastAsia"/>
                <w:bCs/>
                <w:sz w:val="24"/>
                <w:szCs w:val="24"/>
                <w:lang w:eastAsia="zh-CN"/>
              </w:rPr>
              <w:t>人次。</w:t>
            </w:r>
          </w:p>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7</w:t>
            </w:r>
            <w:r>
              <w:rPr>
                <w:rFonts w:asciiTheme="minorEastAsia" w:eastAsiaTheme="minorEastAsia" w:hAnsiTheme="minorEastAsia" w:cstheme="minorEastAsia" w:hint="eastAsia"/>
                <w:bCs/>
                <w:sz w:val="24"/>
                <w:szCs w:val="24"/>
                <w:lang w:eastAsia="zh-CN"/>
              </w:rPr>
              <w:t>、组织开展健康知识讲座与义诊，全年不少于</w:t>
            </w:r>
            <w:r>
              <w:rPr>
                <w:rFonts w:asciiTheme="minorEastAsia" w:eastAsiaTheme="minorEastAsia" w:hAnsiTheme="minorEastAsia" w:cstheme="minorEastAsia" w:hint="eastAsia"/>
                <w:bCs/>
                <w:sz w:val="24"/>
                <w:szCs w:val="24"/>
                <w:u w:val="single"/>
                <w:lang w:eastAsia="zh-CN"/>
              </w:rPr>
              <w:t xml:space="preserve">  </w:t>
            </w:r>
            <w:r>
              <w:rPr>
                <w:rFonts w:asciiTheme="minorEastAsia" w:eastAsiaTheme="minorEastAsia" w:hAnsiTheme="minorEastAsia" w:cstheme="minorEastAsia" w:hint="eastAsia"/>
                <w:bCs/>
                <w:sz w:val="24"/>
                <w:szCs w:val="24"/>
                <w:lang w:eastAsia="zh-CN"/>
              </w:rPr>
              <w:t>场次。</w:t>
            </w:r>
          </w:p>
        </w:tc>
        <w:tc>
          <w:tcPr>
            <w:tcW w:w="2714" w:type="dxa"/>
            <w:vMerge/>
          </w:tcPr>
          <w:p w:rsidR="006E0D49" w:rsidRDefault="006E0D49">
            <w:pPr>
              <w:spacing w:line="360" w:lineRule="auto"/>
              <w:rPr>
                <w:rFonts w:asciiTheme="minorEastAsia" w:eastAsiaTheme="minorEastAsia" w:hAnsiTheme="minorEastAsia" w:cstheme="minorEastAsia"/>
                <w:sz w:val="24"/>
                <w:szCs w:val="24"/>
                <w:lang w:eastAsia="zh-CN"/>
              </w:rPr>
            </w:pPr>
          </w:p>
        </w:tc>
      </w:tr>
      <w:tr w:rsidR="006E0D49">
        <w:tc>
          <w:tcPr>
            <w:tcW w:w="1703" w:type="dxa"/>
            <w:vAlign w:val="center"/>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老年参与</w:t>
            </w:r>
          </w:p>
        </w:tc>
        <w:tc>
          <w:tcPr>
            <w:tcW w:w="4909" w:type="dxa"/>
          </w:tcPr>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中心在社区养老服务设施的社会化运营中，要求各站点组建四种形式的志愿者团队，激励老年参与。</w:t>
            </w:r>
          </w:p>
        </w:tc>
        <w:tc>
          <w:tcPr>
            <w:tcW w:w="2714" w:type="dxa"/>
            <w:vMerge/>
          </w:tcPr>
          <w:p w:rsidR="006E0D49" w:rsidRDefault="006E0D49">
            <w:pPr>
              <w:spacing w:line="360" w:lineRule="auto"/>
              <w:rPr>
                <w:rFonts w:asciiTheme="minorEastAsia" w:eastAsiaTheme="minorEastAsia" w:hAnsiTheme="minorEastAsia" w:cstheme="minorEastAsia"/>
                <w:bCs/>
                <w:sz w:val="24"/>
                <w:szCs w:val="24"/>
                <w:lang w:eastAsia="zh-CN"/>
              </w:rPr>
            </w:pPr>
          </w:p>
        </w:tc>
      </w:tr>
      <w:tr w:rsidR="006E0D49">
        <w:tc>
          <w:tcPr>
            <w:tcW w:w="1703" w:type="dxa"/>
            <w:vAlign w:val="center"/>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低偿服务</w:t>
            </w:r>
          </w:p>
        </w:tc>
        <w:tc>
          <w:tcPr>
            <w:tcW w:w="4909" w:type="dxa"/>
          </w:tcPr>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整合服务资源，为老年人提供低于市场价格的生活照料、送餐、维修、家政、医诊及居家上门服务。</w:t>
            </w:r>
          </w:p>
        </w:tc>
        <w:tc>
          <w:tcPr>
            <w:tcW w:w="2714" w:type="dxa"/>
            <w:vMerge w:val="restart"/>
            <w:vAlign w:val="center"/>
          </w:tcPr>
          <w:p w:rsidR="006E0D49" w:rsidRDefault="0024078B">
            <w:pPr>
              <w:spacing w:line="360" w:lineRule="auto"/>
              <w:jc w:val="center"/>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《便民服务收费标准》</w:t>
            </w:r>
          </w:p>
        </w:tc>
      </w:tr>
      <w:tr w:rsidR="006E0D49">
        <w:tc>
          <w:tcPr>
            <w:tcW w:w="1703" w:type="dxa"/>
            <w:vAlign w:val="center"/>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特色服务</w:t>
            </w:r>
          </w:p>
        </w:tc>
        <w:tc>
          <w:tcPr>
            <w:tcW w:w="4909" w:type="dxa"/>
          </w:tcPr>
          <w:p w:rsidR="006E0D49" w:rsidRDefault="0024078B">
            <w:pPr>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lang w:eastAsia="zh-CN"/>
              </w:rPr>
              <w:t>针对社区地理环境、人口分布、文化底蕴及老年群体兴趣偏好等方面存在的差异，相应地制定有侧重点、有方向性的服务方案，打造社区乃至街道的亮点特色。</w:t>
            </w:r>
            <w:r>
              <w:rPr>
                <w:rFonts w:asciiTheme="minorEastAsia" w:eastAsiaTheme="minorEastAsia" w:hAnsiTheme="minorEastAsia" w:cstheme="minorEastAsia" w:hint="eastAsia"/>
                <w:bCs/>
                <w:sz w:val="24"/>
                <w:szCs w:val="24"/>
              </w:rPr>
              <w:t>（根据各社区实际情况，不限于备选文案）</w:t>
            </w:r>
          </w:p>
        </w:tc>
        <w:tc>
          <w:tcPr>
            <w:tcW w:w="2714" w:type="dxa"/>
            <w:vMerge/>
          </w:tcPr>
          <w:p w:rsidR="006E0D49" w:rsidRDefault="006E0D49">
            <w:pPr>
              <w:spacing w:line="360" w:lineRule="auto"/>
              <w:rPr>
                <w:rFonts w:asciiTheme="minorEastAsia" w:eastAsiaTheme="minorEastAsia" w:hAnsiTheme="minorEastAsia" w:cstheme="minorEastAsia"/>
                <w:bCs/>
                <w:sz w:val="24"/>
                <w:szCs w:val="24"/>
              </w:rPr>
            </w:pPr>
          </w:p>
        </w:tc>
      </w:tr>
      <w:tr w:rsidR="006E0D49">
        <w:tc>
          <w:tcPr>
            <w:tcW w:w="1703" w:type="dxa"/>
            <w:vAlign w:val="center"/>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政策宣传</w:t>
            </w:r>
          </w:p>
        </w:tc>
        <w:tc>
          <w:tcPr>
            <w:tcW w:w="7623" w:type="dxa"/>
            <w:gridSpan w:val="2"/>
          </w:tcPr>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通过线下宣传及</w:t>
            </w:r>
            <w:proofErr w:type="gramStart"/>
            <w:r>
              <w:rPr>
                <w:rFonts w:asciiTheme="minorEastAsia" w:eastAsiaTheme="minorEastAsia" w:hAnsiTheme="minorEastAsia" w:cstheme="minorEastAsia" w:hint="eastAsia"/>
                <w:bCs/>
                <w:sz w:val="24"/>
                <w:szCs w:val="24"/>
                <w:lang w:eastAsia="zh-CN"/>
              </w:rPr>
              <w:t>微信公众号</w:t>
            </w:r>
            <w:proofErr w:type="gramEnd"/>
            <w:r>
              <w:rPr>
                <w:rFonts w:asciiTheme="minorEastAsia" w:eastAsiaTheme="minorEastAsia" w:hAnsiTheme="minorEastAsia" w:cstheme="minorEastAsia" w:hint="eastAsia"/>
                <w:bCs/>
                <w:sz w:val="24"/>
                <w:szCs w:val="24"/>
                <w:lang w:eastAsia="zh-CN"/>
              </w:rPr>
              <w:t>等线上形式开展为老服务活动、老年人政策相关宣传。</w:t>
            </w:r>
          </w:p>
        </w:tc>
      </w:tr>
      <w:tr w:rsidR="006E0D49">
        <w:tc>
          <w:tcPr>
            <w:tcW w:w="1703" w:type="dxa"/>
            <w:vAlign w:val="center"/>
          </w:tcPr>
          <w:p w:rsidR="006E0D49" w:rsidRDefault="0024078B">
            <w:pPr>
              <w:spacing w:line="360" w:lineRule="auto"/>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监督机制</w:t>
            </w:r>
          </w:p>
        </w:tc>
        <w:tc>
          <w:tcPr>
            <w:tcW w:w="7623" w:type="dxa"/>
            <w:gridSpan w:val="2"/>
          </w:tcPr>
          <w:p w:rsidR="006E0D49" w:rsidRDefault="0024078B">
            <w:pPr>
              <w:spacing w:line="360" w:lineRule="auto"/>
              <w:rPr>
                <w:rFonts w:asciiTheme="minorEastAsia" w:eastAsiaTheme="minorEastAsia" w:hAnsiTheme="minorEastAsia" w:cstheme="minorEastAsia"/>
                <w:bCs/>
                <w:sz w:val="24"/>
                <w:szCs w:val="24"/>
                <w:lang w:eastAsia="zh-CN"/>
              </w:rPr>
            </w:pPr>
            <w:r>
              <w:rPr>
                <w:rFonts w:asciiTheme="minorEastAsia" w:eastAsiaTheme="minorEastAsia" w:hAnsiTheme="minorEastAsia" w:cstheme="minorEastAsia" w:hint="eastAsia"/>
                <w:bCs/>
                <w:sz w:val="24"/>
                <w:szCs w:val="24"/>
                <w:lang w:eastAsia="zh-CN"/>
              </w:rPr>
              <w:t>落实服务监督及评价机制，接受服务对象的投诉与监督，详细记录处理服务对象反馈情况。</w:t>
            </w:r>
          </w:p>
        </w:tc>
      </w:tr>
    </w:tbl>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br w:type="page"/>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附件二：</w:t>
      </w:r>
    </w:p>
    <w:p w:rsidR="006E0D49" w:rsidRDefault="0024078B">
      <w:pPr>
        <w:spacing w:line="360" w:lineRule="auto"/>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将军路街</w:t>
      </w:r>
      <w:r>
        <w:rPr>
          <w:rFonts w:asciiTheme="minorEastAsia" w:eastAsiaTheme="minorEastAsia" w:hAnsiTheme="minorEastAsia" w:cstheme="minorEastAsia" w:hint="eastAsia"/>
          <w:sz w:val="24"/>
          <w:szCs w:val="24"/>
          <w:lang w:eastAsia="zh-CN"/>
        </w:rPr>
        <w:t>社区老年人服务中心社会化运营考核办法</w:t>
      </w:r>
    </w:p>
    <w:p w:rsidR="006E0D49" w:rsidRDefault="006E0D49">
      <w:pPr>
        <w:spacing w:line="360" w:lineRule="auto"/>
        <w:ind w:firstLineChars="200" w:firstLine="480"/>
        <w:rPr>
          <w:rFonts w:asciiTheme="minorEastAsia" w:eastAsiaTheme="minorEastAsia" w:hAnsiTheme="minorEastAsia" w:cstheme="minorEastAsia"/>
          <w:sz w:val="24"/>
          <w:szCs w:val="24"/>
          <w:lang w:eastAsia="zh-CN"/>
        </w:rPr>
      </w:pP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为规范</w:t>
      </w:r>
      <w:r>
        <w:rPr>
          <w:rFonts w:asciiTheme="minorEastAsia" w:eastAsiaTheme="minorEastAsia" w:hAnsiTheme="minorEastAsia" w:cstheme="minorEastAsia" w:hint="eastAsia"/>
          <w:sz w:val="24"/>
          <w:szCs w:val="24"/>
          <w:lang w:eastAsia="zh-CN"/>
        </w:rPr>
        <w:t>将军路街</w:t>
      </w:r>
      <w:r>
        <w:rPr>
          <w:rFonts w:asciiTheme="minorEastAsia" w:eastAsiaTheme="minorEastAsia" w:hAnsiTheme="minorEastAsia" w:cstheme="minorEastAsia" w:hint="eastAsia"/>
          <w:sz w:val="24"/>
          <w:szCs w:val="24"/>
          <w:lang w:eastAsia="zh-CN"/>
        </w:rPr>
        <w:t>社区老年人服务中心社会化运营，更好地为社区老人提供居家养老服务，特制定本办法。</w:t>
      </w:r>
      <w:bookmarkStart w:id="86" w:name="_Toc27976"/>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一、考核内容</w:t>
      </w:r>
      <w:bookmarkEnd w:id="86"/>
    </w:p>
    <w:p w:rsidR="006E0D49" w:rsidRDefault="0024078B">
      <w:pPr>
        <w:pStyle w:val="ad"/>
        <w:spacing w:line="360" w:lineRule="auto"/>
        <w:ind w:left="36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1.</w:t>
      </w:r>
      <w:r>
        <w:rPr>
          <w:rFonts w:asciiTheme="minorEastAsia" w:eastAsiaTheme="minorEastAsia" w:hAnsiTheme="minorEastAsia" w:cstheme="minorEastAsia" w:hint="eastAsia"/>
          <w:b/>
          <w:bCs/>
          <w:sz w:val="24"/>
          <w:szCs w:val="24"/>
        </w:rPr>
        <w:t>日常活动评价。</w:t>
      </w:r>
      <w:r>
        <w:rPr>
          <w:rFonts w:asciiTheme="minorEastAsia" w:eastAsiaTheme="minorEastAsia" w:hAnsiTheme="minorEastAsia" w:cstheme="minorEastAsia" w:hint="eastAsia"/>
          <w:sz w:val="24"/>
          <w:szCs w:val="24"/>
        </w:rPr>
        <w:t>每次开展活动前，乙方必须将方案上报甲方，甲方派人员全程跟踪，了解掌握活动开展情况，并对参与对象进行测评。</w:t>
      </w:r>
      <w:r>
        <w:rPr>
          <w:rFonts w:asciiTheme="minorEastAsia" w:eastAsiaTheme="minorEastAsia" w:hAnsiTheme="minorEastAsia" w:cstheme="minorEastAsia" w:hint="eastAsia"/>
          <w:bCs/>
          <w:sz w:val="24"/>
          <w:szCs w:val="24"/>
        </w:rPr>
        <w:t>针对有居家上门服务需求的老人开展各类低偿收费服务时，应公示收费服务项目清单和收费价格。</w:t>
      </w:r>
    </w:p>
    <w:p w:rsidR="006E0D49" w:rsidRDefault="0024078B">
      <w:pPr>
        <w:pStyle w:val="ad"/>
        <w:spacing w:line="360" w:lineRule="auto"/>
        <w:ind w:left="36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服务对象评价。</w:t>
      </w:r>
      <w:r>
        <w:rPr>
          <w:rFonts w:asciiTheme="minorEastAsia" w:eastAsiaTheme="minorEastAsia" w:hAnsiTheme="minorEastAsia" w:cstheme="minorEastAsia" w:hint="eastAsia"/>
          <w:sz w:val="24"/>
          <w:szCs w:val="24"/>
        </w:rPr>
        <w:t>针对三大服务项目，甲方从老年人服务中心服务对象名册（包括老年人服务中心现场服务对象及上门走访、居家服务对象）中抽出</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人进行问卷调查，从服务质量、服务态度、活动成效等方面进行评价。</w:t>
      </w:r>
    </w:p>
    <w:p w:rsidR="006E0D49" w:rsidRDefault="0024078B">
      <w:pPr>
        <w:pStyle w:val="ad"/>
        <w:spacing w:line="360" w:lineRule="auto"/>
        <w:ind w:left="36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协调</w:t>
      </w:r>
      <w:r>
        <w:rPr>
          <w:rFonts w:asciiTheme="minorEastAsia" w:eastAsiaTheme="minorEastAsia" w:hAnsiTheme="minorEastAsia" w:cstheme="minorEastAsia" w:hint="eastAsia"/>
          <w:b/>
          <w:bCs/>
          <w:sz w:val="24"/>
          <w:szCs w:val="24"/>
        </w:rPr>
        <w:t>配合。</w:t>
      </w:r>
      <w:r>
        <w:rPr>
          <w:rFonts w:asciiTheme="minorEastAsia" w:eastAsiaTheme="minorEastAsia" w:hAnsiTheme="minorEastAsia" w:cstheme="minorEastAsia" w:hint="eastAsia"/>
          <w:sz w:val="24"/>
          <w:szCs w:val="24"/>
        </w:rPr>
        <w:t>甲方根据平时工作情况，对乙方提出相关工作要求，乙方根据甲方的要求，配合完成相关工作任务。</w:t>
      </w:r>
      <w:bookmarkStart w:id="87" w:name="_Toc19013"/>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二、考核方法</w:t>
      </w:r>
      <w:bookmarkEnd w:id="87"/>
    </w:p>
    <w:p w:rsidR="006E0D49" w:rsidRDefault="0024078B">
      <w:pPr>
        <w:spacing w:line="360" w:lineRule="auto"/>
        <w:ind w:firstLineChars="150" w:firstLine="36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考核每半年进行</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次，由甲方负责组织专班实施，按百分制进行，日常活动</w:t>
      </w:r>
      <w:proofErr w:type="gramStart"/>
      <w:r>
        <w:rPr>
          <w:rFonts w:asciiTheme="minorEastAsia" w:eastAsiaTheme="minorEastAsia" w:hAnsiTheme="minorEastAsia" w:cstheme="minorEastAsia" w:hint="eastAsia"/>
          <w:sz w:val="24"/>
          <w:szCs w:val="24"/>
          <w:lang w:eastAsia="zh-CN"/>
        </w:rPr>
        <w:t>评价占</w:t>
      </w:r>
      <w:proofErr w:type="gramEnd"/>
      <w:r>
        <w:rPr>
          <w:rFonts w:asciiTheme="minorEastAsia" w:eastAsiaTheme="minorEastAsia" w:hAnsiTheme="minorEastAsia" w:cstheme="minorEastAsia" w:hint="eastAsia"/>
          <w:sz w:val="24"/>
          <w:szCs w:val="24"/>
          <w:lang w:eastAsia="zh-CN"/>
        </w:rPr>
        <w:t>40%</w:t>
      </w:r>
      <w:r>
        <w:rPr>
          <w:rFonts w:asciiTheme="minorEastAsia" w:eastAsiaTheme="minorEastAsia" w:hAnsiTheme="minorEastAsia" w:cstheme="minorEastAsia" w:hint="eastAsia"/>
          <w:sz w:val="24"/>
          <w:szCs w:val="24"/>
          <w:lang w:eastAsia="zh-CN"/>
        </w:rPr>
        <w:t>，服务对象</w:t>
      </w:r>
      <w:proofErr w:type="gramStart"/>
      <w:r>
        <w:rPr>
          <w:rFonts w:asciiTheme="minorEastAsia" w:eastAsiaTheme="minorEastAsia" w:hAnsiTheme="minorEastAsia" w:cstheme="minorEastAsia" w:hint="eastAsia"/>
          <w:sz w:val="24"/>
          <w:szCs w:val="24"/>
          <w:lang w:eastAsia="zh-CN"/>
        </w:rPr>
        <w:t>评价占</w:t>
      </w:r>
      <w:proofErr w:type="gramEnd"/>
      <w:r>
        <w:rPr>
          <w:rFonts w:asciiTheme="minorEastAsia" w:eastAsiaTheme="minorEastAsia" w:hAnsiTheme="minorEastAsia" w:cstheme="minorEastAsia" w:hint="eastAsia"/>
          <w:sz w:val="24"/>
          <w:szCs w:val="24"/>
          <w:lang w:eastAsia="zh-CN"/>
        </w:rPr>
        <w:t>40%</w:t>
      </w:r>
      <w:r>
        <w:rPr>
          <w:rFonts w:asciiTheme="minorEastAsia" w:eastAsiaTheme="minorEastAsia" w:hAnsiTheme="minorEastAsia" w:cstheme="minorEastAsia" w:hint="eastAsia"/>
          <w:sz w:val="24"/>
          <w:szCs w:val="24"/>
          <w:lang w:eastAsia="zh-CN"/>
        </w:rPr>
        <w:t>，协调</w:t>
      </w:r>
      <w:proofErr w:type="gramStart"/>
      <w:r>
        <w:rPr>
          <w:rFonts w:asciiTheme="minorEastAsia" w:eastAsiaTheme="minorEastAsia" w:hAnsiTheme="minorEastAsia" w:cstheme="minorEastAsia" w:hint="eastAsia"/>
          <w:sz w:val="24"/>
          <w:szCs w:val="24"/>
          <w:lang w:eastAsia="zh-CN"/>
        </w:rPr>
        <w:t>配合占</w:t>
      </w:r>
      <w:proofErr w:type="gramEnd"/>
      <w:r>
        <w:rPr>
          <w:rFonts w:asciiTheme="minorEastAsia" w:eastAsiaTheme="minorEastAsia" w:hAnsiTheme="minorEastAsia" w:cstheme="minorEastAsia" w:hint="eastAsia"/>
          <w:sz w:val="24"/>
          <w:szCs w:val="24"/>
          <w:lang w:eastAsia="zh-CN"/>
        </w:rPr>
        <w:t>20%</w:t>
      </w:r>
      <w:r>
        <w:rPr>
          <w:rFonts w:asciiTheme="minorEastAsia" w:eastAsiaTheme="minorEastAsia" w:hAnsiTheme="minorEastAsia" w:cstheme="minorEastAsia" w:hint="eastAsia"/>
          <w:sz w:val="24"/>
          <w:szCs w:val="24"/>
          <w:lang w:eastAsia="zh-CN"/>
        </w:rPr>
        <w:t>。考核结果分为四个等级：</w:t>
      </w:r>
    </w:p>
    <w:p w:rsidR="006E0D49" w:rsidRDefault="0024078B">
      <w:pPr>
        <w:spacing w:line="360" w:lineRule="auto"/>
        <w:ind w:firstLineChars="150" w:firstLine="36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、优秀：运营考核评分在</w:t>
      </w:r>
      <w:r>
        <w:rPr>
          <w:rFonts w:asciiTheme="minorEastAsia" w:eastAsiaTheme="minorEastAsia" w:hAnsiTheme="minorEastAsia" w:cstheme="minorEastAsia" w:hint="eastAsia"/>
          <w:sz w:val="24"/>
          <w:szCs w:val="24"/>
          <w:lang w:eastAsia="zh-CN"/>
        </w:rPr>
        <w:t>90</w:t>
      </w:r>
      <w:r>
        <w:rPr>
          <w:rFonts w:asciiTheme="minorEastAsia" w:eastAsiaTheme="minorEastAsia" w:hAnsiTheme="minorEastAsia" w:cstheme="minorEastAsia" w:hint="eastAsia"/>
          <w:sz w:val="24"/>
          <w:szCs w:val="24"/>
          <w:lang w:eastAsia="zh-CN"/>
        </w:rPr>
        <w:t>分以上（含</w:t>
      </w:r>
      <w:r>
        <w:rPr>
          <w:rFonts w:asciiTheme="minorEastAsia" w:eastAsiaTheme="minorEastAsia" w:hAnsiTheme="minorEastAsia" w:cstheme="minorEastAsia" w:hint="eastAsia"/>
          <w:sz w:val="24"/>
          <w:szCs w:val="24"/>
          <w:lang w:eastAsia="zh-CN"/>
        </w:rPr>
        <w:t>90</w:t>
      </w:r>
      <w:r>
        <w:rPr>
          <w:rFonts w:asciiTheme="minorEastAsia" w:eastAsiaTheme="minorEastAsia" w:hAnsiTheme="minorEastAsia" w:cstheme="minorEastAsia" w:hint="eastAsia"/>
          <w:sz w:val="24"/>
          <w:szCs w:val="24"/>
          <w:lang w:eastAsia="zh-CN"/>
        </w:rPr>
        <w:t>分）</w:t>
      </w:r>
    </w:p>
    <w:p w:rsidR="006E0D49" w:rsidRDefault="0024078B">
      <w:pPr>
        <w:spacing w:line="360" w:lineRule="auto"/>
        <w:ind w:firstLineChars="150" w:firstLine="36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、良好：运营考核评分在</w:t>
      </w:r>
      <w:r>
        <w:rPr>
          <w:rFonts w:asciiTheme="minorEastAsia" w:eastAsiaTheme="minorEastAsia" w:hAnsiTheme="minorEastAsia" w:cstheme="minorEastAsia" w:hint="eastAsia"/>
          <w:sz w:val="24"/>
          <w:szCs w:val="24"/>
          <w:lang w:eastAsia="zh-CN"/>
        </w:rPr>
        <w:t>80</w:t>
      </w:r>
      <w:r>
        <w:rPr>
          <w:rFonts w:asciiTheme="minorEastAsia" w:eastAsiaTheme="minorEastAsia" w:hAnsiTheme="minorEastAsia" w:cstheme="minorEastAsia" w:hint="eastAsia"/>
          <w:sz w:val="24"/>
          <w:szCs w:val="24"/>
          <w:lang w:eastAsia="zh-CN"/>
        </w:rPr>
        <w:t>分以上（含</w:t>
      </w:r>
      <w:r>
        <w:rPr>
          <w:rFonts w:asciiTheme="minorEastAsia" w:eastAsiaTheme="minorEastAsia" w:hAnsiTheme="minorEastAsia" w:cstheme="minorEastAsia" w:hint="eastAsia"/>
          <w:sz w:val="24"/>
          <w:szCs w:val="24"/>
          <w:lang w:eastAsia="zh-CN"/>
        </w:rPr>
        <w:t>80</w:t>
      </w:r>
      <w:r>
        <w:rPr>
          <w:rFonts w:asciiTheme="minorEastAsia" w:eastAsiaTheme="minorEastAsia" w:hAnsiTheme="minorEastAsia" w:cstheme="minorEastAsia" w:hint="eastAsia"/>
          <w:sz w:val="24"/>
          <w:szCs w:val="24"/>
          <w:lang w:eastAsia="zh-CN"/>
        </w:rPr>
        <w:t>分）</w:t>
      </w:r>
    </w:p>
    <w:p w:rsidR="006E0D49" w:rsidRDefault="0024078B">
      <w:pPr>
        <w:spacing w:line="360" w:lineRule="auto"/>
        <w:ind w:firstLineChars="150" w:firstLine="36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、合格：运营考核评分在</w:t>
      </w:r>
      <w:r>
        <w:rPr>
          <w:rFonts w:asciiTheme="minorEastAsia" w:eastAsiaTheme="minorEastAsia" w:hAnsiTheme="minorEastAsia" w:cstheme="minorEastAsia" w:hint="eastAsia"/>
          <w:sz w:val="24"/>
          <w:szCs w:val="24"/>
          <w:lang w:eastAsia="zh-CN"/>
        </w:rPr>
        <w:t>70</w:t>
      </w:r>
      <w:r>
        <w:rPr>
          <w:rFonts w:asciiTheme="minorEastAsia" w:eastAsiaTheme="minorEastAsia" w:hAnsiTheme="minorEastAsia" w:cstheme="minorEastAsia" w:hint="eastAsia"/>
          <w:sz w:val="24"/>
          <w:szCs w:val="24"/>
          <w:lang w:eastAsia="zh-CN"/>
        </w:rPr>
        <w:t>分以上（含</w:t>
      </w:r>
      <w:r>
        <w:rPr>
          <w:rFonts w:asciiTheme="minorEastAsia" w:eastAsiaTheme="minorEastAsia" w:hAnsiTheme="minorEastAsia" w:cstheme="minorEastAsia" w:hint="eastAsia"/>
          <w:sz w:val="24"/>
          <w:szCs w:val="24"/>
          <w:lang w:eastAsia="zh-CN"/>
        </w:rPr>
        <w:t>70</w:t>
      </w:r>
      <w:r>
        <w:rPr>
          <w:rFonts w:asciiTheme="minorEastAsia" w:eastAsiaTheme="minorEastAsia" w:hAnsiTheme="minorEastAsia" w:cstheme="minorEastAsia" w:hint="eastAsia"/>
          <w:sz w:val="24"/>
          <w:szCs w:val="24"/>
          <w:lang w:eastAsia="zh-CN"/>
        </w:rPr>
        <w:t>分）</w:t>
      </w:r>
    </w:p>
    <w:p w:rsidR="006E0D49" w:rsidRDefault="0024078B">
      <w:pPr>
        <w:spacing w:line="360" w:lineRule="auto"/>
        <w:ind w:firstLineChars="150" w:firstLine="36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w:t>
      </w:r>
      <w:r>
        <w:rPr>
          <w:rFonts w:asciiTheme="minorEastAsia" w:eastAsiaTheme="minorEastAsia" w:hAnsiTheme="minorEastAsia" w:cstheme="minorEastAsia" w:hint="eastAsia"/>
          <w:sz w:val="24"/>
          <w:szCs w:val="24"/>
          <w:lang w:eastAsia="zh-CN"/>
        </w:rPr>
        <w:t>、基本合格：运营考核评分在</w:t>
      </w:r>
      <w:r>
        <w:rPr>
          <w:rFonts w:asciiTheme="minorEastAsia" w:eastAsiaTheme="minorEastAsia" w:hAnsiTheme="minorEastAsia" w:cstheme="minorEastAsia" w:hint="eastAsia"/>
          <w:sz w:val="24"/>
          <w:szCs w:val="24"/>
          <w:lang w:eastAsia="zh-CN"/>
        </w:rPr>
        <w:t>60</w:t>
      </w:r>
      <w:r>
        <w:rPr>
          <w:rFonts w:asciiTheme="minorEastAsia" w:eastAsiaTheme="minorEastAsia" w:hAnsiTheme="minorEastAsia" w:cstheme="minorEastAsia" w:hint="eastAsia"/>
          <w:sz w:val="24"/>
          <w:szCs w:val="24"/>
          <w:lang w:eastAsia="zh-CN"/>
        </w:rPr>
        <w:t>分以上（含</w:t>
      </w:r>
      <w:r>
        <w:rPr>
          <w:rFonts w:asciiTheme="minorEastAsia" w:eastAsiaTheme="minorEastAsia" w:hAnsiTheme="minorEastAsia" w:cstheme="minorEastAsia" w:hint="eastAsia"/>
          <w:sz w:val="24"/>
          <w:szCs w:val="24"/>
          <w:lang w:eastAsia="zh-CN"/>
        </w:rPr>
        <w:t>60</w:t>
      </w:r>
      <w:r>
        <w:rPr>
          <w:rFonts w:asciiTheme="minorEastAsia" w:eastAsiaTheme="minorEastAsia" w:hAnsiTheme="minorEastAsia" w:cstheme="minorEastAsia" w:hint="eastAsia"/>
          <w:sz w:val="24"/>
          <w:szCs w:val="24"/>
          <w:lang w:eastAsia="zh-CN"/>
        </w:rPr>
        <w:t>分）</w:t>
      </w:r>
    </w:p>
    <w:p w:rsidR="006E0D49" w:rsidRDefault="0024078B">
      <w:pPr>
        <w:spacing w:line="360" w:lineRule="auto"/>
        <w:ind w:firstLineChars="150" w:firstLine="36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lang w:eastAsia="zh-CN"/>
        </w:rPr>
        <w:t>、运营考核评分</w:t>
      </w:r>
      <w:r>
        <w:rPr>
          <w:rFonts w:asciiTheme="minorEastAsia" w:eastAsiaTheme="minorEastAsia" w:hAnsiTheme="minorEastAsia" w:cstheme="minorEastAsia" w:hint="eastAsia"/>
          <w:sz w:val="24"/>
          <w:szCs w:val="24"/>
          <w:lang w:eastAsia="zh-CN"/>
        </w:rPr>
        <w:t>60</w:t>
      </w:r>
      <w:r>
        <w:rPr>
          <w:rFonts w:asciiTheme="minorEastAsia" w:eastAsiaTheme="minorEastAsia" w:hAnsiTheme="minorEastAsia" w:cstheme="minorEastAsia" w:hint="eastAsia"/>
          <w:sz w:val="24"/>
          <w:szCs w:val="24"/>
          <w:lang w:eastAsia="zh-CN"/>
        </w:rPr>
        <w:t>分以下的为不合格。</w:t>
      </w:r>
    </w:p>
    <w:p w:rsidR="006E0D49" w:rsidRDefault="0024078B">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三、考核结果的应用</w:t>
      </w:r>
    </w:p>
    <w:p w:rsidR="006E0D49" w:rsidRDefault="0024078B">
      <w:pPr>
        <w:spacing w:line="360" w:lineRule="auto"/>
        <w:ind w:firstLineChars="150" w:firstLine="36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按照《武汉市人民政府关于提升养老服务供给水平加快发展养老服务业的实施意见》（武政</w:t>
      </w:r>
      <w:proofErr w:type="gramStart"/>
      <w:r>
        <w:rPr>
          <w:rFonts w:asciiTheme="minorEastAsia" w:eastAsiaTheme="minorEastAsia" w:hAnsiTheme="minorEastAsia" w:cstheme="minorEastAsia" w:hint="eastAsia"/>
          <w:sz w:val="24"/>
          <w:szCs w:val="24"/>
          <w:lang w:eastAsia="zh-CN"/>
        </w:rPr>
        <w:t>规</w:t>
      </w:r>
      <w:proofErr w:type="gramEnd"/>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2017</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34</w:t>
      </w:r>
      <w:r>
        <w:rPr>
          <w:rFonts w:asciiTheme="minorEastAsia" w:eastAsiaTheme="minorEastAsia" w:hAnsiTheme="minorEastAsia" w:cstheme="minorEastAsia" w:hint="eastAsia"/>
          <w:sz w:val="24"/>
          <w:szCs w:val="24"/>
          <w:lang w:eastAsia="zh-CN"/>
        </w:rPr>
        <w:t>号）和《市民政局、市财政局关于进一步健全完善养老服务补贴的通知》</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武民政〔</w:t>
      </w:r>
      <w:r>
        <w:rPr>
          <w:rFonts w:asciiTheme="minorEastAsia" w:eastAsiaTheme="minorEastAsia" w:hAnsiTheme="minorEastAsia" w:cstheme="minorEastAsia" w:hint="eastAsia"/>
          <w:sz w:val="24"/>
          <w:szCs w:val="24"/>
          <w:lang w:eastAsia="zh-CN"/>
        </w:rPr>
        <w:t>2022</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38</w:t>
      </w:r>
      <w:r>
        <w:rPr>
          <w:rFonts w:asciiTheme="minorEastAsia" w:eastAsiaTheme="minorEastAsia" w:hAnsiTheme="minorEastAsia" w:cstheme="minorEastAsia" w:hint="eastAsia"/>
          <w:sz w:val="24"/>
          <w:szCs w:val="24"/>
          <w:lang w:eastAsia="zh-CN"/>
        </w:rPr>
        <w:t>号</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规定，考核结果作为结算年度运营补贴的依据，具体考核发放比例如下图所示：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1"/>
        <w:gridCol w:w="4196"/>
      </w:tblGrid>
      <w:tr w:rsidR="006E0D49">
        <w:trPr>
          <w:trHeight w:val="464"/>
          <w:jc w:val="center"/>
        </w:trPr>
        <w:tc>
          <w:tcPr>
            <w:tcW w:w="3561" w:type="dxa"/>
            <w:vAlign w:val="center"/>
          </w:tcPr>
          <w:p w:rsidR="006E0D49" w:rsidRDefault="0024078B">
            <w:pPr>
              <w:pStyle w:val="Body"/>
              <w:spacing w:line="360" w:lineRule="auto"/>
              <w:jc w:val="center"/>
              <w:rPr>
                <w:rFonts w:asciiTheme="minorEastAsia" w:eastAsiaTheme="minorEastAsia" w:hAnsiTheme="minorEastAsia" w:cstheme="minorEastAsia"/>
                <w:b/>
                <w:sz w:val="24"/>
                <w:szCs w:val="24"/>
                <w:lang w:val="en-US" w:eastAsia="zh-CN"/>
              </w:rPr>
            </w:pPr>
            <w:r>
              <w:rPr>
                <w:rFonts w:asciiTheme="minorEastAsia" w:eastAsiaTheme="minorEastAsia" w:hAnsiTheme="minorEastAsia" w:cstheme="minorEastAsia" w:hint="eastAsia"/>
                <w:b/>
                <w:sz w:val="24"/>
                <w:szCs w:val="24"/>
                <w:lang w:val="en-US" w:eastAsia="zh-CN"/>
              </w:rPr>
              <w:t>年度考核平均得分</w:t>
            </w:r>
          </w:p>
        </w:tc>
        <w:tc>
          <w:tcPr>
            <w:tcW w:w="4196" w:type="dxa"/>
            <w:vAlign w:val="center"/>
          </w:tcPr>
          <w:p w:rsidR="006E0D49" w:rsidRDefault="0024078B">
            <w:pPr>
              <w:pStyle w:val="Body"/>
              <w:spacing w:line="360" w:lineRule="auto"/>
              <w:jc w:val="center"/>
              <w:rPr>
                <w:rFonts w:asciiTheme="minorEastAsia" w:eastAsiaTheme="minorEastAsia" w:hAnsiTheme="minorEastAsia" w:cstheme="minorEastAsia"/>
                <w:b/>
                <w:sz w:val="24"/>
                <w:szCs w:val="24"/>
                <w:lang w:val="en-US" w:eastAsia="zh-CN"/>
              </w:rPr>
            </w:pPr>
            <w:r>
              <w:rPr>
                <w:rFonts w:asciiTheme="minorEastAsia" w:eastAsiaTheme="minorEastAsia" w:hAnsiTheme="minorEastAsia" w:cstheme="minorEastAsia" w:hint="eastAsia"/>
                <w:b/>
                <w:sz w:val="24"/>
                <w:szCs w:val="24"/>
                <w:lang w:val="en-US" w:eastAsia="zh-CN"/>
              </w:rPr>
              <w:t>年度运营补贴发放标准</w:t>
            </w:r>
          </w:p>
        </w:tc>
      </w:tr>
      <w:tr w:rsidR="006E0D49">
        <w:trPr>
          <w:trHeight w:val="524"/>
          <w:jc w:val="center"/>
        </w:trPr>
        <w:tc>
          <w:tcPr>
            <w:tcW w:w="3561" w:type="dxa"/>
            <w:vAlign w:val="center"/>
          </w:tcPr>
          <w:p w:rsidR="006E0D49" w:rsidRDefault="0024078B">
            <w:pPr>
              <w:pStyle w:val="Body"/>
              <w:spacing w:line="360" w:lineRule="auto"/>
              <w:jc w:val="center"/>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90</w:t>
            </w:r>
            <w:r>
              <w:rPr>
                <w:rFonts w:asciiTheme="minorEastAsia" w:eastAsiaTheme="minorEastAsia" w:hAnsiTheme="minorEastAsia" w:cstheme="minorEastAsia" w:hint="eastAsia"/>
                <w:sz w:val="24"/>
                <w:szCs w:val="24"/>
                <w:lang w:val="en-US" w:eastAsia="zh-CN"/>
              </w:rPr>
              <w:t>分以上</w:t>
            </w:r>
          </w:p>
        </w:tc>
        <w:tc>
          <w:tcPr>
            <w:tcW w:w="4196" w:type="dxa"/>
            <w:vAlign w:val="center"/>
          </w:tcPr>
          <w:p w:rsidR="006E0D49" w:rsidRDefault="0024078B">
            <w:pPr>
              <w:pStyle w:val="Body"/>
              <w:spacing w:line="360" w:lineRule="auto"/>
              <w:jc w:val="center"/>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按全年运营补贴全额发放</w:t>
            </w:r>
          </w:p>
        </w:tc>
      </w:tr>
      <w:tr w:rsidR="006E0D49">
        <w:trPr>
          <w:trHeight w:val="524"/>
          <w:jc w:val="center"/>
        </w:trPr>
        <w:tc>
          <w:tcPr>
            <w:tcW w:w="3561" w:type="dxa"/>
            <w:vAlign w:val="center"/>
          </w:tcPr>
          <w:p w:rsidR="006E0D49" w:rsidRDefault="0024078B">
            <w:pPr>
              <w:pStyle w:val="Body"/>
              <w:spacing w:line="360" w:lineRule="auto"/>
              <w:jc w:val="center"/>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lastRenderedPageBreak/>
              <w:t>81</w:t>
            </w:r>
            <w:r>
              <w:rPr>
                <w:rFonts w:asciiTheme="minorEastAsia" w:eastAsiaTheme="minorEastAsia" w:hAnsiTheme="minorEastAsia" w:cstheme="minorEastAsia" w:hint="eastAsia"/>
                <w:sz w:val="24"/>
                <w:szCs w:val="24"/>
                <w:lang w:val="en-US" w:eastAsia="zh-CN"/>
              </w:rPr>
              <w:t>分</w:t>
            </w:r>
            <w:r>
              <w:rPr>
                <w:rFonts w:asciiTheme="minorEastAsia" w:eastAsiaTheme="minorEastAsia" w:hAnsiTheme="minorEastAsia" w:cstheme="minorEastAsia" w:hint="eastAsia"/>
                <w:sz w:val="24"/>
                <w:szCs w:val="24"/>
                <w:lang w:val="en-US" w:eastAsia="zh-CN"/>
              </w:rPr>
              <w:t>-89</w:t>
            </w:r>
            <w:r>
              <w:rPr>
                <w:rFonts w:asciiTheme="minorEastAsia" w:eastAsiaTheme="minorEastAsia" w:hAnsiTheme="minorEastAsia" w:cstheme="minorEastAsia" w:hint="eastAsia"/>
                <w:sz w:val="24"/>
                <w:szCs w:val="24"/>
                <w:lang w:val="en-US" w:eastAsia="zh-CN"/>
              </w:rPr>
              <w:t>分</w:t>
            </w:r>
          </w:p>
        </w:tc>
        <w:tc>
          <w:tcPr>
            <w:tcW w:w="4196" w:type="dxa"/>
            <w:vAlign w:val="center"/>
          </w:tcPr>
          <w:p w:rsidR="006E0D49" w:rsidRDefault="0024078B">
            <w:pPr>
              <w:pStyle w:val="Body"/>
              <w:spacing w:line="360" w:lineRule="auto"/>
              <w:jc w:val="center"/>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按全年运营补贴的</w:t>
            </w:r>
            <w:r>
              <w:rPr>
                <w:rFonts w:asciiTheme="minorEastAsia" w:eastAsiaTheme="minorEastAsia" w:hAnsiTheme="minorEastAsia" w:cstheme="minorEastAsia" w:hint="eastAsia"/>
                <w:sz w:val="24"/>
                <w:szCs w:val="24"/>
                <w:lang w:val="en-US" w:eastAsia="zh-CN"/>
              </w:rPr>
              <w:t>90%</w:t>
            </w:r>
            <w:r>
              <w:rPr>
                <w:rFonts w:asciiTheme="minorEastAsia" w:eastAsiaTheme="minorEastAsia" w:hAnsiTheme="minorEastAsia" w:cstheme="minorEastAsia" w:hint="eastAsia"/>
                <w:sz w:val="24"/>
                <w:szCs w:val="24"/>
                <w:lang w:val="en-US" w:eastAsia="zh-CN"/>
              </w:rPr>
              <w:t>发放</w:t>
            </w:r>
          </w:p>
        </w:tc>
      </w:tr>
      <w:tr w:rsidR="006E0D49">
        <w:trPr>
          <w:trHeight w:val="494"/>
          <w:jc w:val="center"/>
        </w:trPr>
        <w:tc>
          <w:tcPr>
            <w:tcW w:w="3561" w:type="dxa"/>
            <w:vAlign w:val="center"/>
          </w:tcPr>
          <w:p w:rsidR="006E0D49" w:rsidRDefault="0024078B">
            <w:pPr>
              <w:pStyle w:val="Body"/>
              <w:spacing w:line="360" w:lineRule="auto"/>
              <w:jc w:val="center"/>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71</w:t>
            </w:r>
            <w:r>
              <w:rPr>
                <w:rFonts w:asciiTheme="minorEastAsia" w:eastAsiaTheme="minorEastAsia" w:hAnsiTheme="minorEastAsia" w:cstheme="minorEastAsia" w:hint="eastAsia"/>
                <w:sz w:val="24"/>
                <w:szCs w:val="24"/>
                <w:lang w:val="en-US" w:eastAsia="zh-CN"/>
              </w:rPr>
              <w:t>分至</w:t>
            </w:r>
            <w:r>
              <w:rPr>
                <w:rFonts w:asciiTheme="minorEastAsia" w:eastAsiaTheme="minorEastAsia" w:hAnsiTheme="minorEastAsia" w:cstheme="minorEastAsia" w:hint="eastAsia"/>
                <w:sz w:val="24"/>
                <w:szCs w:val="24"/>
                <w:lang w:val="en-US" w:eastAsia="zh-CN"/>
              </w:rPr>
              <w:t>80</w:t>
            </w:r>
            <w:r>
              <w:rPr>
                <w:rFonts w:asciiTheme="minorEastAsia" w:eastAsiaTheme="minorEastAsia" w:hAnsiTheme="minorEastAsia" w:cstheme="minorEastAsia" w:hint="eastAsia"/>
                <w:sz w:val="24"/>
                <w:szCs w:val="24"/>
                <w:lang w:val="en-US" w:eastAsia="zh-CN"/>
              </w:rPr>
              <w:t>分</w:t>
            </w:r>
          </w:p>
        </w:tc>
        <w:tc>
          <w:tcPr>
            <w:tcW w:w="4196" w:type="dxa"/>
            <w:vAlign w:val="center"/>
          </w:tcPr>
          <w:p w:rsidR="006E0D49" w:rsidRDefault="0024078B">
            <w:pPr>
              <w:pStyle w:val="Body"/>
              <w:spacing w:line="360" w:lineRule="auto"/>
              <w:jc w:val="center"/>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按全年运营补贴的</w:t>
            </w:r>
            <w:r>
              <w:rPr>
                <w:rFonts w:asciiTheme="minorEastAsia" w:eastAsiaTheme="minorEastAsia" w:hAnsiTheme="minorEastAsia" w:cstheme="minorEastAsia" w:hint="eastAsia"/>
                <w:sz w:val="24"/>
                <w:szCs w:val="24"/>
                <w:lang w:val="en-US" w:eastAsia="zh-CN"/>
              </w:rPr>
              <w:t>80%</w:t>
            </w:r>
            <w:r>
              <w:rPr>
                <w:rFonts w:asciiTheme="minorEastAsia" w:eastAsiaTheme="minorEastAsia" w:hAnsiTheme="minorEastAsia" w:cstheme="minorEastAsia" w:hint="eastAsia"/>
                <w:sz w:val="24"/>
                <w:szCs w:val="24"/>
                <w:lang w:val="en-US" w:eastAsia="zh-CN"/>
              </w:rPr>
              <w:t>发放</w:t>
            </w:r>
          </w:p>
        </w:tc>
      </w:tr>
      <w:tr w:rsidR="006E0D49">
        <w:trPr>
          <w:trHeight w:val="479"/>
          <w:jc w:val="center"/>
        </w:trPr>
        <w:tc>
          <w:tcPr>
            <w:tcW w:w="3561" w:type="dxa"/>
            <w:vAlign w:val="center"/>
          </w:tcPr>
          <w:p w:rsidR="006E0D49" w:rsidRDefault="0024078B">
            <w:pPr>
              <w:pStyle w:val="Body"/>
              <w:spacing w:line="360" w:lineRule="auto"/>
              <w:jc w:val="center"/>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60</w:t>
            </w:r>
            <w:r>
              <w:rPr>
                <w:rFonts w:asciiTheme="minorEastAsia" w:eastAsiaTheme="minorEastAsia" w:hAnsiTheme="minorEastAsia" w:cstheme="minorEastAsia" w:hint="eastAsia"/>
                <w:sz w:val="24"/>
                <w:szCs w:val="24"/>
                <w:lang w:val="en-US" w:eastAsia="zh-CN"/>
              </w:rPr>
              <w:t>分至</w:t>
            </w:r>
            <w:r>
              <w:rPr>
                <w:rFonts w:asciiTheme="minorEastAsia" w:eastAsiaTheme="minorEastAsia" w:hAnsiTheme="minorEastAsia" w:cstheme="minorEastAsia" w:hint="eastAsia"/>
                <w:sz w:val="24"/>
                <w:szCs w:val="24"/>
                <w:lang w:val="en-US" w:eastAsia="zh-CN"/>
              </w:rPr>
              <w:t>70</w:t>
            </w:r>
            <w:r>
              <w:rPr>
                <w:rFonts w:asciiTheme="minorEastAsia" w:eastAsiaTheme="minorEastAsia" w:hAnsiTheme="minorEastAsia" w:cstheme="minorEastAsia" w:hint="eastAsia"/>
                <w:sz w:val="24"/>
                <w:szCs w:val="24"/>
                <w:lang w:val="en-US" w:eastAsia="zh-CN"/>
              </w:rPr>
              <w:t>分</w:t>
            </w:r>
          </w:p>
        </w:tc>
        <w:tc>
          <w:tcPr>
            <w:tcW w:w="4196" w:type="dxa"/>
            <w:vAlign w:val="center"/>
          </w:tcPr>
          <w:p w:rsidR="006E0D49" w:rsidRDefault="0024078B">
            <w:pPr>
              <w:pStyle w:val="Body"/>
              <w:spacing w:line="360" w:lineRule="auto"/>
              <w:jc w:val="center"/>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按全年运营补贴的</w:t>
            </w:r>
            <w:r>
              <w:rPr>
                <w:rFonts w:asciiTheme="minorEastAsia" w:eastAsiaTheme="minorEastAsia" w:hAnsiTheme="minorEastAsia" w:cstheme="minorEastAsia" w:hint="eastAsia"/>
                <w:sz w:val="24"/>
                <w:szCs w:val="24"/>
                <w:lang w:val="en-US" w:eastAsia="zh-CN"/>
              </w:rPr>
              <w:t>70%</w:t>
            </w:r>
            <w:r>
              <w:rPr>
                <w:rFonts w:asciiTheme="minorEastAsia" w:eastAsiaTheme="minorEastAsia" w:hAnsiTheme="minorEastAsia" w:cstheme="minorEastAsia" w:hint="eastAsia"/>
                <w:sz w:val="24"/>
                <w:szCs w:val="24"/>
                <w:lang w:val="en-US" w:eastAsia="zh-CN"/>
              </w:rPr>
              <w:t>发放</w:t>
            </w:r>
          </w:p>
        </w:tc>
      </w:tr>
      <w:tr w:rsidR="006E0D49">
        <w:trPr>
          <w:trHeight w:val="504"/>
          <w:jc w:val="center"/>
        </w:trPr>
        <w:tc>
          <w:tcPr>
            <w:tcW w:w="3561" w:type="dxa"/>
            <w:vAlign w:val="center"/>
          </w:tcPr>
          <w:p w:rsidR="006E0D49" w:rsidRDefault="0024078B">
            <w:pPr>
              <w:pStyle w:val="Body"/>
              <w:spacing w:line="360" w:lineRule="auto"/>
              <w:jc w:val="center"/>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不满</w:t>
            </w:r>
            <w:r>
              <w:rPr>
                <w:rFonts w:asciiTheme="minorEastAsia" w:eastAsiaTheme="minorEastAsia" w:hAnsiTheme="minorEastAsia" w:cstheme="minorEastAsia" w:hint="eastAsia"/>
                <w:sz w:val="24"/>
                <w:szCs w:val="24"/>
                <w:lang w:val="en-US" w:eastAsia="zh-CN"/>
              </w:rPr>
              <w:t>60</w:t>
            </w:r>
            <w:r>
              <w:rPr>
                <w:rFonts w:asciiTheme="minorEastAsia" w:eastAsiaTheme="minorEastAsia" w:hAnsiTheme="minorEastAsia" w:cstheme="minorEastAsia" w:hint="eastAsia"/>
                <w:sz w:val="24"/>
                <w:szCs w:val="24"/>
                <w:lang w:val="en-US" w:eastAsia="zh-CN"/>
              </w:rPr>
              <w:t>分或不合格</w:t>
            </w:r>
          </w:p>
        </w:tc>
        <w:tc>
          <w:tcPr>
            <w:tcW w:w="4196" w:type="dxa"/>
            <w:vAlign w:val="center"/>
          </w:tcPr>
          <w:p w:rsidR="006E0D49" w:rsidRDefault="0024078B">
            <w:pPr>
              <w:pStyle w:val="Body"/>
              <w:spacing w:line="360" w:lineRule="auto"/>
              <w:jc w:val="center"/>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不予发放，并终止运营协议</w:t>
            </w:r>
          </w:p>
        </w:tc>
      </w:tr>
    </w:tbl>
    <w:p w:rsidR="006E0D49" w:rsidRDefault="006E0D49">
      <w:pPr>
        <w:pStyle w:val="a5"/>
        <w:spacing w:line="360" w:lineRule="auto"/>
        <w:rPr>
          <w:rFonts w:asciiTheme="minorEastAsia" w:eastAsiaTheme="minorEastAsia" w:hAnsiTheme="minorEastAsia" w:cstheme="minorEastAsia"/>
          <w:sz w:val="24"/>
          <w:szCs w:val="24"/>
          <w:lang w:eastAsia="zh-CN"/>
        </w:rPr>
      </w:pPr>
    </w:p>
    <w:p w:rsidR="006E0D49" w:rsidRDefault="006E0D49">
      <w:pPr>
        <w:spacing w:line="360" w:lineRule="auto"/>
        <w:rPr>
          <w:rFonts w:asciiTheme="minorEastAsia" w:eastAsiaTheme="minorEastAsia" w:hAnsiTheme="minorEastAsia" w:cstheme="minorEastAsia"/>
          <w:sz w:val="24"/>
          <w:szCs w:val="24"/>
          <w:lang w:eastAsia="zh-CN"/>
        </w:rPr>
      </w:pPr>
    </w:p>
    <w:p w:rsidR="006E0D49" w:rsidRDefault="0024078B">
      <w:pPr>
        <w:rPr>
          <w:lang w:eastAsia="zh-CN"/>
        </w:rPr>
      </w:pPr>
      <w:r>
        <w:rPr>
          <w:rFonts w:asciiTheme="minorEastAsia" w:eastAsiaTheme="minorEastAsia" w:hAnsiTheme="minorEastAsia" w:cstheme="minorEastAsia" w:hint="eastAsia"/>
          <w:sz w:val="24"/>
          <w:szCs w:val="24"/>
          <w:lang w:eastAsia="zh-CN"/>
        </w:rPr>
        <w:br w:type="page"/>
      </w:r>
    </w:p>
    <w:p w:rsidR="006E0D49" w:rsidRDefault="0024078B">
      <w:pPr>
        <w:pStyle w:val="1"/>
        <w:jc w:val="center"/>
        <w:rPr>
          <w:rFonts w:asciiTheme="minorEastAsia" w:eastAsiaTheme="minorEastAsia" w:hAnsiTheme="minorEastAsia" w:cstheme="minorEastAsia"/>
          <w:sz w:val="31"/>
          <w:szCs w:val="31"/>
          <w:lang w:eastAsia="zh-CN"/>
        </w:rPr>
      </w:pPr>
      <w:r>
        <w:rPr>
          <w:rFonts w:asciiTheme="minorEastAsia" w:eastAsiaTheme="minorEastAsia" w:hAnsiTheme="minorEastAsia" w:cstheme="minorEastAsia" w:hint="eastAsia"/>
          <w:bCs/>
          <w:spacing w:val="9"/>
          <w:sz w:val="31"/>
          <w:szCs w:val="31"/>
          <w:lang w:eastAsia="zh-CN"/>
        </w:rPr>
        <w:lastRenderedPageBreak/>
        <w:t>第五章</w:t>
      </w:r>
      <w:r>
        <w:rPr>
          <w:rFonts w:asciiTheme="minorEastAsia" w:eastAsiaTheme="minorEastAsia" w:hAnsiTheme="minorEastAsia" w:cstheme="minorEastAsia" w:hint="eastAsia"/>
          <w:bCs/>
          <w:spacing w:val="78"/>
          <w:sz w:val="31"/>
          <w:szCs w:val="31"/>
          <w:lang w:eastAsia="zh-CN"/>
        </w:rPr>
        <w:t xml:space="preserve"> </w:t>
      </w:r>
      <w:r>
        <w:rPr>
          <w:rFonts w:asciiTheme="minorEastAsia" w:eastAsiaTheme="minorEastAsia" w:hAnsiTheme="minorEastAsia" w:cstheme="minorEastAsia" w:hint="eastAsia"/>
          <w:bCs/>
          <w:spacing w:val="9"/>
          <w:sz w:val="31"/>
          <w:szCs w:val="31"/>
          <w:lang w:eastAsia="zh-CN"/>
        </w:rPr>
        <w:t>评审程序、方法及标准</w:t>
      </w:r>
      <w:bookmarkEnd w:id="85"/>
    </w:p>
    <w:p w:rsidR="006E0D49" w:rsidRDefault="0024078B">
      <w:pPr>
        <w:spacing w:before="312" w:line="360" w:lineRule="auto"/>
        <w:ind w:left="606"/>
        <w:outlineLvl w:val="1"/>
        <w:rPr>
          <w:rFonts w:asciiTheme="minorEastAsia" w:eastAsiaTheme="minorEastAsia" w:hAnsiTheme="minorEastAsia" w:cstheme="minorEastAsia"/>
          <w:sz w:val="24"/>
          <w:szCs w:val="24"/>
          <w:lang w:eastAsia="zh-CN"/>
        </w:rPr>
      </w:pPr>
      <w:bookmarkStart w:id="88" w:name="_Toc31137"/>
      <w:r>
        <w:rPr>
          <w:rFonts w:asciiTheme="minorEastAsia" w:eastAsiaTheme="minorEastAsia" w:hAnsiTheme="minorEastAsia" w:cstheme="minorEastAsia" w:hint="eastAsia"/>
          <w:spacing w:val="-2"/>
          <w:sz w:val="24"/>
          <w:szCs w:val="24"/>
          <w:lang w:eastAsia="zh-CN"/>
          <w14:textOutline w14:w="4356" w14:cap="sq" w14:cmpd="sng" w14:algn="ctr">
            <w14:solidFill>
              <w14:srgbClr w14:val="000000"/>
            </w14:solidFill>
            <w14:prstDash w14:val="solid"/>
            <w14:bevel/>
          </w14:textOutline>
        </w:rPr>
        <w:t>一、评审方法</w:t>
      </w:r>
      <w:bookmarkEnd w:id="88"/>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本次评审采用综合评分法（百分制），即响应文件满足磋商文件全部实质性要求且按评审因素的量化指标评审得分最高的供应商为成交候选供应商的评审方法。</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综合评分法中的价格</w:t>
      </w:r>
      <w:proofErr w:type="gramStart"/>
      <w:r>
        <w:rPr>
          <w:rFonts w:asciiTheme="minorEastAsia" w:eastAsiaTheme="minorEastAsia" w:hAnsiTheme="minorEastAsia" w:cstheme="minorEastAsia" w:hint="eastAsia"/>
          <w:spacing w:val="-1"/>
          <w:sz w:val="24"/>
          <w:szCs w:val="24"/>
          <w:lang w:eastAsia="zh-CN"/>
        </w:rPr>
        <w:t>分统一</w:t>
      </w:r>
      <w:proofErr w:type="gramEnd"/>
      <w:r>
        <w:rPr>
          <w:rFonts w:asciiTheme="minorEastAsia" w:eastAsiaTheme="minorEastAsia" w:hAnsiTheme="minorEastAsia" w:cstheme="minorEastAsia" w:hint="eastAsia"/>
          <w:spacing w:val="-1"/>
          <w:sz w:val="24"/>
          <w:szCs w:val="24"/>
          <w:lang w:eastAsia="zh-CN"/>
        </w:rPr>
        <w:t>采用低价优先法计算，即满足磋商文件要求且最后报价最低的供应商的价格为磋商基准价，其价格分为满分。其他供应商的价格</w:t>
      </w:r>
      <w:proofErr w:type="gramStart"/>
      <w:r>
        <w:rPr>
          <w:rFonts w:asciiTheme="minorEastAsia" w:eastAsiaTheme="minorEastAsia" w:hAnsiTheme="minorEastAsia" w:cstheme="minorEastAsia" w:hint="eastAsia"/>
          <w:spacing w:val="-1"/>
          <w:sz w:val="24"/>
          <w:szCs w:val="24"/>
          <w:lang w:eastAsia="zh-CN"/>
        </w:rPr>
        <w:t>分统一</w:t>
      </w:r>
      <w:proofErr w:type="gramEnd"/>
      <w:r>
        <w:rPr>
          <w:rFonts w:asciiTheme="minorEastAsia" w:eastAsiaTheme="minorEastAsia" w:hAnsiTheme="minorEastAsia" w:cstheme="minorEastAsia" w:hint="eastAsia"/>
          <w:spacing w:val="-1"/>
          <w:sz w:val="24"/>
          <w:szCs w:val="24"/>
          <w:lang w:eastAsia="zh-CN"/>
        </w:rPr>
        <w:t>按照下列公式计算：</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磋商报价得分</w:t>
      </w: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lang w:eastAsia="zh-CN"/>
        </w:rPr>
        <w:t>（磋商基准价</w:t>
      </w: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lang w:eastAsia="zh-CN"/>
        </w:rPr>
        <w:t>最后磋商报价）×</w:t>
      </w:r>
      <w:proofErr w:type="gramStart"/>
      <w:r>
        <w:rPr>
          <w:rFonts w:asciiTheme="minorEastAsia" w:eastAsiaTheme="minorEastAsia" w:hAnsiTheme="minorEastAsia" w:cstheme="minorEastAsia" w:hint="eastAsia"/>
          <w:spacing w:val="-1"/>
          <w:sz w:val="24"/>
          <w:szCs w:val="24"/>
          <w:lang w:eastAsia="zh-CN"/>
        </w:rPr>
        <w:t>价格权</w:t>
      </w:r>
      <w:proofErr w:type="gramEnd"/>
      <w:r>
        <w:rPr>
          <w:rFonts w:asciiTheme="minorEastAsia" w:eastAsiaTheme="minorEastAsia" w:hAnsiTheme="minorEastAsia" w:cstheme="minorEastAsia" w:hint="eastAsia"/>
          <w:spacing w:val="-1"/>
          <w:sz w:val="24"/>
          <w:szCs w:val="24"/>
          <w:lang w:eastAsia="zh-CN"/>
        </w:rPr>
        <w:t>值×</w:t>
      </w:r>
      <w:r>
        <w:rPr>
          <w:rFonts w:asciiTheme="minorEastAsia" w:eastAsiaTheme="minorEastAsia" w:hAnsiTheme="minorEastAsia" w:cstheme="minorEastAsia" w:hint="eastAsia"/>
          <w:spacing w:val="-1"/>
          <w:sz w:val="24"/>
          <w:szCs w:val="24"/>
          <w:lang w:eastAsia="zh-CN"/>
        </w:rPr>
        <w:t>100</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项目评审过程中，不得去掉最后报价中的最高报价和最低报价。</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推荐成交候选供应商的方法：磋商小组按评审后得分由高到低顺序进行推荐。</w:t>
      </w:r>
      <w:r>
        <w:rPr>
          <w:rFonts w:asciiTheme="minorEastAsia" w:eastAsiaTheme="minorEastAsia" w:hAnsiTheme="minorEastAsia" w:cstheme="minorEastAsia" w:hint="eastAsia"/>
          <w:spacing w:val="-1"/>
          <w:sz w:val="24"/>
          <w:szCs w:val="24"/>
          <w:lang w:eastAsia="zh-CN"/>
        </w:rPr>
        <w:t xml:space="preserve"> </w:t>
      </w:r>
      <w:r>
        <w:rPr>
          <w:rFonts w:asciiTheme="minorEastAsia" w:eastAsiaTheme="minorEastAsia" w:hAnsiTheme="minorEastAsia" w:cstheme="minorEastAsia" w:hint="eastAsia"/>
          <w:spacing w:val="-1"/>
          <w:sz w:val="24"/>
          <w:szCs w:val="24"/>
          <w:lang w:eastAsia="zh-CN"/>
        </w:rPr>
        <w:t>得分相同的，按最后报价由低到高顺序排列；得分且最后报价相同的，按技术指</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标优劣顺序排列。</w:t>
      </w:r>
    </w:p>
    <w:p w:rsidR="006E0D49" w:rsidRDefault="0024078B">
      <w:pPr>
        <w:spacing w:before="312" w:line="360" w:lineRule="auto"/>
        <w:ind w:left="606"/>
        <w:outlineLvl w:val="1"/>
        <w:rPr>
          <w:rFonts w:asciiTheme="minorEastAsia" w:eastAsiaTheme="minorEastAsia" w:hAnsiTheme="minorEastAsia" w:cstheme="minorEastAsia"/>
          <w:spacing w:val="-2"/>
          <w:sz w:val="24"/>
          <w:szCs w:val="24"/>
          <w:lang w:eastAsia="zh-CN"/>
          <w14:textOutline w14:w="4356" w14:cap="sq" w14:cmpd="sng" w14:algn="ctr">
            <w14:solidFill>
              <w14:srgbClr w14:val="000000"/>
            </w14:solidFill>
            <w14:prstDash w14:val="solid"/>
            <w14:bevel/>
          </w14:textOutline>
        </w:rPr>
      </w:pPr>
      <w:bookmarkStart w:id="89" w:name="bookmark61"/>
      <w:bookmarkStart w:id="90" w:name="_Toc5980"/>
      <w:bookmarkEnd w:id="89"/>
      <w:r>
        <w:rPr>
          <w:rFonts w:asciiTheme="minorEastAsia" w:eastAsiaTheme="minorEastAsia" w:hAnsiTheme="minorEastAsia" w:cstheme="minorEastAsia" w:hint="eastAsia"/>
          <w:spacing w:val="-2"/>
          <w:sz w:val="24"/>
          <w:szCs w:val="24"/>
          <w:lang w:eastAsia="zh-CN"/>
          <w14:textOutline w14:w="4356" w14:cap="sq" w14:cmpd="sng" w14:algn="ctr">
            <w14:solidFill>
              <w14:srgbClr w14:val="000000"/>
            </w14:solidFill>
            <w14:prstDash w14:val="solid"/>
            <w14:bevel/>
          </w14:textOutline>
        </w:rPr>
        <w:t>二、评审程序</w:t>
      </w:r>
      <w:bookmarkEnd w:id="90"/>
    </w:p>
    <w:p w:rsidR="006E0D49" w:rsidRDefault="0024078B">
      <w:pPr>
        <w:pStyle w:val="2"/>
        <w:spacing w:before="0" w:after="0" w:line="360" w:lineRule="auto"/>
        <w:rPr>
          <w:rFonts w:ascii="宋体" w:eastAsia="宋体" w:hAnsi="宋体" w:cs="宋体"/>
          <w:sz w:val="24"/>
          <w:szCs w:val="24"/>
        </w:rPr>
      </w:pPr>
      <w:bookmarkStart w:id="91" w:name="bookmark62"/>
      <w:bookmarkStart w:id="92" w:name="_Toc4020"/>
      <w:bookmarkEnd w:id="91"/>
      <w:r>
        <w:rPr>
          <w:rFonts w:ascii="宋体" w:eastAsia="宋体" w:hAnsi="宋体" w:cs="宋体" w:hint="eastAsia"/>
          <w:sz w:val="24"/>
          <w:szCs w:val="24"/>
        </w:rPr>
        <w:t>（一）资格审查表</w:t>
      </w:r>
      <w:bookmarkEnd w:id="92"/>
    </w:p>
    <w:p w:rsidR="006E0D49" w:rsidRDefault="006E0D49">
      <w:pPr>
        <w:spacing w:line="147" w:lineRule="exact"/>
        <w:rPr>
          <w:rFonts w:asciiTheme="minorEastAsia" w:eastAsiaTheme="minorEastAsia" w:hAnsiTheme="minorEastAsia" w:cstheme="minorEastAsia"/>
        </w:rPr>
      </w:pPr>
    </w:p>
    <w:tbl>
      <w:tblPr>
        <w:tblStyle w:val="TableNormal"/>
        <w:tblW w:w="855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9"/>
        <w:gridCol w:w="2696"/>
        <w:gridCol w:w="5214"/>
      </w:tblGrid>
      <w:tr w:rsidR="006E0D49">
        <w:trPr>
          <w:trHeight w:val="612"/>
          <w:jc w:val="center"/>
        </w:trPr>
        <w:tc>
          <w:tcPr>
            <w:tcW w:w="649" w:type="dxa"/>
          </w:tcPr>
          <w:p w:rsidR="006E0D49" w:rsidRDefault="0024078B">
            <w:pPr>
              <w:pStyle w:val="TableText"/>
              <w:spacing w:before="182" w:line="229" w:lineRule="auto"/>
              <w:ind w:left="118"/>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5"/>
                <w:sz w:val="20"/>
                <w:szCs w:val="20"/>
              </w:rPr>
              <w:t>序号</w:t>
            </w:r>
          </w:p>
        </w:tc>
        <w:tc>
          <w:tcPr>
            <w:tcW w:w="2696" w:type="dxa"/>
          </w:tcPr>
          <w:p w:rsidR="006E0D49" w:rsidRDefault="0024078B">
            <w:pPr>
              <w:pStyle w:val="TableText"/>
              <w:spacing w:before="181" w:line="228" w:lineRule="auto"/>
              <w:ind w:left="937"/>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5"/>
                <w:sz w:val="20"/>
                <w:szCs w:val="20"/>
              </w:rPr>
              <w:t>资格要求</w:t>
            </w:r>
          </w:p>
        </w:tc>
        <w:tc>
          <w:tcPr>
            <w:tcW w:w="5214" w:type="dxa"/>
          </w:tcPr>
          <w:p w:rsidR="006E0D49" w:rsidRDefault="0024078B">
            <w:pPr>
              <w:pStyle w:val="TableText"/>
              <w:spacing w:before="181" w:line="227" w:lineRule="auto"/>
              <w:ind w:left="1976"/>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7"/>
                <w:sz w:val="20"/>
                <w:szCs w:val="20"/>
              </w:rPr>
              <w:t>须提供的资料</w:t>
            </w:r>
          </w:p>
        </w:tc>
      </w:tr>
      <w:tr w:rsidR="006E0D49">
        <w:trPr>
          <w:trHeight w:val="2135"/>
          <w:jc w:val="center"/>
        </w:trPr>
        <w:tc>
          <w:tcPr>
            <w:tcW w:w="649" w:type="dxa"/>
            <w:vMerge w:val="restart"/>
            <w:tcBorders>
              <w:bottom w:val="nil"/>
            </w:tcBorders>
          </w:tcPr>
          <w:p w:rsidR="006E0D49" w:rsidRDefault="006E0D49">
            <w:pPr>
              <w:spacing w:line="258" w:lineRule="auto"/>
              <w:rPr>
                <w:rFonts w:asciiTheme="minorEastAsia" w:eastAsiaTheme="minorEastAsia" w:hAnsiTheme="minorEastAsia" w:cstheme="minorEastAsia"/>
                <w:sz w:val="24"/>
                <w:szCs w:val="24"/>
              </w:rPr>
            </w:pPr>
          </w:p>
          <w:p w:rsidR="006E0D49" w:rsidRDefault="006E0D49">
            <w:pPr>
              <w:spacing w:line="258" w:lineRule="auto"/>
              <w:rPr>
                <w:rFonts w:asciiTheme="minorEastAsia" w:eastAsiaTheme="minorEastAsia" w:hAnsiTheme="minorEastAsia" w:cstheme="minorEastAsia"/>
                <w:sz w:val="24"/>
                <w:szCs w:val="24"/>
              </w:rPr>
            </w:pPr>
          </w:p>
          <w:p w:rsidR="006E0D49" w:rsidRDefault="006E0D49">
            <w:pPr>
              <w:spacing w:line="258" w:lineRule="auto"/>
              <w:rPr>
                <w:rFonts w:asciiTheme="minorEastAsia" w:eastAsiaTheme="minorEastAsia" w:hAnsiTheme="minorEastAsia" w:cstheme="minorEastAsia"/>
                <w:sz w:val="24"/>
                <w:szCs w:val="24"/>
              </w:rPr>
            </w:pPr>
          </w:p>
          <w:p w:rsidR="006E0D49" w:rsidRDefault="006E0D49">
            <w:pPr>
              <w:spacing w:line="258" w:lineRule="auto"/>
              <w:rPr>
                <w:rFonts w:asciiTheme="minorEastAsia" w:eastAsiaTheme="minorEastAsia" w:hAnsiTheme="minorEastAsia" w:cstheme="minorEastAsia"/>
                <w:sz w:val="24"/>
                <w:szCs w:val="24"/>
              </w:rPr>
            </w:pPr>
          </w:p>
          <w:p w:rsidR="006E0D49" w:rsidRDefault="006E0D49">
            <w:pPr>
              <w:spacing w:line="258" w:lineRule="auto"/>
              <w:rPr>
                <w:rFonts w:asciiTheme="minorEastAsia" w:eastAsiaTheme="minorEastAsia" w:hAnsiTheme="minorEastAsia" w:cstheme="minorEastAsia"/>
                <w:sz w:val="24"/>
                <w:szCs w:val="24"/>
              </w:rPr>
            </w:pPr>
          </w:p>
          <w:p w:rsidR="006E0D49" w:rsidRDefault="006E0D49">
            <w:pPr>
              <w:spacing w:line="258" w:lineRule="auto"/>
              <w:rPr>
                <w:rFonts w:asciiTheme="minorEastAsia" w:eastAsiaTheme="minorEastAsia" w:hAnsiTheme="minorEastAsia" w:cstheme="minorEastAsia"/>
                <w:sz w:val="24"/>
                <w:szCs w:val="24"/>
              </w:rPr>
            </w:pPr>
          </w:p>
          <w:p w:rsidR="006E0D49" w:rsidRDefault="006E0D49">
            <w:pPr>
              <w:spacing w:line="258" w:lineRule="auto"/>
              <w:rPr>
                <w:rFonts w:asciiTheme="minorEastAsia" w:eastAsiaTheme="minorEastAsia" w:hAnsiTheme="minorEastAsia" w:cstheme="minorEastAsia"/>
                <w:sz w:val="24"/>
                <w:szCs w:val="24"/>
              </w:rPr>
            </w:pPr>
          </w:p>
          <w:p w:rsidR="006E0D49" w:rsidRDefault="006E0D49">
            <w:pPr>
              <w:spacing w:line="258" w:lineRule="auto"/>
              <w:rPr>
                <w:rFonts w:asciiTheme="minorEastAsia" w:eastAsiaTheme="minorEastAsia" w:hAnsiTheme="minorEastAsia" w:cstheme="minorEastAsia"/>
                <w:sz w:val="24"/>
                <w:szCs w:val="24"/>
              </w:rPr>
            </w:pPr>
          </w:p>
          <w:p w:rsidR="006E0D49" w:rsidRDefault="006E0D49">
            <w:pPr>
              <w:spacing w:line="258" w:lineRule="auto"/>
              <w:rPr>
                <w:rFonts w:asciiTheme="minorEastAsia" w:eastAsiaTheme="minorEastAsia" w:hAnsiTheme="minorEastAsia" w:cstheme="minorEastAsia"/>
                <w:sz w:val="24"/>
                <w:szCs w:val="24"/>
              </w:rPr>
            </w:pPr>
          </w:p>
          <w:p w:rsidR="006E0D49" w:rsidRDefault="006E0D49">
            <w:pPr>
              <w:spacing w:line="258" w:lineRule="auto"/>
              <w:rPr>
                <w:rFonts w:asciiTheme="minorEastAsia" w:eastAsiaTheme="minorEastAsia" w:hAnsiTheme="minorEastAsia" w:cstheme="minorEastAsia"/>
                <w:sz w:val="24"/>
                <w:szCs w:val="24"/>
              </w:rPr>
            </w:pPr>
          </w:p>
          <w:p w:rsidR="006E0D49" w:rsidRDefault="006E0D49">
            <w:pPr>
              <w:spacing w:line="259" w:lineRule="auto"/>
              <w:rPr>
                <w:rFonts w:asciiTheme="minorEastAsia" w:eastAsiaTheme="minorEastAsia" w:hAnsiTheme="minorEastAsia" w:cstheme="minorEastAsia"/>
                <w:sz w:val="24"/>
                <w:szCs w:val="24"/>
              </w:rPr>
            </w:pPr>
          </w:p>
          <w:p w:rsidR="006E0D49" w:rsidRDefault="0024078B">
            <w:pPr>
              <w:pStyle w:val="TableText"/>
              <w:spacing w:before="65" w:line="190" w:lineRule="auto"/>
              <w:ind w:left="132"/>
              <w:jc w:val="center"/>
              <w:rPr>
                <w:rFonts w:asciiTheme="minorEastAsia" w:eastAsiaTheme="minorEastAsia" w:hAnsiTheme="minorEastAsia" w:cstheme="minorEastAsia"/>
              </w:rPr>
            </w:pPr>
            <w:r>
              <w:rPr>
                <w:rFonts w:asciiTheme="minorEastAsia" w:eastAsiaTheme="minorEastAsia" w:hAnsiTheme="minorEastAsia" w:cstheme="minorEastAsia" w:hint="eastAsia"/>
                <w:spacing w:val="-7"/>
              </w:rPr>
              <w:t>1.</w:t>
            </w:r>
          </w:p>
        </w:tc>
        <w:tc>
          <w:tcPr>
            <w:tcW w:w="2696" w:type="dxa"/>
          </w:tcPr>
          <w:p w:rsidR="006E0D49" w:rsidRDefault="006E0D49">
            <w:pPr>
              <w:spacing w:line="349" w:lineRule="auto"/>
              <w:rPr>
                <w:rFonts w:asciiTheme="minorEastAsia" w:eastAsiaTheme="minorEastAsia" w:hAnsiTheme="minorEastAsia" w:cstheme="minorEastAsia"/>
                <w:sz w:val="24"/>
                <w:szCs w:val="24"/>
                <w:lang w:eastAsia="zh-CN"/>
              </w:rPr>
            </w:pPr>
          </w:p>
          <w:p w:rsidR="006E0D49" w:rsidRDefault="006E0D49">
            <w:pPr>
              <w:spacing w:line="350" w:lineRule="auto"/>
              <w:rPr>
                <w:rFonts w:asciiTheme="minorEastAsia" w:eastAsiaTheme="minorEastAsia" w:hAnsiTheme="minorEastAsia" w:cstheme="minorEastAsia"/>
                <w:sz w:val="24"/>
                <w:szCs w:val="24"/>
                <w:lang w:eastAsia="zh-CN"/>
              </w:rPr>
            </w:pPr>
          </w:p>
          <w:p w:rsidR="006E0D49" w:rsidRDefault="0024078B">
            <w:pPr>
              <w:pStyle w:val="TableText"/>
              <w:spacing w:before="65" w:line="239" w:lineRule="auto"/>
              <w:ind w:left="119" w:right="106"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3"/>
                <w:lang w:eastAsia="zh-CN"/>
              </w:rPr>
              <w:t>具有独立承担民事责任的</w:t>
            </w:r>
            <w:r>
              <w:rPr>
                <w:rFonts w:asciiTheme="minorEastAsia" w:eastAsiaTheme="minorEastAsia" w:hAnsiTheme="minorEastAsia" w:cstheme="minorEastAsia" w:hint="eastAsia"/>
                <w:lang w:eastAsia="zh-CN"/>
              </w:rPr>
              <w:t>能力</w:t>
            </w:r>
          </w:p>
        </w:tc>
        <w:tc>
          <w:tcPr>
            <w:tcW w:w="5214" w:type="dxa"/>
          </w:tcPr>
          <w:p w:rsidR="006E0D49" w:rsidRDefault="0024078B">
            <w:pPr>
              <w:pStyle w:val="TableText"/>
              <w:spacing w:before="86" w:line="248" w:lineRule="auto"/>
              <w:ind w:left="112" w:right="108" w:firstLine="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如供应商是企业（包括合伙企业</w:t>
            </w:r>
            <w:r>
              <w:rPr>
                <w:rFonts w:asciiTheme="minorEastAsia" w:eastAsiaTheme="minorEastAsia" w:hAnsiTheme="minorEastAsia" w:cstheme="minorEastAsia" w:hint="eastAsia"/>
                <w:spacing w:val="-6"/>
                <w:lang w:eastAsia="zh-CN"/>
              </w:rPr>
              <w:t>），</w:t>
            </w:r>
            <w:r>
              <w:rPr>
                <w:rFonts w:asciiTheme="minorEastAsia" w:eastAsiaTheme="minorEastAsia" w:hAnsiTheme="minorEastAsia" w:cstheme="minorEastAsia" w:hint="eastAsia"/>
                <w:spacing w:val="8"/>
                <w:lang w:eastAsia="zh-CN"/>
              </w:rPr>
              <w:t>应提供在工商部门</w:t>
            </w:r>
            <w:r>
              <w:rPr>
                <w:rFonts w:asciiTheme="minorEastAsia" w:eastAsiaTheme="minorEastAsia" w:hAnsiTheme="minorEastAsia" w:cstheme="minorEastAsia" w:hint="eastAsia"/>
                <w:spacing w:val="4"/>
                <w:lang w:eastAsia="zh-CN"/>
              </w:rPr>
              <w:t>注册的有效“企业法人营业执照”或“营业执照”；如</w:t>
            </w:r>
            <w:r>
              <w:rPr>
                <w:rFonts w:asciiTheme="minorEastAsia" w:eastAsiaTheme="minorEastAsia" w:hAnsiTheme="minorEastAsia" w:cstheme="minorEastAsia" w:hint="eastAsia"/>
                <w:spacing w:val="16"/>
                <w:lang w:eastAsia="zh-CN"/>
              </w:rPr>
              <w:t>供应商是事业单位，应提供有效的“事业单位法人证</w:t>
            </w:r>
            <w:r>
              <w:rPr>
                <w:rFonts w:asciiTheme="minorEastAsia" w:eastAsiaTheme="minorEastAsia" w:hAnsiTheme="minorEastAsia" w:cstheme="minorEastAsia" w:hint="eastAsia"/>
                <w:spacing w:val="5"/>
                <w:lang w:eastAsia="zh-CN"/>
              </w:rPr>
              <w:t>书”；供应商是非企业专业服务机构的，应提供执业许</w:t>
            </w:r>
            <w:r>
              <w:rPr>
                <w:rFonts w:asciiTheme="minorEastAsia" w:eastAsiaTheme="minorEastAsia" w:hAnsiTheme="minorEastAsia" w:cstheme="minorEastAsia" w:hint="eastAsia"/>
                <w:spacing w:val="7"/>
                <w:lang w:eastAsia="zh-CN"/>
              </w:rPr>
              <w:t>可证等证明文件；如供应商是个体工商户，应提供有效</w:t>
            </w:r>
            <w:r>
              <w:rPr>
                <w:rFonts w:asciiTheme="minorEastAsia" w:eastAsiaTheme="minorEastAsia" w:hAnsiTheme="minorEastAsia" w:cstheme="minorEastAsia" w:hint="eastAsia"/>
                <w:spacing w:val="5"/>
                <w:lang w:eastAsia="zh-CN"/>
              </w:rPr>
              <w:t>的“个体工商户营业执照”；如供应商是自然人，应提</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8"/>
                <w:lang w:eastAsia="zh-CN"/>
              </w:rPr>
              <w:t>供有效的自然人身份证明。</w:t>
            </w:r>
          </w:p>
        </w:tc>
      </w:tr>
      <w:tr w:rsidR="006E0D49">
        <w:trPr>
          <w:trHeight w:val="3567"/>
          <w:jc w:val="center"/>
        </w:trPr>
        <w:tc>
          <w:tcPr>
            <w:tcW w:w="649" w:type="dxa"/>
            <w:vMerge/>
            <w:tcBorders>
              <w:top w:val="nil"/>
              <w:bottom w:val="nil"/>
            </w:tcBorders>
          </w:tcPr>
          <w:p w:rsidR="006E0D49" w:rsidRDefault="006E0D49">
            <w:pPr>
              <w:rPr>
                <w:rFonts w:asciiTheme="minorEastAsia" w:eastAsiaTheme="minorEastAsia" w:hAnsiTheme="minorEastAsia" w:cstheme="minorEastAsia"/>
                <w:sz w:val="24"/>
                <w:szCs w:val="24"/>
                <w:lang w:eastAsia="zh-CN"/>
              </w:rPr>
            </w:pPr>
          </w:p>
        </w:tc>
        <w:tc>
          <w:tcPr>
            <w:tcW w:w="2696" w:type="dxa"/>
          </w:tcPr>
          <w:p w:rsidR="006E0D49" w:rsidRDefault="006E0D49">
            <w:pPr>
              <w:spacing w:line="275" w:lineRule="auto"/>
              <w:rPr>
                <w:rFonts w:asciiTheme="minorEastAsia" w:eastAsiaTheme="minorEastAsia" w:hAnsiTheme="minorEastAsia" w:cstheme="minorEastAsia"/>
                <w:sz w:val="24"/>
                <w:szCs w:val="24"/>
                <w:lang w:eastAsia="zh-CN"/>
              </w:rPr>
            </w:pPr>
          </w:p>
          <w:p w:rsidR="006E0D49" w:rsidRDefault="006E0D49">
            <w:pPr>
              <w:spacing w:line="275" w:lineRule="auto"/>
              <w:rPr>
                <w:rFonts w:asciiTheme="minorEastAsia" w:eastAsiaTheme="minorEastAsia" w:hAnsiTheme="minorEastAsia" w:cstheme="minorEastAsia"/>
                <w:sz w:val="24"/>
                <w:szCs w:val="24"/>
                <w:lang w:eastAsia="zh-CN"/>
              </w:rPr>
            </w:pPr>
          </w:p>
          <w:p w:rsidR="006E0D49" w:rsidRDefault="006E0D49">
            <w:pPr>
              <w:spacing w:line="275" w:lineRule="auto"/>
              <w:rPr>
                <w:rFonts w:asciiTheme="minorEastAsia" w:eastAsiaTheme="minorEastAsia" w:hAnsiTheme="minorEastAsia" w:cstheme="minorEastAsia"/>
                <w:sz w:val="24"/>
                <w:szCs w:val="24"/>
                <w:lang w:eastAsia="zh-CN"/>
              </w:rPr>
            </w:pPr>
          </w:p>
          <w:p w:rsidR="006E0D49" w:rsidRDefault="006E0D49">
            <w:pPr>
              <w:spacing w:line="276" w:lineRule="auto"/>
              <w:rPr>
                <w:rFonts w:asciiTheme="minorEastAsia" w:eastAsiaTheme="minorEastAsia" w:hAnsiTheme="minorEastAsia" w:cstheme="minorEastAsia"/>
                <w:sz w:val="24"/>
                <w:szCs w:val="24"/>
                <w:lang w:eastAsia="zh-CN"/>
              </w:rPr>
            </w:pPr>
          </w:p>
          <w:p w:rsidR="006E0D49" w:rsidRDefault="006E0D49">
            <w:pPr>
              <w:spacing w:line="276" w:lineRule="auto"/>
              <w:rPr>
                <w:rFonts w:asciiTheme="minorEastAsia" w:eastAsiaTheme="minorEastAsia" w:hAnsiTheme="minorEastAsia" w:cstheme="minorEastAsia"/>
                <w:sz w:val="24"/>
                <w:szCs w:val="24"/>
                <w:lang w:eastAsia="zh-CN"/>
              </w:rPr>
            </w:pPr>
          </w:p>
          <w:p w:rsidR="006E0D49" w:rsidRDefault="0024078B">
            <w:pPr>
              <w:pStyle w:val="TableText"/>
              <w:spacing w:before="65" w:line="239" w:lineRule="auto"/>
              <w:ind w:left="112" w:right="106" w:firstLine="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3"/>
                <w:lang w:eastAsia="zh-CN"/>
              </w:rPr>
              <w:t>具有良好的商业信誉和健</w:t>
            </w:r>
            <w:r>
              <w:rPr>
                <w:rFonts w:asciiTheme="minorEastAsia" w:eastAsiaTheme="minorEastAsia" w:hAnsiTheme="minorEastAsia" w:cstheme="minorEastAsia" w:hint="eastAsia"/>
                <w:spacing w:val="8"/>
                <w:lang w:eastAsia="zh-CN"/>
              </w:rPr>
              <w:t>全的财务会计制度</w:t>
            </w:r>
          </w:p>
        </w:tc>
        <w:tc>
          <w:tcPr>
            <w:tcW w:w="5214" w:type="dxa"/>
          </w:tcPr>
          <w:p w:rsidR="006E0D49" w:rsidRDefault="0024078B">
            <w:pPr>
              <w:pStyle w:val="TableText"/>
              <w:spacing w:before="90" w:line="239" w:lineRule="auto"/>
              <w:ind w:left="112" w:right="108" w:firstLine="2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14:textOutline w14:w="3797" w14:cap="sq" w14:cmpd="sng" w14:algn="ctr">
                  <w14:solidFill>
                    <w14:srgbClr w14:val="000000"/>
                  </w14:solidFill>
                  <w14:prstDash w14:val="solid"/>
                  <w14:bevel/>
                </w14:textOutline>
              </w:rPr>
              <w:t>由供应商对以下内容提供书面承诺及声明，或提供相应</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6"/>
                <w:lang w:eastAsia="zh-CN"/>
                <w14:textOutline w14:w="3797" w14:cap="sq" w14:cmpd="sng" w14:algn="ctr">
                  <w14:solidFill>
                    <w14:srgbClr w14:val="000000"/>
                  </w14:solidFill>
                  <w14:prstDash w14:val="solid"/>
                  <w14:bevel/>
                </w14:textOutline>
              </w:rPr>
              <w:t>证明材料。</w:t>
            </w:r>
          </w:p>
          <w:p w:rsidR="006E0D49" w:rsidRDefault="0024078B">
            <w:pPr>
              <w:pStyle w:val="TableText"/>
              <w:spacing w:before="24" w:line="246" w:lineRule="auto"/>
              <w:ind w:left="112" w:right="10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2"/>
                <w:lang w:eastAsia="zh-CN"/>
              </w:rPr>
              <w:t>供应商是法人的，应具有上一年度经审</w:t>
            </w:r>
            <w:r>
              <w:rPr>
                <w:rFonts w:asciiTheme="minorEastAsia" w:eastAsiaTheme="minorEastAsia" w:hAnsiTheme="minorEastAsia" w:cstheme="minorEastAsia" w:hint="eastAsia"/>
                <w:spacing w:val="7"/>
                <w:lang w:eastAsia="zh-CN"/>
              </w:rPr>
              <w:t>计的财务报告，或其基本开户银行出具的资信证明。其他组织和自然人，没有经审计的财务报告，应具有银行出具的资信证明。</w:t>
            </w:r>
          </w:p>
          <w:p w:rsidR="006E0D49" w:rsidRDefault="0024078B">
            <w:pPr>
              <w:pStyle w:val="TableText"/>
              <w:spacing w:before="26" w:line="243" w:lineRule="auto"/>
              <w:ind w:left="113" w:right="110"/>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6"/>
                <w:lang w:eastAsia="zh-CN"/>
              </w:rPr>
              <w:t>有专业担保机构对供应商进行资信审查后出具投标担</w:t>
            </w:r>
            <w:r>
              <w:rPr>
                <w:rFonts w:asciiTheme="minorEastAsia" w:eastAsiaTheme="minorEastAsia" w:hAnsiTheme="minorEastAsia" w:cstheme="minorEastAsia" w:hint="eastAsia"/>
                <w:spacing w:val="7"/>
                <w:lang w:eastAsia="zh-CN"/>
              </w:rPr>
              <w:t>保函的，可以不用具备经审计的财务报告和银行资信证</w:t>
            </w:r>
            <w:r>
              <w:rPr>
                <w:rFonts w:asciiTheme="minorEastAsia" w:eastAsiaTheme="minorEastAsia" w:hAnsiTheme="minorEastAsia" w:cstheme="minorEastAsia" w:hint="eastAsia"/>
                <w:spacing w:val="4"/>
                <w:lang w:eastAsia="zh-CN"/>
              </w:rPr>
              <w:t>明文件。</w:t>
            </w:r>
          </w:p>
          <w:p w:rsidR="006E0D49" w:rsidRDefault="0024078B">
            <w:pPr>
              <w:pStyle w:val="TableText"/>
              <w:spacing w:before="27" w:line="243" w:lineRule="auto"/>
              <w:ind w:left="111" w:right="23" w:firstLine="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7"/>
                <w:lang w:eastAsia="zh-CN"/>
                <w14:textOutline w14:w="3797" w14:cap="sq" w14:cmpd="sng" w14:algn="ctr">
                  <w14:solidFill>
                    <w14:srgbClr w14:val="000000"/>
                  </w14:solidFill>
                  <w14:prstDash w14:val="solid"/>
                  <w14:bevel/>
                </w14:textOutline>
              </w:rPr>
              <w:t>备注：如果供应商同时提供了</w:t>
            </w:r>
            <w:r>
              <w:rPr>
                <w:rFonts w:asciiTheme="minorEastAsia" w:eastAsiaTheme="minorEastAsia" w:hAnsiTheme="minorEastAsia" w:cstheme="minorEastAsia" w:hint="eastAsia"/>
                <w:b/>
                <w:bCs/>
                <w:spacing w:val="7"/>
                <w:lang w:eastAsia="zh-CN"/>
              </w:rPr>
              <w:t>1</w:t>
            </w:r>
            <w:r>
              <w:rPr>
                <w:rFonts w:asciiTheme="minorEastAsia" w:eastAsiaTheme="minorEastAsia" w:hAnsiTheme="minorEastAsia" w:cstheme="minorEastAsia" w:hint="eastAsia"/>
                <w:spacing w:val="7"/>
                <w:lang w:eastAsia="zh-CN"/>
                <w14:textOutline w14:w="3797" w14:cap="sq" w14:cmpd="sng" w14:algn="ctr">
                  <w14:solidFill>
                    <w14:srgbClr w14:val="000000"/>
                  </w14:solidFill>
                  <w14:prstDash w14:val="solid"/>
                  <w14:bevel/>
                </w14:textOutline>
              </w:rPr>
              <w:t>）书面承诺及声明、</w:t>
            </w:r>
            <w:r>
              <w:rPr>
                <w:rFonts w:asciiTheme="minorEastAsia" w:eastAsiaTheme="minorEastAsia" w:hAnsiTheme="minorEastAsia" w:cstheme="minorEastAsia" w:hint="eastAsia"/>
                <w:b/>
                <w:bCs/>
                <w:spacing w:val="7"/>
                <w:lang w:eastAsia="zh-CN"/>
              </w:rPr>
              <w:t>2</w:t>
            </w:r>
            <w:r>
              <w:rPr>
                <w:rFonts w:asciiTheme="minorEastAsia" w:eastAsiaTheme="minorEastAsia" w:hAnsiTheme="minorEastAsia" w:cstheme="minorEastAsia" w:hint="eastAsia"/>
                <w:spacing w:val="7"/>
                <w:lang w:eastAsia="zh-CN"/>
                <w14:textOutline w14:w="3797" w14:cap="sq" w14:cmpd="sng" w14:algn="ctr">
                  <w14:solidFill>
                    <w14:srgbClr w14:val="000000"/>
                  </w14:solidFill>
                  <w14:prstDash w14:val="solid"/>
                  <w14:bevel/>
                </w14:textOutline>
              </w:rPr>
              <w:t>）相应证明材料，且二者内容不一致的，评审专家有权任</w:t>
            </w:r>
            <w:r>
              <w:rPr>
                <w:rFonts w:asciiTheme="minorEastAsia" w:eastAsiaTheme="minorEastAsia" w:hAnsiTheme="minorEastAsia" w:cstheme="minorEastAsia" w:hint="eastAsia"/>
                <w:spacing w:val="8"/>
                <w:lang w:eastAsia="zh-CN"/>
                <w14:textOutline w14:w="3797" w14:cap="sq" w14:cmpd="sng" w14:algn="ctr">
                  <w14:solidFill>
                    <w14:srgbClr w14:val="000000"/>
                  </w14:solidFill>
                  <w14:prstDash w14:val="solid"/>
                  <w14:bevel/>
                </w14:textOutline>
              </w:rPr>
              <w:t>选其中一种进行评审，由供应商自行承担一切后果。</w:t>
            </w:r>
          </w:p>
        </w:tc>
      </w:tr>
      <w:tr w:rsidR="006E0D49">
        <w:trPr>
          <w:trHeight w:val="615"/>
          <w:jc w:val="center"/>
        </w:trPr>
        <w:tc>
          <w:tcPr>
            <w:tcW w:w="649" w:type="dxa"/>
            <w:vMerge/>
            <w:tcBorders>
              <w:top w:val="nil"/>
              <w:bottom w:val="nil"/>
            </w:tcBorders>
          </w:tcPr>
          <w:p w:rsidR="006E0D49" w:rsidRDefault="006E0D49">
            <w:pPr>
              <w:rPr>
                <w:rFonts w:asciiTheme="minorEastAsia" w:eastAsiaTheme="minorEastAsia" w:hAnsiTheme="minorEastAsia" w:cstheme="minorEastAsia"/>
                <w:sz w:val="24"/>
                <w:szCs w:val="24"/>
                <w:lang w:eastAsia="zh-CN"/>
              </w:rPr>
            </w:pPr>
          </w:p>
        </w:tc>
        <w:tc>
          <w:tcPr>
            <w:tcW w:w="2696" w:type="dxa"/>
          </w:tcPr>
          <w:p w:rsidR="006E0D49" w:rsidRDefault="0024078B">
            <w:pPr>
              <w:pStyle w:val="TableText"/>
              <w:spacing w:before="184" w:line="228" w:lineRule="auto"/>
              <w:ind w:left="116"/>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3"/>
                <w:lang w:eastAsia="zh-CN"/>
              </w:rPr>
              <w:t>具有履行合同所必需的设</w:t>
            </w:r>
            <w:r>
              <w:rPr>
                <w:rFonts w:asciiTheme="minorEastAsia" w:eastAsiaTheme="minorEastAsia" w:hAnsiTheme="minorEastAsia" w:cstheme="minorEastAsia" w:hint="eastAsia"/>
                <w:spacing w:val="8"/>
                <w:lang w:eastAsia="zh-CN"/>
              </w:rPr>
              <w:t>备和专业技术能力</w:t>
            </w:r>
          </w:p>
        </w:tc>
        <w:tc>
          <w:tcPr>
            <w:tcW w:w="5214" w:type="dxa"/>
          </w:tcPr>
          <w:p w:rsidR="006E0D49" w:rsidRDefault="0024078B">
            <w:pPr>
              <w:pStyle w:val="TableText"/>
              <w:spacing w:before="184" w:line="227" w:lineRule="auto"/>
              <w:ind w:left="13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由供应商提供书面承诺及声明，或提供相应证明材料。</w:t>
            </w:r>
          </w:p>
        </w:tc>
      </w:tr>
      <w:tr w:rsidR="006E0D49">
        <w:trPr>
          <w:trHeight w:val="615"/>
          <w:jc w:val="center"/>
        </w:trPr>
        <w:tc>
          <w:tcPr>
            <w:tcW w:w="649" w:type="dxa"/>
            <w:vMerge w:val="restart"/>
            <w:tcBorders>
              <w:top w:val="nil"/>
            </w:tcBorders>
          </w:tcPr>
          <w:p w:rsidR="006E0D49" w:rsidRDefault="006E0D49">
            <w:pPr>
              <w:rPr>
                <w:rFonts w:asciiTheme="minorEastAsia" w:eastAsiaTheme="minorEastAsia" w:hAnsiTheme="minorEastAsia" w:cstheme="minorEastAsia"/>
                <w:sz w:val="24"/>
                <w:szCs w:val="24"/>
                <w:lang w:eastAsia="zh-CN"/>
              </w:rPr>
            </w:pPr>
          </w:p>
        </w:tc>
        <w:tc>
          <w:tcPr>
            <w:tcW w:w="2696" w:type="dxa"/>
          </w:tcPr>
          <w:p w:rsidR="006E0D49" w:rsidRDefault="006E0D49">
            <w:pPr>
              <w:spacing w:line="251" w:lineRule="auto"/>
              <w:rPr>
                <w:rFonts w:asciiTheme="minorEastAsia" w:eastAsiaTheme="minorEastAsia" w:hAnsiTheme="minorEastAsia" w:cstheme="minorEastAsia"/>
                <w:sz w:val="24"/>
                <w:szCs w:val="24"/>
                <w:lang w:eastAsia="zh-CN"/>
              </w:rPr>
            </w:pPr>
          </w:p>
          <w:p w:rsidR="006E0D49" w:rsidRDefault="006E0D49">
            <w:pPr>
              <w:spacing w:line="251" w:lineRule="auto"/>
              <w:rPr>
                <w:rFonts w:asciiTheme="minorEastAsia" w:eastAsiaTheme="minorEastAsia" w:hAnsiTheme="minorEastAsia" w:cstheme="minorEastAsia"/>
                <w:sz w:val="24"/>
                <w:szCs w:val="24"/>
                <w:lang w:eastAsia="zh-CN"/>
              </w:rPr>
            </w:pPr>
          </w:p>
          <w:p w:rsidR="006E0D49" w:rsidRDefault="006E0D49">
            <w:pPr>
              <w:spacing w:line="251" w:lineRule="auto"/>
              <w:rPr>
                <w:rFonts w:asciiTheme="minorEastAsia" w:eastAsiaTheme="minorEastAsia" w:hAnsiTheme="minorEastAsia" w:cstheme="minorEastAsia"/>
                <w:sz w:val="24"/>
                <w:szCs w:val="24"/>
                <w:lang w:eastAsia="zh-CN"/>
              </w:rPr>
            </w:pPr>
          </w:p>
          <w:p w:rsidR="006E0D49" w:rsidRDefault="006E0D49">
            <w:pPr>
              <w:spacing w:line="251" w:lineRule="auto"/>
              <w:rPr>
                <w:rFonts w:asciiTheme="minorEastAsia" w:eastAsiaTheme="minorEastAsia" w:hAnsiTheme="minorEastAsia" w:cstheme="minorEastAsia"/>
                <w:sz w:val="24"/>
                <w:szCs w:val="24"/>
                <w:lang w:eastAsia="zh-CN"/>
              </w:rPr>
            </w:pPr>
          </w:p>
          <w:p w:rsidR="006E0D49" w:rsidRDefault="006E0D49">
            <w:pPr>
              <w:spacing w:line="251" w:lineRule="auto"/>
              <w:rPr>
                <w:rFonts w:asciiTheme="minorEastAsia" w:eastAsiaTheme="minorEastAsia" w:hAnsiTheme="minorEastAsia" w:cstheme="minorEastAsia"/>
                <w:sz w:val="24"/>
                <w:szCs w:val="24"/>
                <w:lang w:eastAsia="zh-CN"/>
              </w:rPr>
            </w:pPr>
          </w:p>
          <w:p w:rsidR="006E0D49" w:rsidRDefault="006E0D49">
            <w:pPr>
              <w:spacing w:line="251" w:lineRule="auto"/>
              <w:rPr>
                <w:rFonts w:asciiTheme="minorEastAsia" w:eastAsiaTheme="minorEastAsia" w:hAnsiTheme="minorEastAsia" w:cstheme="minorEastAsia"/>
                <w:sz w:val="24"/>
                <w:szCs w:val="24"/>
                <w:lang w:eastAsia="zh-CN"/>
              </w:rPr>
            </w:pPr>
          </w:p>
          <w:p w:rsidR="006E0D49" w:rsidRDefault="006E0D49">
            <w:pPr>
              <w:spacing w:line="251" w:lineRule="auto"/>
              <w:rPr>
                <w:rFonts w:asciiTheme="minorEastAsia" w:eastAsiaTheme="minorEastAsia" w:hAnsiTheme="minorEastAsia" w:cstheme="minorEastAsia"/>
                <w:sz w:val="24"/>
                <w:szCs w:val="24"/>
                <w:lang w:eastAsia="zh-CN"/>
              </w:rPr>
            </w:pPr>
          </w:p>
          <w:p w:rsidR="006E0D49" w:rsidRDefault="006E0D49">
            <w:pPr>
              <w:spacing w:line="252" w:lineRule="auto"/>
              <w:rPr>
                <w:rFonts w:asciiTheme="minorEastAsia" w:eastAsiaTheme="minorEastAsia" w:hAnsiTheme="minorEastAsia" w:cstheme="minorEastAsia"/>
                <w:sz w:val="24"/>
                <w:szCs w:val="24"/>
                <w:lang w:eastAsia="zh-CN"/>
              </w:rPr>
            </w:pPr>
          </w:p>
          <w:p w:rsidR="006E0D49" w:rsidRDefault="006E0D49">
            <w:pPr>
              <w:spacing w:line="252" w:lineRule="auto"/>
              <w:rPr>
                <w:rFonts w:asciiTheme="minorEastAsia" w:eastAsiaTheme="minorEastAsia" w:hAnsiTheme="minorEastAsia" w:cstheme="minorEastAsia"/>
                <w:sz w:val="24"/>
                <w:szCs w:val="24"/>
                <w:lang w:eastAsia="zh-CN"/>
              </w:rPr>
            </w:pPr>
          </w:p>
          <w:p w:rsidR="006E0D49" w:rsidRDefault="006E0D49">
            <w:pPr>
              <w:spacing w:line="252" w:lineRule="auto"/>
              <w:rPr>
                <w:rFonts w:asciiTheme="minorEastAsia" w:eastAsiaTheme="minorEastAsia" w:hAnsiTheme="minorEastAsia" w:cstheme="minorEastAsia"/>
                <w:sz w:val="24"/>
                <w:szCs w:val="24"/>
                <w:lang w:eastAsia="zh-CN"/>
              </w:rPr>
            </w:pPr>
          </w:p>
          <w:p w:rsidR="006E0D49" w:rsidRDefault="006E0D49">
            <w:pPr>
              <w:spacing w:line="252" w:lineRule="auto"/>
              <w:rPr>
                <w:rFonts w:asciiTheme="minorEastAsia" w:eastAsiaTheme="minorEastAsia" w:hAnsiTheme="minorEastAsia" w:cstheme="minorEastAsia"/>
                <w:sz w:val="24"/>
                <w:szCs w:val="24"/>
                <w:lang w:eastAsia="zh-CN"/>
              </w:rPr>
            </w:pPr>
          </w:p>
          <w:p w:rsidR="006E0D49" w:rsidRDefault="006E0D49">
            <w:pPr>
              <w:spacing w:line="252" w:lineRule="auto"/>
              <w:rPr>
                <w:rFonts w:asciiTheme="minorEastAsia" w:eastAsiaTheme="minorEastAsia" w:hAnsiTheme="minorEastAsia" w:cstheme="minorEastAsia"/>
                <w:sz w:val="24"/>
                <w:szCs w:val="24"/>
                <w:lang w:eastAsia="zh-CN"/>
              </w:rPr>
            </w:pPr>
          </w:p>
          <w:p w:rsidR="006E0D49" w:rsidRDefault="006E0D49">
            <w:pPr>
              <w:spacing w:line="252" w:lineRule="auto"/>
              <w:rPr>
                <w:rFonts w:asciiTheme="minorEastAsia" w:eastAsiaTheme="minorEastAsia" w:hAnsiTheme="minorEastAsia" w:cstheme="minorEastAsia"/>
                <w:sz w:val="24"/>
                <w:szCs w:val="24"/>
                <w:lang w:eastAsia="zh-CN"/>
              </w:rPr>
            </w:pPr>
          </w:p>
          <w:p w:rsidR="006E0D49" w:rsidRDefault="0024078B">
            <w:pPr>
              <w:pStyle w:val="TableText"/>
              <w:spacing w:before="65"/>
              <w:ind w:left="122" w:right="106" w:hanging="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3"/>
                <w:lang w:eastAsia="zh-CN"/>
              </w:rPr>
              <w:t>有依法缴纳税收和社会保</w:t>
            </w:r>
            <w:r>
              <w:rPr>
                <w:rFonts w:asciiTheme="minorEastAsia" w:eastAsiaTheme="minorEastAsia" w:hAnsiTheme="minorEastAsia" w:cstheme="minorEastAsia" w:hint="eastAsia"/>
                <w:spacing w:val="7"/>
                <w:lang w:eastAsia="zh-CN"/>
              </w:rPr>
              <w:t>障资金的良好记录</w:t>
            </w:r>
          </w:p>
        </w:tc>
        <w:tc>
          <w:tcPr>
            <w:tcW w:w="5214" w:type="dxa"/>
          </w:tcPr>
          <w:p w:rsidR="006E0D49" w:rsidRDefault="0024078B">
            <w:pPr>
              <w:pStyle w:val="TableText"/>
              <w:spacing w:before="87"/>
              <w:ind w:left="112" w:right="108" w:firstLine="2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14:textOutline w14:w="3797" w14:cap="sq" w14:cmpd="sng" w14:algn="ctr">
                  <w14:solidFill>
                    <w14:srgbClr w14:val="000000"/>
                  </w14:solidFill>
                  <w14:prstDash w14:val="solid"/>
                  <w14:bevel/>
                </w14:textOutline>
              </w:rPr>
              <w:t>由供应商对以下内容提供书面承诺及声明，或提供相应证明材料。</w:t>
            </w:r>
          </w:p>
          <w:p w:rsidR="006E0D49" w:rsidRDefault="0024078B">
            <w:pPr>
              <w:pStyle w:val="TableText"/>
              <w:spacing w:before="26" w:line="243" w:lineRule="auto"/>
              <w:ind w:left="112" w:firstLine="4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2"/>
                <w:lang w:eastAsia="zh-CN"/>
              </w:rPr>
              <w:t>供应</w:t>
            </w:r>
            <w:proofErr w:type="gramStart"/>
            <w:r>
              <w:rPr>
                <w:rFonts w:asciiTheme="minorEastAsia" w:eastAsiaTheme="minorEastAsia" w:hAnsiTheme="minorEastAsia" w:cstheme="minorEastAsia" w:hint="eastAsia"/>
                <w:spacing w:val="12"/>
                <w:lang w:eastAsia="zh-CN"/>
              </w:rPr>
              <w:t>商依法</w:t>
            </w:r>
            <w:proofErr w:type="gramEnd"/>
            <w:r>
              <w:rPr>
                <w:rFonts w:asciiTheme="minorEastAsia" w:eastAsiaTheme="minorEastAsia" w:hAnsiTheme="minorEastAsia" w:cstheme="minorEastAsia" w:hint="eastAsia"/>
                <w:spacing w:val="12"/>
                <w:lang w:eastAsia="zh-CN"/>
              </w:rPr>
              <w:t>缴纳税收：本项目公告发布时间前</w:t>
            </w:r>
            <w:r>
              <w:rPr>
                <w:rFonts w:asciiTheme="minorEastAsia" w:eastAsiaTheme="minorEastAsia" w:hAnsiTheme="minorEastAsia" w:cstheme="minorEastAsia" w:hint="eastAsia"/>
                <w:spacing w:val="11"/>
                <w:lang w:eastAsia="zh-CN"/>
              </w:rPr>
              <w:t>6</w:t>
            </w:r>
            <w:r>
              <w:rPr>
                <w:rFonts w:asciiTheme="minorEastAsia" w:eastAsiaTheme="minorEastAsia" w:hAnsiTheme="minorEastAsia" w:cstheme="minorEastAsia" w:hint="eastAsia"/>
                <w:spacing w:val="5"/>
                <w:lang w:eastAsia="zh-CN"/>
              </w:rPr>
              <w:t>个月内（至少有</w:t>
            </w:r>
            <w:r>
              <w:rPr>
                <w:rFonts w:asciiTheme="minorEastAsia" w:eastAsiaTheme="minorEastAsia" w:hAnsiTheme="minorEastAsia" w:cstheme="minorEastAsia" w:hint="eastAsia"/>
                <w:spacing w:val="5"/>
                <w:lang w:eastAsia="zh-CN"/>
              </w:rPr>
              <w:t>1</w:t>
            </w:r>
            <w:r>
              <w:rPr>
                <w:rFonts w:asciiTheme="minorEastAsia" w:eastAsiaTheme="minorEastAsia" w:hAnsiTheme="minorEastAsia" w:cstheme="minorEastAsia" w:hint="eastAsia"/>
                <w:spacing w:val="5"/>
                <w:lang w:eastAsia="zh-CN"/>
              </w:rPr>
              <w:t>个月）缴纳税收的凭据（完税证、缴款书、印花税票、银行代扣（代缴）转账凭证等均可</w:t>
            </w:r>
            <w:r>
              <w:rPr>
                <w:rFonts w:asciiTheme="minorEastAsia" w:eastAsiaTheme="minorEastAsia" w:hAnsiTheme="minorEastAsia" w:cstheme="minorEastAsia" w:hint="eastAsia"/>
                <w:spacing w:val="-18"/>
                <w:lang w:eastAsia="zh-CN"/>
              </w:rPr>
              <w:t>）；</w:t>
            </w:r>
          </w:p>
          <w:p w:rsidR="006E0D49" w:rsidRDefault="0024078B">
            <w:pPr>
              <w:pStyle w:val="TableText"/>
              <w:spacing w:before="26" w:line="243" w:lineRule="auto"/>
              <w:ind w:left="122" w:right="108" w:firstLine="40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rPr>
              <w:t>供应</w:t>
            </w:r>
            <w:proofErr w:type="gramStart"/>
            <w:r>
              <w:rPr>
                <w:rFonts w:asciiTheme="minorEastAsia" w:eastAsiaTheme="minorEastAsia" w:hAnsiTheme="minorEastAsia" w:cstheme="minorEastAsia" w:hint="eastAsia"/>
                <w:spacing w:val="6"/>
                <w:lang w:eastAsia="zh-CN"/>
              </w:rPr>
              <w:t>商依法</w:t>
            </w:r>
            <w:proofErr w:type="gramEnd"/>
            <w:r>
              <w:rPr>
                <w:rFonts w:asciiTheme="minorEastAsia" w:eastAsiaTheme="minorEastAsia" w:hAnsiTheme="minorEastAsia" w:cstheme="minorEastAsia" w:hint="eastAsia"/>
                <w:spacing w:val="6"/>
                <w:lang w:eastAsia="zh-CN"/>
              </w:rPr>
              <w:t>缴纳社会保障资金：本项目公告发布时</w:t>
            </w:r>
            <w:r>
              <w:rPr>
                <w:rFonts w:asciiTheme="minorEastAsia" w:eastAsiaTheme="minorEastAsia" w:hAnsiTheme="minorEastAsia" w:cstheme="minorEastAsia" w:hint="eastAsia"/>
                <w:spacing w:val="7"/>
                <w:lang w:eastAsia="zh-CN"/>
              </w:rPr>
              <w:t>间前</w:t>
            </w:r>
            <w:r>
              <w:rPr>
                <w:rFonts w:asciiTheme="minorEastAsia" w:eastAsiaTheme="minorEastAsia" w:hAnsiTheme="minorEastAsia" w:cstheme="minorEastAsia" w:hint="eastAsia"/>
                <w:spacing w:val="7"/>
                <w:lang w:eastAsia="zh-CN"/>
              </w:rPr>
              <w:t>6</w:t>
            </w:r>
            <w:r>
              <w:rPr>
                <w:rFonts w:asciiTheme="minorEastAsia" w:eastAsiaTheme="minorEastAsia" w:hAnsiTheme="minorEastAsia" w:cstheme="minorEastAsia" w:hint="eastAsia"/>
                <w:spacing w:val="7"/>
                <w:lang w:eastAsia="zh-CN"/>
              </w:rPr>
              <w:t>个月内（至少有</w:t>
            </w:r>
            <w:r>
              <w:rPr>
                <w:rFonts w:asciiTheme="minorEastAsia" w:eastAsiaTheme="minorEastAsia" w:hAnsiTheme="minorEastAsia" w:cstheme="minorEastAsia" w:hint="eastAsia"/>
                <w:spacing w:val="7"/>
                <w:lang w:eastAsia="zh-CN"/>
              </w:rPr>
              <w:t>1</w:t>
            </w:r>
            <w:r>
              <w:rPr>
                <w:rFonts w:asciiTheme="minorEastAsia" w:eastAsiaTheme="minorEastAsia" w:hAnsiTheme="minorEastAsia" w:cstheme="minorEastAsia" w:hint="eastAsia"/>
                <w:spacing w:val="7"/>
                <w:lang w:eastAsia="zh-CN"/>
              </w:rPr>
              <w:t>个月）缴纳社会保险的凭据</w:t>
            </w:r>
            <w:r>
              <w:rPr>
                <w:rFonts w:asciiTheme="minorEastAsia" w:eastAsiaTheme="minorEastAsia" w:hAnsiTheme="minorEastAsia" w:cstheme="minorEastAsia" w:hint="eastAsia"/>
                <w:spacing w:val="8"/>
                <w:lang w:eastAsia="zh-CN"/>
              </w:rPr>
              <w:t>（专用收据或社会保险交纳清单</w:t>
            </w:r>
            <w:r>
              <w:rPr>
                <w:rFonts w:asciiTheme="minorEastAsia" w:eastAsiaTheme="minorEastAsia" w:hAnsiTheme="minorEastAsia" w:cstheme="minorEastAsia" w:hint="eastAsia"/>
                <w:spacing w:val="3"/>
                <w:lang w:eastAsia="zh-CN"/>
              </w:rPr>
              <w:t>）；</w:t>
            </w:r>
          </w:p>
          <w:p w:rsidR="006E0D49" w:rsidRDefault="0024078B">
            <w:pPr>
              <w:pStyle w:val="TableText"/>
              <w:spacing w:before="27"/>
              <w:ind w:left="114" w:right="108" w:firstLine="41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6"/>
                <w:lang w:eastAsia="zh-CN"/>
              </w:rPr>
              <w:t>供应商为其他组织或自然人的，也应满足以上要</w:t>
            </w:r>
            <w:r>
              <w:rPr>
                <w:rFonts w:asciiTheme="minorEastAsia" w:eastAsiaTheme="minorEastAsia" w:hAnsiTheme="minorEastAsia" w:cstheme="minorEastAsia" w:hint="eastAsia"/>
                <w:spacing w:val="-1"/>
                <w:lang w:eastAsia="zh-CN"/>
              </w:rPr>
              <w:t>求；</w:t>
            </w:r>
          </w:p>
          <w:p w:rsidR="006E0D49" w:rsidRDefault="0024078B">
            <w:pPr>
              <w:pStyle w:val="TableText"/>
              <w:spacing w:before="26" w:line="245" w:lineRule="auto"/>
              <w:ind w:left="114" w:right="108" w:firstLine="4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6"/>
                <w:lang w:eastAsia="zh-CN"/>
              </w:rPr>
              <w:t>递交投标文件截止时间的当月成立但因税务机关</w:t>
            </w:r>
            <w:r>
              <w:rPr>
                <w:rFonts w:asciiTheme="minorEastAsia" w:eastAsiaTheme="minorEastAsia" w:hAnsiTheme="minorEastAsia" w:cstheme="minorEastAsia" w:hint="eastAsia"/>
                <w:spacing w:val="7"/>
                <w:lang w:eastAsia="zh-CN"/>
              </w:rPr>
              <w:t>原因导致其尚未依法缴纳税收的供应商，提供将依</w:t>
            </w:r>
            <w:r>
              <w:rPr>
                <w:rFonts w:asciiTheme="minorEastAsia" w:eastAsiaTheme="minorEastAsia" w:hAnsiTheme="minorEastAsia" w:cstheme="minorEastAsia" w:hint="eastAsia"/>
                <w:spacing w:val="6"/>
                <w:lang w:eastAsia="zh-CN"/>
              </w:rPr>
              <w:t>法缴</w:t>
            </w:r>
            <w:r>
              <w:rPr>
                <w:rFonts w:asciiTheme="minorEastAsia" w:eastAsiaTheme="minorEastAsia" w:hAnsiTheme="minorEastAsia" w:cstheme="minorEastAsia" w:hint="eastAsia"/>
                <w:spacing w:val="8"/>
                <w:lang w:eastAsia="zh-CN"/>
              </w:rPr>
              <w:t>纳税收承诺书原件（格式自拟</w:t>
            </w:r>
            <w:r>
              <w:rPr>
                <w:rFonts w:asciiTheme="minorEastAsia" w:eastAsiaTheme="minorEastAsia" w:hAnsiTheme="minorEastAsia" w:cstheme="minorEastAsia" w:hint="eastAsia"/>
                <w:spacing w:val="-4"/>
                <w:lang w:eastAsia="zh-CN"/>
              </w:rPr>
              <w:t>），</w:t>
            </w:r>
            <w:r>
              <w:rPr>
                <w:rFonts w:asciiTheme="minorEastAsia" w:eastAsiaTheme="minorEastAsia" w:hAnsiTheme="minorEastAsia" w:cstheme="minorEastAsia" w:hint="eastAsia"/>
                <w:spacing w:val="8"/>
                <w:lang w:eastAsia="zh-CN"/>
              </w:rPr>
              <w:t>该承诺书视同税收缴</w:t>
            </w:r>
            <w:r>
              <w:rPr>
                <w:rFonts w:asciiTheme="minorEastAsia" w:eastAsiaTheme="minorEastAsia" w:hAnsiTheme="minorEastAsia" w:cstheme="minorEastAsia" w:hint="eastAsia"/>
                <w:spacing w:val="4"/>
                <w:lang w:eastAsia="zh-CN"/>
              </w:rPr>
              <w:t>纳凭据。</w:t>
            </w:r>
          </w:p>
          <w:p w:rsidR="006E0D49" w:rsidRDefault="0024078B">
            <w:pPr>
              <w:pStyle w:val="TableText"/>
              <w:spacing w:before="27" w:line="245" w:lineRule="auto"/>
              <w:ind w:left="121" w:right="110" w:firstLine="41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6"/>
                <w:lang w:eastAsia="zh-CN"/>
              </w:rPr>
              <w:t>递交投标文件截止时间的当月成立但因社会保障</w:t>
            </w:r>
            <w:r>
              <w:rPr>
                <w:rFonts w:asciiTheme="minorEastAsia" w:eastAsiaTheme="minorEastAsia" w:hAnsiTheme="minorEastAsia" w:cstheme="minorEastAsia" w:hint="eastAsia"/>
                <w:spacing w:val="15"/>
                <w:lang w:eastAsia="zh-CN"/>
              </w:rPr>
              <w:t>资金管理机关原因导致其尚未依法缴纳社会保障资金的供应商，提供将依法缴纳社会保障资金承诺书原件</w:t>
            </w:r>
            <w:r>
              <w:rPr>
                <w:rFonts w:asciiTheme="minorEastAsia" w:eastAsiaTheme="minorEastAsia" w:hAnsiTheme="minorEastAsia" w:cstheme="minorEastAsia" w:hint="eastAsia"/>
                <w:spacing w:val="7"/>
                <w:lang w:eastAsia="zh-CN"/>
              </w:rPr>
              <w:t>（格式自拟</w:t>
            </w:r>
            <w:r>
              <w:rPr>
                <w:rFonts w:asciiTheme="minorEastAsia" w:eastAsiaTheme="minorEastAsia" w:hAnsiTheme="minorEastAsia" w:cstheme="minorEastAsia" w:hint="eastAsia"/>
                <w:spacing w:val="22"/>
                <w:lang w:eastAsia="zh-CN"/>
              </w:rPr>
              <w:t>），</w:t>
            </w:r>
            <w:r>
              <w:rPr>
                <w:rFonts w:asciiTheme="minorEastAsia" w:eastAsiaTheme="minorEastAsia" w:hAnsiTheme="minorEastAsia" w:cstheme="minorEastAsia" w:hint="eastAsia"/>
                <w:spacing w:val="7"/>
                <w:lang w:eastAsia="zh-CN"/>
              </w:rPr>
              <w:t>该承诺书视同社会保险凭据。</w:t>
            </w:r>
          </w:p>
          <w:p w:rsidR="006E0D49" w:rsidRDefault="0024078B">
            <w:pPr>
              <w:pStyle w:val="TableText"/>
              <w:spacing w:before="27" w:line="245" w:lineRule="auto"/>
              <w:ind w:left="113" w:right="108" w:firstLine="42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rPr>
              <w:t>依法免税或不需要缴纳社会保障资金的供应商，具</w:t>
            </w:r>
            <w:r>
              <w:rPr>
                <w:rFonts w:asciiTheme="minorEastAsia" w:eastAsiaTheme="minorEastAsia" w:hAnsiTheme="minorEastAsia" w:cstheme="minorEastAsia" w:hint="eastAsia"/>
                <w:spacing w:val="16"/>
                <w:lang w:eastAsia="zh-CN"/>
              </w:rPr>
              <w:t>有相应文件证明其依法免税或不需要交纳社会保障资</w:t>
            </w:r>
            <w:r>
              <w:rPr>
                <w:rFonts w:asciiTheme="minorEastAsia" w:eastAsiaTheme="minorEastAsia" w:hAnsiTheme="minorEastAsia" w:cstheme="minorEastAsia" w:hint="eastAsia"/>
                <w:lang w:eastAsia="zh-CN"/>
              </w:rPr>
              <w:t>金。</w:t>
            </w:r>
          </w:p>
          <w:p w:rsidR="006E0D49" w:rsidRDefault="0024078B">
            <w:pPr>
              <w:pStyle w:val="TableText"/>
              <w:spacing w:before="20" w:line="293" w:lineRule="auto"/>
              <w:ind w:left="111" w:right="39" w:firstLine="42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14:textOutline w14:w="3797" w14:cap="sq" w14:cmpd="sng" w14:algn="ctr">
                  <w14:solidFill>
                    <w14:srgbClr w14:val="000000"/>
                  </w14:solidFill>
                  <w14:prstDash w14:val="solid"/>
                  <w14:bevel/>
                </w14:textOutline>
              </w:rPr>
              <w:t>备注：如果供应商同时提供了</w:t>
            </w:r>
            <w:r>
              <w:rPr>
                <w:rFonts w:asciiTheme="minorEastAsia" w:eastAsiaTheme="minorEastAsia" w:hAnsiTheme="minorEastAsia" w:cstheme="minorEastAsia" w:hint="eastAsia"/>
                <w:spacing w:val="1"/>
                <w:lang w:eastAsia="zh-CN"/>
                <w14:textOutline w14:w="3797" w14:cap="sq" w14:cmpd="sng" w14:algn="ctr">
                  <w14:solidFill>
                    <w14:srgbClr w14:val="000000"/>
                  </w14:solidFill>
                  <w14:prstDash w14:val="solid"/>
                  <w14:bevel/>
                </w14:textOutline>
              </w:rPr>
              <w:t>1</w:t>
            </w:r>
            <w:r>
              <w:rPr>
                <w:rFonts w:asciiTheme="minorEastAsia" w:eastAsiaTheme="minorEastAsia" w:hAnsiTheme="minorEastAsia" w:cstheme="minorEastAsia" w:hint="eastAsia"/>
                <w:spacing w:val="1"/>
                <w:lang w:eastAsia="zh-CN"/>
                <w14:textOutline w14:w="3797" w14:cap="sq" w14:cmpd="sng" w14:algn="ctr">
                  <w14:solidFill>
                    <w14:srgbClr w14:val="000000"/>
                  </w14:solidFill>
                  <w14:prstDash w14:val="solid"/>
                  <w14:bevel/>
                </w14:textOutline>
              </w:rPr>
              <w:t>）书面承诺及声明、</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0"/>
                <w:lang w:eastAsia="zh-CN"/>
                <w14:textOutline w14:w="3797" w14:cap="sq" w14:cmpd="sng" w14:algn="ctr">
                  <w14:solidFill>
                    <w14:srgbClr w14:val="000000"/>
                  </w14:solidFill>
                  <w14:prstDash w14:val="solid"/>
                  <w14:bevel/>
                </w14:textOutline>
              </w:rPr>
              <w:t>2</w:t>
            </w:r>
            <w:r>
              <w:rPr>
                <w:rFonts w:asciiTheme="minorEastAsia" w:eastAsiaTheme="minorEastAsia" w:hAnsiTheme="minorEastAsia" w:cstheme="minorEastAsia" w:hint="eastAsia"/>
                <w:spacing w:val="10"/>
                <w:lang w:eastAsia="zh-CN"/>
                <w14:textOutline w14:w="3797" w14:cap="sq" w14:cmpd="sng" w14:algn="ctr">
                  <w14:solidFill>
                    <w14:srgbClr w14:val="000000"/>
                  </w14:solidFill>
                  <w14:prstDash w14:val="solid"/>
                  <w14:bevel/>
                </w14:textOutline>
              </w:rPr>
              <w:t>）相应证明材料，且二者内容不一</w:t>
            </w:r>
            <w:r>
              <w:rPr>
                <w:rFonts w:asciiTheme="minorEastAsia" w:eastAsiaTheme="minorEastAsia" w:hAnsiTheme="minorEastAsia" w:cstheme="minorEastAsia" w:hint="eastAsia"/>
                <w:spacing w:val="10"/>
                <w:lang w:eastAsia="zh-CN"/>
                <w14:textOutline w14:w="3797" w14:cap="sq" w14:cmpd="sng" w14:algn="ctr">
                  <w14:solidFill>
                    <w14:srgbClr w14:val="000000"/>
                  </w14:solidFill>
                  <w14:prstDash w14:val="solid"/>
                  <w14:bevel/>
                </w14:textOutline>
              </w:rPr>
              <w:lastRenderedPageBreak/>
              <w:t>致的，评审专家有</w:t>
            </w:r>
            <w:r>
              <w:rPr>
                <w:rFonts w:asciiTheme="minorEastAsia" w:eastAsiaTheme="minorEastAsia" w:hAnsiTheme="minorEastAsia" w:cstheme="minorEastAsia" w:hint="eastAsia"/>
                <w:spacing w:val="14"/>
                <w:lang w:eastAsia="zh-CN"/>
                <w14:textOutline w14:w="3797" w14:cap="sq" w14:cmpd="sng" w14:algn="ctr">
                  <w14:solidFill>
                    <w14:srgbClr w14:val="000000"/>
                  </w14:solidFill>
                  <w14:prstDash w14:val="solid"/>
                  <w14:bevel/>
                </w14:textOutline>
              </w:rPr>
              <w:t>权任选其中一种进行评审，由供应商自行承担一切后</w:t>
            </w:r>
            <w:r>
              <w:rPr>
                <w:rFonts w:asciiTheme="minorEastAsia" w:eastAsiaTheme="minorEastAsia" w:hAnsiTheme="minorEastAsia" w:cstheme="minorEastAsia" w:hint="eastAsia"/>
                <w:lang w:eastAsia="zh-CN"/>
                <w14:textOutline w14:w="3797" w14:cap="sq" w14:cmpd="sng" w14:algn="ctr">
                  <w14:solidFill>
                    <w14:srgbClr w14:val="000000"/>
                  </w14:solidFill>
                  <w14:prstDash w14:val="solid"/>
                  <w14:bevel/>
                </w14:textOutline>
              </w:rPr>
              <w:t>果。</w:t>
            </w:r>
          </w:p>
        </w:tc>
      </w:tr>
      <w:tr w:rsidR="006E0D49">
        <w:trPr>
          <w:trHeight w:val="615"/>
          <w:jc w:val="center"/>
        </w:trPr>
        <w:tc>
          <w:tcPr>
            <w:tcW w:w="649" w:type="dxa"/>
            <w:vMerge/>
          </w:tcPr>
          <w:p w:rsidR="006E0D49" w:rsidRDefault="006E0D49">
            <w:pPr>
              <w:rPr>
                <w:rFonts w:asciiTheme="minorEastAsia" w:eastAsiaTheme="minorEastAsia" w:hAnsiTheme="minorEastAsia" w:cstheme="minorEastAsia"/>
                <w:sz w:val="24"/>
                <w:szCs w:val="24"/>
                <w:lang w:eastAsia="zh-CN"/>
              </w:rPr>
            </w:pPr>
          </w:p>
        </w:tc>
        <w:tc>
          <w:tcPr>
            <w:tcW w:w="2696" w:type="dxa"/>
          </w:tcPr>
          <w:p w:rsidR="006E0D49" w:rsidRDefault="0024078B">
            <w:pPr>
              <w:pStyle w:val="TableText"/>
              <w:spacing w:before="91" w:line="244" w:lineRule="auto"/>
              <w:ind w:left="112" w:right="106" w:firstLine="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3"/>
                <w:lang w:eastAsia="zh-CN"/>
              </w:rPr>
              <w:t>参加政府采购活动前三年</w:t>
            </w:r>
            <w:r>
              <w:rPr>
                <w:rFonts w:asciiTheme="minorEastAsia" w:eastAsiaTheme="minorEastAsia" w:hAnsiTheme="minorEastAsia" w:cstheme="minorEastAsia" w:hint="eastAsia"/>
                <w:spacing w:val="8"/>
                <w:lang w:eastAsia="zh-CN"/>
              </w:rPr>
              <w:t xml:space="preserve"> </w:t>
            </w:r>
            <w:r>
              <w:rPr>
                <w:rFonts w:asciiTheme="minorEastAsia" w:eastAsiaTheme="minorEastAsia" w:hAnsiTheme="minorEastAsia" w:cstheme="minorEastAsia" w:hint="eastAsia"/>
                <w:spacing w:val="5"/>
                <w:lang w:eastAsia="zh-CN"/>
              </w:rPr>
              <w:t>内，在经营活动中没有重大</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7"/>
                <w:lang w:eastAsia="zh-CN"/>
              </w:rPr>
              <w:t>违法记录</w:t>
            </w:r>
          </w:p>
        </w:tc>
        <w:tc>
          <w:tcPr>
            <w:tcW w:w="5214" w:type="dxa"/>
          </w:tcPr>
          <w:p w:rsidR="006E0D49" w:rsidRDefault="0024078B">
            <w:pPr>
              <w:pStyle w:val="TableText"/>
              <w:spacing w:before="65" w:line="227"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由供应商提供书面承诺及声明，或提供相应证明材料。</w:t>
            </w:r>
            <w:r>
              <w:rPr>
                <w:rFonts w:asciiTheme="minorEastAsia" w:eastAsiaTheme="minorEastAsia" w:hAnsiTheme="minorEastAsia" w:cstheme="minorEastAsia" w:hint="eastAsia"/>
                <w:spacing w:val="1"/>
                <w:lang w:eastAsia="zh-CN"/>
                <w14:textOutline w14:w="3797" w14:cap="sq" w14:cmpd="sng" w14:algn="ctr">
                  <w14:solidFill>
                    <w14:srgbClr w14:val="000000"/>
                  </w14:solidFill>
                  <w14:prstDash w14:val="solid"/>
                  <w14:bevel/>
                </w14:textOutline>
              </w:rPr>
              <w:t>备注：如果投标人同时提供了</w:t>
            </w:r>
            <w:r>
              <w:rPr>
                <w:rFonts w:asciiTheme="minorEastAsia" w:eastAsiaTheme="minorEastAsia" w:hAnsiTheme="minorEastAsia" w:cstheme="minorEastAsia" w:hint="eastAsia"/>
                <w:spacing w:val="1"/>
                <w:lang w:eastAsia="zh-CN"/>
                <w14:textOutline w14:w="3797" w14:cap="sq" w14:cmpd="sng" w14:algn="ctr">
                  <w14:solidFill>
                    <w14:srgbClr w14:val="000000"/>
                  </w14:solidFill>
                  <w14:prstDash w14:val="solid"/>
                  <w14:bevel/>
                </w14:textOutline>
              </w:rPr>
              <w:t>1</w:t>
            </w:r>
            <w:r>
              <w:rPr>
                <w:rFonts w:asciiTheme="minorEastAsia" w:eastAsiaTheme="minorEastAsia" w:hAnsiTheme="minorEastAsia" w:cstheme="minorEastAsia" w:hint="eastAsia"/>
                <w:spacing w:val="1"/>
                <w:lang w:eastAsia="zh-CN"/>
                <w14:textOutline w14:w="3797" w14:cap="sq" w14:cmpd="sng" w14:algn="ctr">
                  <w14:solidFill>
                    <w14:srgbClr w14:val="000000"/>
                  </w14:solidFill>
                  <w14:prstDash w14:val="solid"/>
                  <w14:bevel/>
                </w14:textOutline>
              </w:rPr>
              <w:t>）书面承诺及声明、</w:t>
            </w:r>
            <w:r>
              <w:rPr>
                <w:rFonts w:asciiTheme="minorEastAsia" w:eastAsiaTheme="minorEastAsia" w:hAnsiTheme="minorEastAsia" w:cstheme="minorEastAsia" w:hint="eastAsia"/>
                <w:spacing w:val="1"/>
                <w:lang w:eastAsia="zh-CN"/>
                <w14:textOutline w14:w="3797" w14:cap="sq" w14:cmpd="sng" w14:algn="ctr">
                  <w14:solidFill>
                    <w14:srgbClr w14:val="000000"/>
                  </w14:solidFill>
                  <w14:prstDash w14:val="solid"/>
                  <w14:bevel/>
                </w14:textOutline>
              </w:rPr>
              <w:t>2</w:t>
            </w:r>
            <w:r>
              <w:rPr>
                <w:rFonts w:asciiTheme="minorEastAsia" w:eastAsiaTheme="minorEastAsia" w:hAnsiTheme="minorEastAsia" w:cstheme="minorEastAsia" w:hint="eastAsia"/>
                <w:spacing w:val="1"/>
                <w:lang w:eastAsia="zh-CN"/>
                <w14:textOutline w14:w="3797" w14:cap="sq" w14:cmpd="sng" w14:algn="ctr">
                  <w14:solidFill>
                    <w14:srgbClr w14:val="000000"/>
                  </w14:solidFill>
                  <w14:prstDash w14:val="solid"/>
                  <w14:bevel/>
                </w14:textOutline>
              </w:rPr>
              <w:t>）相应证明材料，且二者内容不一致的，采购人或者采购代理机构有权任选其中一种进行评审，由投标人自行承担一切后果。</w:t>
            </w:r>
          </w:p>
        </w:tc>
      </w:tr>
      <w:tr w:rsidR="006E0D49">
        <w:trPr>
          <w:trHeight w:val="615"/>
          <w:jc w:val="center"/>
        </w:trPr>
        <w:tc>
          <w:tcPr>
            <w:tcW w:w="649" w:type="dxa"/>
            <w:vMerge/>
            <w:tcBorders>
              <w:bottom w:val="single" w:sz="4" w:space="0" w:color="auto"/>
            </w:tcBorders>
          </w:tcPr>
          <w:p w:rsidR="006E0D49" w:rsidRDefault="006E0D49">
            <w:pPr>
              <w:rPr>
                <w:rFonts w:asciiTheme="minorEastAsia" w:eastAsiaTheme="minorEastAsia" w:hAnsiTheme="minorEastAsia" w:cstheme="minorEastAsia"/>
                <w:sz w:val="24"/>
                <w:szCs w:val="24"/>
                <w:lang w:eastAsia="zh-CN"/>
              </w:rPr>
            </w:pPr>
          </w:p>
        </w:tc>
        <w:tc>
          <w:tcPr>
            <w:tcW w:w="2696" w:type="dxa"/>
          </w:tcPr>
          <w:p w:rsidR="006E0D49" w:rsidRDefault="0024078B">
            <w:pPr>
              <w:pStyle w:val="TableText"/>
              <w:spacing w:before="90" w:line="239" w:lineRule="auto"/>
              <w:ind w:left="113" w:right="10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法律、行政法规规定的其他</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条件</w:t>
            </w:r>
          </w:p>
        </w:tc>
        <w:tc>
          <w:tcPr>
            <w:tcW w:w="5214" w:type="dxa"/>
          </w:tcPr>
          <w:p w:rsidR="006E0D49" w:rsidRDefault="0024078B">
            <w:pPr>
              <w:pStyle w:val="TableText"/>
              <w:spacing w:before="224" w:line="227" w:lineRule="auto"/>
              <w:ind w:left="13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由供应商提供书面承诺及声明，或提供相应证明材料。</w:t>
            </w:r>
            <w:r>
              <w:rPr>
                <w:rFonts w:asciiTheme="minorEastAsia" w:eastAsiaTheme="minorEastAsia" w:hAnsiTheme="minorEastAsia" w:cstheme="minorEastAsia" w:hint="eastAsia"/>
                <w:spacing w:val="1"/>
                <w:lang w:eastAsia="zh-CN"/>
                <w14:textOutline w14:w="3797" w14:cap="sq" w14:cmpd="sng" w14:algn="ctr">
                  <w14:solidFill>
                    <w14:srgbClr w14:val="000000"/>
                  </w14:solidFill>
                  <w14:prstDash w14:val="solid"/>
                  <w14:bevel/>
                </w14:textOutline>
              </w:rPr>
              <w:t>备注：如果投标人同时提供了</w:t>
            </w:r>
            <w:r>
              <w:rPr>
                <w:rFonts w:asciiTheme="minorEastAsia" w:eastAsiaTheme="minorEastAsia" w:hAnsiTheme="minorEastAsia" w:cstheme="minorEastAsia" w:hint="eastAsia"/>
                <w:spacing w:val="1"/>
                <w:lang w:eastAsia="zh-CN"/>
                <w14:textOutline w14:w="3797" w14:cap="sq" w14:cmpd="sng" w14:algn="ctr">
                  <w14:solidFill>
                    <w14:srgbClr w14:val="000000"/>
                  </w14:solidFill>
                  <w14:prstDash w14:val="solid"/>
                  <w14:bevel/>
                </w14:textOutline>
              </w:rPr>
              <w:t>1</w:t>
            </w:r>
            <w:r>
              <w:rPr>
                <w:rFonts w:asciiTheme="minorEastAsia" w:eastAsiaTheme="minorEastAsia" w:hAnsiTheme="minorEastAsia" w:cstheme="minorEastAsia" w:hint="eastAsia"/>
                <w:spacing w:val="1"/>
                <w:lang w:eastAsia="zh-CN"/>
                <w14:textOutline w14:w="3797" w14:cap="sq" w14:cmpd="sng" w14:algn="ctr">
                  <w14:solidFill>
                    <w14:srgbClr w14:val="000000"/>
                  </w14:solidFill>
                  <w14:prstDash w14:val="solid"/>
                  <w14:bevel/>
                </w14:textOutline>
              </w:rPr>
              <w:t>）书面承诺及声明、</w:t>
            </w:r>
            <w:r>
              <w:rPr>
                <w:rFonts w:asciiTheme="minorEastAsia" w:eastAsiaTheme="minorEastAsia" w:hAnsiTheme="minorEastAsia" w:cstheme="minorEastAsia" w:hint="eastAsia"/>
                <w:spacing w:val="1"/>
                <w:lang w:eastAsia="zh-CN"/>
                <w14:textOutline w14:w="3797" w14:cap="sq" w14:cmpd="sng" w14:algn="ctr">
                  <w14:solidFill>
                    <w14:srgbClr w14:val="000000"/>
                  </w14:solidFill>
                  <w14:prstDash w14:val="solid"/>
                  <w14:bevel/>
                </w14:textOutline>
              </w:rPr>
              <w:t>2</w:t>
            </w:r>
            <w:r>
              <w:rPr>
                <w:rFonts w:asciiTheme="minorEastAsia" w:eastAsiaTheme="minorEastAsia" w:hAnsiTheme="minorEastAsia" w:cstheme="minorEastAsia" w:hint="eastAsia"/>
                <w:spacing w:val="1"/>
                <w:lang w:eastAsia="zh-CN"/>
                <w14:textOutline w14:w="3797" w14:cap="sq" w14:cmpd="sng" w14:algn="ctr">
                  <w14:solidFill>
                    <w14:srgbClr w14:val="000000"/>
                  </w14:solidFill>
                  <w14:prstDash w14:val="solid"/>
                  <w14:bevel/>
                </w14:textOutline>
              </w:rPr>
              <w:t>）相应证明材料，且二者内容不一致的，采购人或者采购代理机构有权任选其中一种进行评审，由投标人自行承担一切后果。</w:t>
            </w:r>
          </w:p>
        </w:tc>
      </w:tr>
      <w:tr w:rsidR="006E0D49">
        <w:trPr>
          <w:trHeight w:val="615"/>
          <w:jc w:val="center"/>
        </w:trPr>
        <w:tc>
          <w:tcPr>
            <w:tcW w:w="649" w:type="dxa"/>
            <w:tcBorders>
              <w:top w:val="single" w:sz="4" w:space="0" w:color="auto"/>
              <w:bottom w:val="single" w:sz="4" w:space="0" w:color="auto"/>
            </w:tcBorders>
            <w:vAlign w:val="center"/>
          </w:tcPr>
          <w:p w:rsidR="006E0D49" w:rsidRDefault="0024078B">
            <w:pPr>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w:t>
            </w:r>
          </w:p>
        </w:tc>
        <w:tc>
          <w:tcPr>
            <w:tcW w:w="2696" w:type="dxa"/>
            <w:vAlign w:val="center"/>
          </w:tcPr>
          <w:p w:rsidR="006E0D49" w:rsidRDefault="0024078B">
            <w:pPr>
              <w:pStyle w:val="TableText"/>
              <w:spacing w:before="91" w:line="246" w:lineRule="auto"/>
              <w:ind w:left="111" w:right="106" w:firstLine="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3"/>
                <w:lang w:eastAsia="zh-CN"/>
              </w:rPr>
              <w:t>单位负责人为同一人或者</w:t>
            </w:r>
            <w:r>
              <w:rPr>
                <w:rFonts w:asciiTheme="minorEastAsia" w:eastAsiaTheme="minorEastAsia" w:hAnsiTheme="minorEastAsia" w:cstheme="minorEastAsia" w:hint="eastAsia"/>
                <w:spacing w:val="8"/>
                <w:lang w:eastAsia="zh-CN"/>
              </w:rPr>
              <w:t xml:space="preserve"> </w:t>
            </w:r>
            <w:r>
              <w:rPr>
                <w:rFonts w:asciiTheme="minorEastAsia" w:eastAsiaTheme="minorEastAsia" w:hAnsiTheme="minorEastAsia" w:cstheme="minorEastAsia" w:hint="eastAsia"/>
                <w:spacing w:val="5"/>
                <w:lang w:eastAsia="zh-CN"/>
              </w:rPr>
              <w:t>存在直接控股、管理关系的</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5"/>
                <w:lang w:eastAsia="zh-CN"/>
              </w:rPr>
              <w:t>不同的供应商，不得参加本</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24"/>
                <w:lang w:eastAsia="zh-CN"/>
              </w:rPr>
              <w:t>项目同一合同项下的政府</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7"/>
                <w:lang w:eastAsia="zh-CN"/>
              </w:rPr>
              <w:t>采购活动</w:t>
            </w:r>
          </w:p>
        </w:tc>
        <w:tc>
          <w:tcPr>
            <w:tcW w:w="5214" w:type="dxa"/>
            <w:vAlign w:val="center"/>
          </w:tcPr>
          <w:p w:rsidR="006E0D49" w:rsidRDefault="0024078B">
            <w:pPr>
              <w:pStyle w:val="TableText"/>
              <w:spacing w:before="65" w:line="227" w:lineRule="auto"/>
              <w:jc w:val="both"/>
              <w:rPr>
                <w:rFonts w:asciiTheme="minorEastAsia" w:eastAsiaTheme="minorEastAsia" w:hAnsiTheme="minorEastAsia" w:cstheme="minorEastAsia"/>
                <w:spacing w:val="25"/>
                <w:lang w:eastAsia="zh-CN"/>
              </w:rPr>
            </w:pPr>
            <w:r>
              <w:rPr>
                <w:rFonts w:asciiTheme="minorEastAsia" w:eastAsiaTheme="minorEastAsia" w:hAnsiTheme="minorEastAsia" w:cstheme="minorEastAsia" w:hint="eastAsia"/>
                <w:spacing w:val="25"/>
                <w:lang w:eastAsia="zh-CN"/>
              </w:rPr>
              <w:t>由</w:t>
            </w:r>
            <w:r>
              <w:rPr>
                <w:rFonts w:asciiTheme="minorEastAsia" w:eastAsiaTheme="minorEastAsia" w:hAnsiTheme="minorEastAsia" w:cstheme="minorEastAsia" w:hint="eastAsia"/>
                <w:spacing w:val="25"/>
                <w:lang w:eastAsia="zh-CN"/>
              </w:rPr>
              <w:t>供应商</w:t>
            </w:r>
            <w:r>
              <w:rPr>
                <w:rFonts w:asciiTheme="minorEastAsia" w:eastAsiaTheme="minorEastAsia" w:hAnsiTheme="minorEastAsia" w:cstheme="minorEastAsia" w:hint="eastAsia"/>
                <w:spacing w:val="25"/>
                <w:lang w:eastAsia="zh-CN"/>
              </w:rPr>
              <w:t>提供书面承诺及声明</w:t>
            </w:r>
          </w:p>
        </w:tc>
      </w:tr>
      <w:tr w:rsidR="006E0D49">
        <w:trPr>
          <w:trHeight w:val="315"/>
          <w:jc w:val="center"/>
        </w:trPr>
        <w:tc>
          <w:tcPr>
            <w:tcW w:w="649" w:type="dxa"/>
            <w:tcBorders>
              <w:top w:val="single" w:sz="4" w:space="0" w:color="auto"/>
              <w:bottom w:val="single" w:sz="4" w:space="0" w:color="auto"/>
            </w:tcBorders>
            <w:vAlign w:val="center"/>
          </w:tcPr>
          <w:p w:rsidR="006E0D49" w:rsidRDefault="0024078B">
            <w:pPr>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w:t>
            </w:r>
          </w:p>
        </w:tc>
        <w:tc>
          <w:tcPr>
            <w:tcW w:w="2696" w:type="dxa"/>
            <w:tcBorders>
              <w:bottom w:val="single" w:sz="4" w:space="0" w:color="auto"/>
            </w:tcBorders>
            <w:vAlign w:val="center"/>
          </w:tcPr>
          <w:p w:rsidR="006E0D49" w:rsidRDefault="0024078B">
            <w:pPr>
              <w:pStyle w:val="TableText"/>
              <w:spacing w:before="90" w:line="247" w:lineRule="auto"/>
              <w:ind w:left="112" w:right="106" w:firstLine="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3"/>
                <w:lang w:eastAsia="zh-CN"/>
              </w:rPr>
              <w:t>为本采购项目提供整体设</w:t>
            </w:r>
            <w:r>
              <w:rPr>
                <w:rFonts w:asciiTheme="minorEastAsia" w:eastAsiaTheme="minorEastAsia" w:hAnsiTheme="minorEastAsia" w:cstheme="minorEastAsia" w:hint="eastAsia"/>
                <w:spacing w:val="24"/>
                <w:lang w:eastAsia="zh-CN"/>
              </w:rPr>
              <w:t>计、规范编制或者项目管</w:t>
            </w:r>
            <w:r>
              <w:rPr>
                <w:rFonts w:asciiTheme="minorEastAsia" w:eastAsiaTheme="minorEastAsia" w:hAnsiTheme="minorEastAsia" w:cstheme="minorEastAsia" w:hint="eastAsia"/>
                <w:spacing w:val="5"/>
                <w:lang w:eastAsia="zh-CN"/>
              </w:rPr>
              <w:t>理、监理、检测等服务的，</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24"/>
                <w:lang w:eastAsia="zh-CN"/>
              </w:rPr>
              <w:t>不得再参加本项目的其他</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7"/>
                <w:lang w:eastAsia="zh-CN"/>
              </w:rPr>
              <w:t>招标采购活动。</w:t>
            </w:r>
          </w:p>
        </w:tc>
        <w:tc>
          <w:tcPr>
            <w:tcW w:w="5214" w:type="dxa"/>
            <w:vAlign w:val="center"/>
          </w:tcPr>
          <w:p w:rsidR="006E0D49" w:rsidRDefault="0024078B">
            <w:pPr>
              <w:pStyle w:val="TableText"/>
              <w:spacing w:before="65" w:line="227" w:lineRule="auto"/>
              <w:jc w:val="both"/>
              <w:rPr>
                <w:rFonts w:asciiTheme="minorEastAsia" w:eastAsiaTheme="minorEastAsia" w:hAnsiTheme="minorEastAsia" w:cstheme="minorEastAsia"/>
                <w:spacing w:val="25"/>
                <w:lang w:eastAsia="zh-CN"/>
              </w:rPr>
            </w:pPr>
            <w:r>
              <w:rPr>
                <w:rFonts w:asciiTheme="minorEastAsia" w:eastAsiaTheme="minorEastAsia" w:hAnsiTheme="minorEastAsia" w:cstheme="minorEastAsia" w:hint="eastAsia"/>
                <w:spacing w:val="25"/>
                <w:lang w:eastAsia="zh-CN"/>
              </w:rPr>
              <w:t>由</w:t>
            </w:r>
            <w:r>
              <w:rPr>
                <w:rFonts w:asciiTheme="minorEastAsia" w:eastAsiaTheme="minorEastAsia" w:hAnsiTheme="minorEastAsia" w:cstheme="minorEastAsia" w:hint="eastAsia"/>
                <w:spacing w:val="25"/>
                <w:lang w:eastAsia="zh-CN"/>
              </w:rPr>
              <w:t>供应商</w:t>
            </w:r>
            <w:r>
              <w:rPr>
                <w:rFonts w:asciiTheme="minorEastAsia" w:eastAsiaTheme="minorEastAsia" w:hAnsiTheme="minorEastAsia" w:cstheme="minorEastAsia" w:hint="eastAsia"/>
                <w:spacing w:val="25"/>
                <w:lang w:eastAsia="zh-CN"/>
              </w:rPr>
              <w:t>提供书面承诺及声明</w:t>
            </w:r>
          </w:p>
        </w:tc>
      </w:tr>
      <w:tr w:rsidR="006E0D49">
        <w:trPr>
          <w:trHeight w:val="369"/>
          <w:jc w:val="center"/>
        </w:trPr>
        <w:tc>
          <w:tcPr>
            <w:tcW w:w="649" w:type="dxa"/>
            <w:tcBorders>
              <w:top w:val="single" w:sz="4" w:space="0" w:color="auto"/>
              <w:bottom w:val="single" w:sz="4" w:space="0" w:color="auto"/>
            </w:tcBorders>
            <w:vAlign w:val="center"/>
          </w:tcPr>
          <w:p w:rsidR="006E0D49" w:rsidRDefault="0024078B">
            <w:pPr>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4</w:t>
            </w:r>
          </w:p>
        </w:tc>
        <w:tc>
          <w:tcPr>
            <w:tcW w:w="2696" w:type="dxa"/>
            <w:tcBorders>
              <w:top w:val="single" w:sz="4" w:space="0" w:color="auto"/>
            </w:tcBorders>
            <w:vAlign w:val="center"/>
          </w:tcPr>
          <w:p w:rsidR="006E0D49" w:rsidRDefault="0024078B">
            <w:pPr>
              <w:pStyle w:val="TableText"/>
              <w:spacing w:before="226" w:line="246" w:lineRule="auto"/>
              <w:ind w:right="106"/>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未被列入失信被执行人、重</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lang w:eastAsia="zh-CN"/>
              </w:rPr>
              <w:t>大税收违法失信主体，未被</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lang w:eastAsia="zh-CN"/>
              </w:rPr>
              <w:t>列入政府采购严重违法失</w:t>
            </w:r>
            <w:r>
              <w:rPr>
                <w:rFonts w:asciiTheme="minorEastAsia" w:eastAsiaTheme="minorEastAsia" w:hAnsiTheme="minorEastAsia" w:cstheme="minorEastAsia" w:hint="eastAsia"/>
                <w:lang w:eastAsia="zh-CN"/>
              </w:rPr>
              <w:t xml:space="preserve"> </w:t>
            </w:r>
            <w:proofErr w:type="gramStart"/>
            <w:r>
              <w:rPr>
                <w:rFonts w:asciiTheme="minorEastAsia" w:eastAsiaTheme="minorEastAsia" w:hAnsiTheme="minorEastAsia" w:cstheme="minorEastAsia" w:hint="eastAsia"/>
                <w:lang w:eastAsia="zh-CN"/>
              </w:rPr>
              <w:t>信行为</w:t>
            </w:r>
            <w:proofErr w:type="gramEnd"/>
            <w:r>
              <w:rPr>
                <w:rFonts w:asciiTheme="minorEastAsia" w:eastAsiaTheme="minorEastAsia" w:hAnsiTheme="minorEastAsia" w:cstheme="minorEastAsia" w:hint="eastAsia"/>
                <w:lang w:eastAsia="zh-CN"/>
              </w:rPr>
              <w:t>记录名单。</w:t>
            </w:r>
          </w:p>
        </w:tc>
        <w:tc>
          <w:tcPr>
            <w:tcW w:w="5214" w:type="dxa"/>
            <w:vAlign w:val="center"/>
          </w:tcPr>
          <w:p w:rsidR="006E0D49" w:rsidRDefault="0024078B">
            <w:pPr>
              <w:pStyle w:val="TableText"/>
              <w:spacing w:before="91" w:line="247" w:lineRule="auto"/>
              <w:ind w:left="102" w:right="108" w:firstLine="3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“信用中国</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lang w:eastAsia="zh-CN"/>
              </w:rPr>
              <w:t>”网站（</w:t>
            </w:r>
            <w:r>
              <w:rPr>
                <w:rFonts w:asciiTheme="minorEastAsia" w:eastAsiaTheme="minorEastAsia" w:hAnsiTheme="minorEastAsia" w:cstheme="minorEastAsia" w:hint="eastAsia"/>
                <w:lang w:eastAsia="zh-CN"/>
              </w:rPr>
              <w:t>www.creditchina.gov.cn</w:t>
            </w:r>
            <w:r>
              <w:rPr>
                <w:rFonts w:asciiTheme="minorEastAsia" w:eastAsiaTheme="minorEastAsia" w:hAnsiTheme="minorEastAsia" w:cstheme="minorEastAsia" w:hint="eastAsia"/>
                <w:lang w:eastAsia="zh-CN"/>
              </w:rPr>
              <w:t>）及中国政府采购网</w:t>
            </w:r>
            <w:r>
              <w:rPr>
                <w:rFonts w:asciiTheme="minorEastAsia" w:eastAsiaTheme="minorEastAsia" w:hAnsiTheme="minorEastAsia" w:cstheme="minorEastAsia" w:hint="eastAsia"/>
                <w:lang w:eastAsia="zh-CN"/>
              </w:rPr>
              <w:t>(www.ccgp.gov.cn)</w:t>
            </w:r>
            <w:r>
              <w:rPr>
                <w:rFonts w:asciiTheme="minorEastAsia" w:eastAsiaTheme="minorEastAsia" w:hAnsiTheme="minorEastAsia" w:cstheme="minorEastAsia" w:hint="eastAsia"/>
                <w:lang w:eastAsia="zh-CN"/>
              </w:rPr>
              <w:t>查询的供应商参加政府采购活动前三年内的结果为准</w:t>
            </w:r>
          </w:p>
        </w:tc>
      </w:tr>
      <w:tr w:rsidR="006E0D49">
        <w:trPr>
          <w:trHeight w:val="615"/>
          <w:jc w:val="center"/>
        </w:trPr>
        <w:tc>
          <w:tcPr>
            <w:tcW w:w="649" w:type="dxa"/>
            <w:tcBorders>
              <w:top w:val="single" w:sz="4" w:space="0" w:color="auto"/>
              <w:bottom w:val="single" w:sz="4" w:space="0" w:color="auto"/>
            </w:tcBorders>
          </w:tcPr>
          <w:p w:rsidR="006E0D49" w:rsidRDefault="0024078B">
            <w:pPr>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5</w:t>
            </w:r>
          </w:p>
        </w:tc>
        <w:tc>
          <w:tcPr>
            <w:tcW w:w="2696" w:type="dxa"/>
            <w:tcBorders>
              <w:bottom w:val="single" w:sz="4" w:space="0" w:color="auto"/>
            </w:tcBorders>
          </w:tcPr>
          <w:p w:rsidR="006E0D49" w:rsidRDefault="0024078B">
            <w:pP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val="hr-HR" w:eastAsia="zh-CN"/>
              </w:rPr>
              <w:t>落实政府采购政策需满足的资格要求</w:t>
            </w:r>
          </w:p>
        </w:tc>
        <w:tc>
          <w:tcPr>
            <w:tcW w:w="5214" w:type="dxa"/>
            <w:vAlign w:val="center"/>
          </w:tcPr>
          <w:p w:rsidR="006E0D49" w:rsidRDefault="0024078B">
            <w:pPr>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val="hr-HR" w:eastAsia="zh-CN"/>
              </w:rPr>
              <w:t>中小</w:t>
            </w:r>
            <w:proofErr w:type="gramStart"/>
            <w:r>
              <w:rPr>
                <w:rFonts w:asciiTheme="minorEastAsia" w:eastAsiaTheme="minorEastAsia" w:hAnsiTheme="minorEastAsia" w:cstheme="minorEastAsia" w:hint="eastAsia"/>
                <w:sz w:val="24"/>
                <w:szCs w:val="24"/>
                <w:lang w:val="hr-HR" w:eastAsia="zh-CN"/>
              </w:rPr>
              <w:t>微企业</w:t>
            </w:r>
            <w:proofErr w:type="gramEnd"/>
            <w:r>
              <w:rPr>
                <w:rFonts w:asciiTheme="minorEastAsia" w:eastAsiaTheme="minorEastAsia" w:hAnsiTheme="minorEastAsia" w:cstheme="minorEastAsia" w:hint="eastAsia"/>
                <w:sz w:val="24"/>
                <w:szCs w:val="24"/>
                <w:lang w:val="hr-HR" w:eastAsia="zh-CN"/>
              </w:rPr>
              <w:t>执行价格扣除的相关政策。</w:t>
            </w:r>
          </w:p>
        </w:tc>
      </w:tr>
      <w:tr w:rsidR="006E0D49">
        <w:trPr>
          <w:trHeight w:val="615"/>
          <w:jc w:val="center"/>
        </w:trPr>
        <w:tc>
          <w:tcPr>
            <w:tcW w:w="649" w:type="dxa"/>
            <w:tcBorders>
              <w:top w:val="single" w:sz="4" w:space="0" w:color="auto"/>
              <w:bottom w:val="single" w:sz="4" w:space="0" w:color="auto"/>
            </w:tcBorders>
          </w:tcPr>
          <w:p w:rsidR="006E0D49" w:rsidRDefault="0024078B">
            <w:pPr>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6</w:t>
            </w:r>
          </w:p>
        </w:tc>
        <w:tc>
          <w:tcPr>
            <w:tcW w:w="2696" w:type="dxa"/>
            <w:tcBorders>
              <w:top w:val="single" w:sz="4" w:space="0" w:color="auto"/>
              <w:bottom w:val="single" w:sz="4" w:space="0" w:color="auto"/>
            </w:tcBorders>
          </w:tcPr>
          <w:p w:rsidR="006E0D49" w:rsidRDefault="0024078B">
            <w:pPr>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val="hr-HR" w:eastAsia="zh-CN"/>
              </w:rPr>
              <w:t>本项目的特定资格要求</w:t>
            </w:r>
          </w:p>
        </w:tc>
        <w:tc>
          <w:tcPr>
            <w:tcW w:w="5214" w:type="dxa"/>
          </w:tcPr>
          <w:p w:rsidR="006E0D49" w:rsidRDefault="0024078B">
            <w:pP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1</w:t>
            </w:r>
            <w:r>
              <w:rPr>
                <w:rFonts w:asciiTheme="minorEastAsia" w:eastAsiaTheme="minorEastAsia" w:hAnsiTheme="minorEastAsia" w:cstheme="minorEastAsia" w:hint="eastAsia"/>
                <w:sz w:val="24"/>
                <w:szCs w:val="24"/>
                <w:lang w:eastAsia="zh-CN"/>
              </w:rPr>
              <w:t>）投标人须在中国境内依法注册的法人、其他组织或者自然人，具有独立承担民事责任的能力，提供具有相应经营范围的有效营业执照（三证合一）或登记证书；（</w:t>
            </w:r>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、本项目不接受联合体投标，项目执行过程中不允许转包、分包</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提供相关承诺函。</w:t>
            </w:r>
          </w:p>
        </w:tc>
      </w:tr>
    </w:tbl>
    <w:p w:rsidR="006E0D49" w:rsidRDefault="006E0D49">
      <w:pPr>
        <w:pStyle w:val="a5"/>
        <w:spacing w:line="280" w:lineRule="auto"/>
        <w:rPr>
          <w:rFonts w:asciiTheme="minorEastAsia" w:eastAsiaTheme="minorEastAsia" w:hAnsiTheme="minorEastAsia" w:cstheme="minorEastAsia"/>
          <w:lang w:eastAsia="zh-CN"/>
        </w:rPr>
      </w:pP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备注：</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1.</w:t>
      </w:r>
      <w:r>
        <w:rPr>
          <w:rFonts w:asciiTheme="minorEastAsia" w:eastAsiaTheme="minorEastAsia" w:hAnsiTheme="minorEastAsia" w:cstheme="minorEastAsia" w:hint="eastAsia"/>
          <w:spacing w:val="-1"/>
          <w:sz w:val="24"/>
          <w:szCs w:val="24"/>
          <w:lang w:eastAsia="zh-CN"/>
        </w:rPr>
        <w:t>所有证书、证明文件包括按要求提供的</w:t>
      </w:r>
      <w:proofErr w:type="gramStart"/>
      <w:r>
        <w:rPr>
          <w:rFonts w:asciiTheme="minorEastAsia" w:eastAsiaTheme="minorEastAsia" w:hAnsiTheme="minorEastAsia" w:cstheme="minorEastAsia" w:hint="eastAsia"/>
          <w:spacing w:val="-1"/>
          <w:sz w:val="24"/>
          <w:szCs w:val="24"/>
          <w:lang w:eastAsia="zh-CN"/>
        </w:rPr>
        <w:t>官网截图必须</w:t>
      </w:r>
      <w:proofErr w:type="gramEnd"/>
      <w:r>
        <w:rPr>
          <w:rFonts w:asciiTheme="minorEastAsia" w:eastAsiaTheme="minorEastAsia" w:hAnsiTheme="minorEastAsia" w:cstheme="minorEastAsia" w:hint="eastAsia"/>
          <w:spacing w:val="-1"/>
          <w:sz w:val="24"/>
          <w:szCs w:val="24"/>
          <w:lang w:eastAsia="zh-CN"/>
        </w:rPr>
        <w:t>是真实、有效、可查证的，</w:t>
      </w:r>
      <w:r>
        <w:rPr>
          <w:rFonts w:asciiTheme="minorEastAsia" w:eastAsiaTheme="minorEastAsia" w:hAnsiTheme="minorEastAsia" w:cstheme="minorEastAsia" w:hint="eastAsia"/>
          <w:spacing w:val="-1"/>
          <w:sz w:val="24"/>
          <w:szCs w:val="24"/>
          <w:lang w:eastAsia="zh-CN"/>
        </w:rPr>
        <w:lastRenderedPageBreak/>
        <w:t>须注明资料来源。资格证明文件应为原件的扫描件，响应文件中须编入清晰的扫描件或复印件。所有证明材料须清晰可辨认，如</w:t>
      </w:r>
      <w:proofErr w:type="gramStart"/>
      <w:r>
        <w:rPr>
          <w:rFonts w:asciiTheme="minorEastAsia" w:eastAsiaTheme="minorEastAsia" w:hAnsiTheme="minorEastAsia" w:cstheme="minorEastAsia" w:hint="eastAsia"/>
          <w:spacing w:val="-1"/>
          <w:sz w:val="24"/>
          <w:szCs w:val="24"/>
          <w:lang w:eastAsia="zh-CN"/>
        </w:rPr>
        <w:t>因证明</w:t>
      </w:r>
      <w:proofErr w:type="gramEnd"/>
      <w:r>
        <w:rPr>
          <w:rFonts w:asciiTheme="minorEastAsia" w:eastAsiaTheme="minorEastAsia" w:hAnsiTheme="minorEastAsia" w:cstheme="minorEastAsia" w:hint="eastAsia"/>
          <w:spacing w:val="-1"/>
          <w:sz w:val="24"/>
          <w:szCs w:val="24"/>
          <w:lang w:eastAsia="zh-CN"/>
        </w:rPr>
        <w:t>材料模糊无法辨认，缺页、漏</w:t>
      </w:r>
      <w:proofErr w:type="gramStart"/>
      <w:r>
        <w:rPr>
          <w:rFonts w:asciiTheme="minorEastAsia" w:eastAsiaTheme="minorEastAsia" w:hAnsiTheme="minorEastAsia" w:cstheme="minorEastAsia" w:hint="eastAsia"/>
          <w:spacing w:val="-1"/>
          <w:sz w:val="24"/>
          <w:szCs w:val="24"/>
          <w:lang w:eastAsia="zh-CN"/>
        </w:rPr>
        <w:t>页导致</w:t>
      </w:r>
      <w:proofErr w:type="gramEnd"/>
      <w:r>
        <w:rPr>
          <w:rFonts w:asciiTheme="minorEastAsia" w:eastAsiaTheme="minorEastAsia" w:hAnsiTheme="minorEastAsia" w:cstheme="minorEastAsia" w:hint="eastAsia"/>
          <w:spacing w:val="-1"/>
          <w:sz w:val="24"/>
          <w:szCs w:val="24"/>
          <w:lang w:eastAsia="zh-CN"/>
        </w:rPr>
        <w:t>无法进行评审认定的责任由供应商自负。如发现弄虚作假将按照有关规定严肃处理。</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证明材料仅限于供应商单位本身，参股或控股单位及独立法人子公司的材料不能作为证明材料，但供应商单位兼并的企业的材料可作为证明材料。</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2.</w:t>
      </w:r>
      <w:r>
        <w:rPr>
          <w:rFonts w:asciiTheme="minorEastAsia" w:eastAsiaTheme="minorEastAsia" w:hAnsiTheme="minorEastAsia" w:cstheme="minorEastAsia" w:hint="eastAsia"/>
          <w:spacing w:val="-1"/>
          <w:sz w:val="24"/>
          <w:szCs w:val="24"/>
          <w:lang w:eastAsia="zh-CN"/>
        </w:rPr>
        <w:t>对于响应文件中有任意一条不满足上表要求的将导致其投标无效，不进入下一项评审。</w:t>
      </w:r>
    </w:p>
    <w:p w:rsidR="006E0D49" w:rsidRDefault="0024078B">
      <w:pPr>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br w:type="page"/>
      </w:r>
    </w:p>
    <w:p w:rsidR="006E0D49" w:rsidRDefault="006E0D49">
      <w:pPr>
        <w:pStyle w:val="a5"/>
        <w:rPr>
          <w:rFonts w:asciiTheme="minorEastAsia" w:eastAsiaTheme="minorEastAsia" w:hAnsiTheme="minorEastAsia" w:cstheme="minorEastAsia"/>
          <w:lang w:eastAsia="zh-CN"/>
        </w:rPr>
      </w:pPr>
    </w:p>
    <w:p w:rsidR="006E0D49" w:rsidRDefault="0024078B">
      <w:pPr>
        <w:pStyle w:val="2"/>
        <w:spacing w:before="0" w:after="0" w:line="360" w:lineRule="auto"/>
        <w:rPr>
          <w:rFonts w:ascii="宋体" w:eastAsia="宋体" w:hAnsi="宋体" w:cs="宋体"/>
          <w:sz w:val="24"/>
          <w:szCs w:val="24"/>
        </w:rPr>
      </w:pPr>
      <w:bookmarkStart w:id="93" w:name="_Toc3650"/>
      <w:r>
        <w:rPr>
          <w:rFonts w:ascii="宋体" w:eastAsia="宋体" w:hAnsi="宋体" w:cs="宋体"/>
          <w:sz w:val="24"/>
          <w:szCs w:val="24"/>
        </w:rPr>
        <w:pict>
          <v:shape id="_x0000_s1048" style="position:absolute;margin-left:89.85pt;margin-top:783.5pt;width:415.65pt;height:.5pt;z-index:251660288;mso-position-horizontal-relative:page;mso-position-vertical-relative:page;mso-width-relative:page;mso-height-relative:page" coordsize="8312,10" o:allowincell="f" path="m,l8312,r,9l,9,,xe" fillcolor="#7f7f7f" stroked="f">
            <w10:wrap anchorx="page" anchory="page"/>
          </v:shape>
        </w:pict>
      </w:r>
      <w:bookmarkStart w:id="94" w:name="bookmark63"/>
      <w:bookmarkEnd w:id="94"/>
      <w:r>
        <w:rPr>
          <w:rFonts w:ascii="宋体" w:eastAsia="宋体" w:hAnsi="宋体" w:cs="宋体" w:hint="eastAsia"/>
          <w:sz w:val="24"/>
          <w:szCs w:val="24"/>
        </w:rPr>
        <w:t>（二）符合性检查表</w:t>
      </w:r>
      <w:bookmarkEnd w:id="93"/>
    </w:p>
    <w:p w:rsidR="006E0D49" w:rsidRDefault="006E0D49">
      <w:pPr>
        <w:spacing w:line="147" w:lineRule="exact"/>
        <w:rPr>
          <w:rFonts w:asciiTheme="minorEastAsia" w:eastAsiaTheme="minorEastAsia" w:hAnsiTheme="minorEastAsia" w:cstheme="minorEastAsia"/>
        </w:rPr>
      </w:pPr>
    </w:p>
    <w:tbl>
      <w:tblPr>
        <w:tblStyle w:val="TableNormal"/>
        <w:tblW w:w="900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5"/>
        <w:gridCol w:w="8346"/>
      </w:tblGrid>
      <w:tr w:rsidR="006E0D49">
        <w:trPr>
          <w:trHeight w:val="591"/>
        </w:trPr>
        <w:tc>
          <w:tcPr>
            <w:tcW w:w="655" w:type="dxa"/>
          </w:tcPr>
          <w:p w:rsidR="006E0D49" w:rsidRDefault="0024078B">
            <w:pPr>
              <w:pStyle w:val="TableText"/>
              <w:spacing w:before="115" w:line="229" w:lineRule="auto"/>
              <w:rPr>
                <w:rFonts w:asciiTheme="minorEastAsia" w:eastAsiaTheme="minorEastAsia" w:hAnsiTheme="minorEastAsia" w:cstheme="minorEastAsia"/>
              </w:rPr>
            </w:pPr>
            <w:r>
              <w:rPr>
                <w:rFonts w:asciiTheme="minorEastAsia" w:eastAsiaTheme="minorEastAsia" w:hAnsiTheme="minorEastAsia" w:cstheme="minorEastAsia" w:hint="eastAsia"/>
                <w:spacing w:val="6"/>
                <w14:textOutline w14:w="3797" w14:cap="sq" w14:cmpd="sng" w14:algn="ctr">
                  <w14:solidFill>
                    <w14:srgbClr w14:val="000000"/>
                  </w14:solidFill>
                  <w14:prstDash w14:val="solid"/>
                  <w14:bevel/>
                </w14:textOutline>
              </w:rPr>
              <w:t>序号</w:t>
            </w:r>
          </w:p>
        </w:tc>
        <w:tc>
          <w:tcPr>
            <w:tcW w:w="8346" w:type="dxa"/>
          </w:tcPr>
          <w:p w:rsidR="006E0D49" w:rsidRDefault="0024078B">
            <w:pPr>
              <w:pStyle w:val="TableText"/>
              <w:spacing w:before="114" w:line="228" w:lineRule="auto"/>
              <w:ind w:left="3337"/>
              <w:rPr>
                <w:rFonts w:asciiTheme="minorEastAsia" w:eastAsiaTheme="minorEastAsia" w:hAnsiTheme="minorEastAsia" w:cstheme="minorEastAsia"/>
              </w:rPr>
            </w:pPr>
            <w:r>
              <w:rPr>
                <w:rFonts w:asciiTheme="minorEastAsia" w:eastAsiaTheme="minorEastAsia" w:hAnsiTheme="minorEastAsia" w:cstheme="minorEastAsia" w:hint="eastAsia"/>
                <w:spacing w:val="5"/>
                <w14:textOutline w14:w="3797" w14:cap="sq" w14:cmpd="sng" w14:algn="ctr">
                  <w14:solidFill>
                    <w14:srgbClr w14:val="000000"/>
                  </w14:solidFill>
                  <w14:prstDash w14:val="solid"/>
                  <w14:bevel/>
                </w14:textOutline>
              </w:rPr>
              <w:t>审核内容</w:t>
            </w:r>
          </w:p>
        </w:tc>
      </w:tr>
      <w:tr w:rsidR="006E0D49">
        <w:trPr>
          <w:trHeight w:val="472"/>
        </w:trPr>
        <w:tc>
          <w:tcPr>
            <w:tcW w:w="655" w:type="dxa"/>
          </w:tcPr>
          <w:p w:rsidR="006E0D49" w:rsidRDefault="0024078B">
            <w:pPr>
              <w:pStyle w:val="TableText"/>
              <w:spacing w:before="85" w:line="189"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346" w:type="dxa"/>
          </w:tcPr>
          <w:p w:rsidR="006E0D49" w:rsidRDefault="0024078B">
            <w:pPr>
              <w:pStyle w:val="TableText"/>
              <w:spacing w:before="52" w:line="227" w:lineRule="auto"/>
              <w:ind w:left="11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按照磋商文件规定要求签署、盖章；</w:t>
            </w:r>
          </w:p>
        </w:tc>
      </w:tr>
      <w:tr w:rsidR="006E0D49">
        <w:trPr>
          <w:trHeight w:val="471"/>
        </w:trPr>
        <w:tc>
          <w:tcPr>
            <w:tcW w:w="655" w:type="dxa"/>
          </w:tcPr>
          <w:p w:rsidR="006E0D49" w:rsidRDefault="0024078B">
            <w:pPr>
              <w:pStyle w:val="TableText"/>
              <w:spacing w:before="86" w:line="189"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346" w:type="dxa"/>
          </w:tcPr>
          <w:p w:rsidR="006E0D49" w:rsidRDefault="0024078B">
            <w:pPr>
              <w:pStyle w:val="TableText"/>
              <w:spacing w:before="54" w:line="226" w:lineRule="auto"/>
              <w:ind w:left="11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按磋商文件要求进行报价；</w:t>
            </w:r>
          </w:p>
        </w:tc>
      </w:tr>
      <w:tr w:rsidR="006E0D49">
        <w:trPr>
          <w:trHeight w:val="472"/>
        </w:trPr>
        <w:tc>
          <w:tcPr>
            <w:tcW w:w="655" w:type="dxa"/>
          </w:tcPr>
          <w:p w:rsidR="006E0D49" w:rsidRDefault="0024078B">
            <w:pPr>
              <w:pStyle w:val="TableText"/>
              <w:spacing w:before="87" w:line="189"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346" w:type="dxa"/>
          </w:tcPr>
          <w:p w:rsidR="006E0D49" w:rsidRDefault="0024078B">
            <w:pPr>
              <w:pStyle w:val="TableText"/>
              <w:spacing w:before="53" w:line="228" w:lineRule="auto"/>
              <w:ind w:left="10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磋商有效期满足磋商文件规定；</w:t>
            </w:r>
          </w:p>
        </w:tc>
      </w:tr>
      <w:tr w:rsidR="006E0D49">
        <w:trPr>
          <w:trHeight w:val="471"/>
        </w:trPr>
        <w:tc>
          <w:tcPr>
            <w:tcW w:w="655" w:type="dxa"/>
          </w:tcPr>
          <w:p w:rsidR="006E0D49" w:rsidRDefault="0024078B">
            <w:pPr>
              <w:pStyle w:val="TableText"/>
              <w:spacing w:before="86" w:line="189"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346" w:type="dxa"/>
          </w:tcPr>
          <w:p w:rsidR="006E0D49" w:rsidRDefault="0024078B">
            <w:pPr>
              <w:pStyle w:val="TableText"/>
              <w:spacing w:before="53" w:line="227" w:lineRule="auto"/>
              <w:ind w:left="12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响应文件中未附有采购人不能接受条件；</w:t>
            </w:r>
          </w:p>
        </w:tc>
      </w:tr>
      <w:tr w:rsidR="006E0D49">
        <w:trPr>
          <w:trHeight w:val="471"/>
        </w:trPr>
        <w:tc>
          <w:tcPr>
            <w:tcW w:w="655" w:type="dxa"/>
          </w:tcPr>
          <w:p w:rsidR="006E0D49" w:rsidRDefault="0024078B">
            <w:pPr>
              <w:pStyle w:val="TableText"/>
              <w:spacing w:before="91" w:line="187"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8346" w:type="dxa"/>
          </w:tcPr>
          <w:p w:rsidR="006E0D49" w:rsidRDefault="0024078B">
            <w:pPr>
              <w:pStyle w:val="TableText"/>
              <w:spacing w:before="55" w:line="228" w:lineRule="auto"/>
              <w:ind w:left="12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响应文件满足磋商文件商务、技术等实质性要求；</w:t>
            </w:r>
          </w:p>
        </w:tc>
      </w:tr>
      <w:tr w:rsidR="006E0D49">
        <w:trPr>
          <w:trHeight w:val="472"/>
        </w:trPr>
        <w:tc>
          <w:tcPr>
            <w:tcW w:w="655" w:type="dxa"/>
          </w:tcPr>
          <w:p w:rsidR="006E0D49" w:rsidRDefault="0024078B">
            <w:pPr>
              <w:pStyle w:val="TableText"/>
              <w:spacing w:before="89" w:line="189"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8346" w:type="dxa"/>
          </w:tcPr>
          <w:p w:rsidR="006E0D49" w:rsidRDefault="0024078B">
            <w:pPr>
              <w:pStyle w:val="TableText"/>
              <w:spacing w:before="56" w:line="227" w:lineRule="auto"/>
              <w:ind w:left="11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9"/>
                <w:lang w:eastAsia="zh-CN"/>
              </w:rPr>
              <w:t>供应商未</w:t>
            </w:r>
            <w:proofErr w:type="gramStart"/>
            <w:r>
              <w:rPr>
                <w:rFonts w:asciiTheme="minorEastAsia" w:eastAsiaTheme="minorEastAsia" w:hAnsiTheme="minorEastAsia" w:cstheme="minorEastAsia" w:hint="eastAsia"/>
                <w:spacing w:val="9"/>
                <w:lang w:eastAsia="zh-CN"/>
              </w:rPr>
              <w:t>出现磋商</w:t>
            </w:r>
            <w:proofErr w:type="gramEnd"/>
            <w:r>
              <w:rPr>
                <w:rFonts w:asciiTheme="minorEastAsia" w:eastAsiaTheme="minorEastAsia" w:hAnsiTheme="minorEastAsia" w:cstheme="minorEastAsia" w:hint="eastAsia"/>
                <w:spacing w:val="9"/>
                <w:lang w:eastAsia="zh-CN"/>
              </w:rPr>
              <w:t>文件中规定无效投标的其它条款；</w:t>
            </w:r>
          </w:p>
        </w:tc>
      </w:tr>
      <w:tr w:rsidR="006E0D49">
        <w:trPr>
          <w:trHeight w:val="2513"/>
        </w:trPr>
        <w:tc>
          <w:tcPr>
            <w:tcW w:w="655" w:type="dxa"/>
            <w:vAlign w:val="center"/>
          </w:tcPr>
          <w:p w:rsidR="006E0D49" w:rsidRDefault="0024078B">
            <w:pPr>
              <w:pStyle w:val="TableText"/>
              <w:spacing w:before="65" w:line="187"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8346" w:type="dxa"/>
          </w:tcPr>
          <w:p w:rsidR="006E0D49" w:rsidRDefault="0024078B">
            <w:pPr>
              <w:pStyle w:val="TableText"/>
              <w:spacing w:before="33" w:line="227" w:lineRule="auto"/>
              <w:ind w:left="11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供应商未有下列任</w:t>
            </w:r>
            <w:proofErr w:type="gramStart"/>
            <w:r>
              <w:rPr>
                <w:rFonts w:asciiTheme="minorEastAsia" w:eastAsiaTheme="minorEastAsia" w:hAnsiTheme="minorEastAsia" w:cstheme="minorEastAsia" w:hint="eastAsia"/>
                <w:spacing w:val="8"/>
                <w:lang w:eastAsia="zh-CN"/>
              </w:rPr>
              <w:t>一</w:t>
            </w:r>
            <w:proofErr w:type="gramEnd"/>
            <w:r>
              <w:rPr>
                <w:rFonts w:asciiTheme="minorEastAsia" w:eastAsiaTheme="minorEastAsia" w:hAnsiTheme="minorEastAsia" w:cstheme="minorEastAsia" w:hint="eastAsia"/>
                <w:spacing w:val="8"/>
                <w:lang w:eastAsia="zh-CN"/>
              </w:rPr>
              <w:t>情形：</w:t>
            </w:r>
          </w:p>
          <w:p w:rsidR="006E0D49" w:rsidRDefault="0024078B">
            <w:pPr>
              <w:pStyle w:val="TableText"/>
              <w:spacing w:before="162" w:line="227" w:lineRule="auto"/>
              <w:ind w:left="12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w:t>
            </w:r>
            <w:r>
              <w:rPr>
                <w:rFonts w:asciiTheme="minorEastAsia" w:eastAsiaTheme="minorEastAsia" w:hAnsiTheme="minorEastAsia" w:cstheme="minorEastAsia" w:hint="eastAsia"/>
                <w:spacing w:val="8"/>
                <w:lang w:eastAsia="zh-CN"/>
              </w:rPr>
              <w:t>1</w:t>
            </w:r>
            <w:r>
              <w:rPr>
                <w:rFonts w:asciiTheme="minorEastAsia" w:eastAsiaTheme="minorEastAsia" w:hAnsiTheme="minorEastAsia" w:cstheme="minorEastAsia" w:hint="eastAsia"/>
                <w:spacing w:val="8"/>
                <w:lang w:eastAsia="zh-CN"/>
              </w:rPr>
              <w:t>）不同供应商的响应文件由同一单位或者个人编制；</w:t>
            </w:r>
          </w:p>
          <w:p w:rsidR="006E0D49" w:rsidRDefault="0024078B">
            <w:pPr>
              <w:pStyle w:val="TableText"/>
              <w:spacing w:before="164" w:line="227" w:lineRule="auto"/>
              <w:ind w:left="12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w:t>
            </w:r>
            <w:r>
              <w:rPr>
                <w:rFonts w:asciiTheme="minorEastAsia" w:eastAsiaTheme="minorEastAsia" w:hAnsiTheme="minorEastAsia" w:cstheme="minorEastAsia" w:hint="eastAsia"/>
                <w:spacing w:val="8"/>
                <w:lang w:eastAsia="zh-CN"/>
              </w:rPr>
              <w:t>2</w:t>
            </w:r>
            <w:r>
              <w:rPr>
                <w:rFonts w:asciiTheme="minorEastAsia" w:eastAsiaTheme="minorEastAsia" w:hAnsiTheme="minorEastAsia" w:cstheme="minorEastAsia" w:hint="eastAsia"/>
                <w:spacing w:val="8"/>
                <w:lang w:eastAsia="zh-CN"/>
              </w:rPr>
              <w:t>）不同供应商委托同一单位或者个人办理投标事宜；</w:t>
            </w:r>
          </w:p>
          <w:p w:rsidR="006E0D49" w:rsidRDefault="0024078B">
            <w:pPr>
              <w:pStyle w:val="TableText"/>
              <w:spacing w:before="162" w:line="408" w:lineRule="exact"/>
              <w:ind w:left="12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9"/>
                <w:position w:val="15"/>
                <w:lang w:eastAsia="zh-CN"/>
              </w:rPr>
              <w:t>（</w:t>
            </w:r>
            <w:r>
              <w:rPr>
                <w:rFonts w:asciiTheme="minorEastAsia" w:eastAsiaTheme="minorEastAsia" w:hAnsiTheme="minorEastAsia" w:cstheme="minorEastAsia" w:hint="eastAsia"/>
                <w:spacing w:val="9"/>
                <w:position w:val="15"/>
                <w:lang w:eastAsia="zh-CN"/>
              </w:rPr>
              <w:t>3</w:t>
            </w:r>
            <w:r>
              <w:rPr>
                <w:rFonts w:asciiTheme="minorEastAsia" w:eastAsiaTheme="minorEastAsia" w:hAnsiTheme="minorEastAsia" w:cstheme="minorEastAsia" w:hint="eastAsia"/>
                <w:spacing w:val="9"/>
                <w:position w:val="15"/>
                <w:lang w:eastAsia="zh-CN"/>
              </w:rPr>
              <w:t>）不同供应商的响应文件载明的项目管理成员或者联系人员为同一</w:t>
            </w:r>
            <w:r>
              <w:rPr>
                <w:rFonts w:asciiTheme="minorEastAsia" w:eastAsiaTheme="minorEastAsia" w:hAnsiTheme="minorEastAsia" w:cstheme="minorEastAsia" w:hint="eastAsia"/>
                <w:spacing w:val="8"/>
                <w:position w:val="15"/>
                <w:lang w:eastAsia="zh-CN"/>
              </w:rPr>
              <w:t>人；</w:t>
            </w:r>
          </w:p>
          <w:p w:rsidR="006E0D49" w:rsidRDefault="0024078B">
            <w:pPr>
              <w:pStyle w:val="TableText"/>
              <w:spacing w:line="226" w:lineRule="auto"/>
              <w:ind w:left="12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9"/>
                <w:lang w:eastAsia="zh-CN"/>
              </w:rPr>
              <w:t>（</w:t>
            </w:r>
            <w:r>
              <w:rPr>
                <w:rFonts w:asciiTheme="minorEastAsia" w:eastAsiaTheme="minorEastAsia" w:hAnsiTheme="minorEastAsia" w:cstheme="minorEastAsia" w:hint="eastAsia"/>
                <w:spacing w:val="9"/>
                <w:lang w:eastAsia="zh-CN"/>
              </w:rPr>
              <w:t>4</w:t>
            </w:r>
            <w:r>
              <w:rPr>
                <w:rFonts w:asciiTheme="minorEastAsia" w:eastAsiaTheme="minorEastAsia" w:hAnsiTheme="minorEastAsia" w:cstheme="minorEastAsia" w:hint="eastAsia"/>
                <w:spacing w:val="9"/>
                <w:lang w:eastAsia="zh-CN"/>
              </w:rPr>
              <w:t>）不同供应商的响应文件异常一致或者投标报价呈规律</w:t>
            </w:r>
            <w:r>
              <w:rPr>
                <w:rFonts w:asciiTheme="minorEastAsia" w:eastAsiaTheme="minorEastAsia" w:hAnsiTheme="minorEastAsia" w:cstheme="minorEastAsia" w:hint="eastAsia"/>
                <w:spacing w:val="8"/>
                <w:lang w:eastAsia="zh-CN"/>
              </w:rPr>
              <w:t>性差异；</w:t>
            </w:r>
          </w:p>
          <w:p w:rsidR="006E0D49" w:rsidRDefault="0024078B">
            <w:pPr>
              <w:pStyle w:val="TableText"/>
              <w:spacing w:before="162" w:line="227" w:lineRule="auto"/>
              <w:ind w:left="12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w:t>
            </w:r>
            <w:r>
              <w:rPr>
                <w:rFonts w:asciiTheme="minorEastAsia" w:eastAsiaTheme="minorEastAsia" w:hAnsiTheme="minorEastAsia" w:cstheme="minorEastAsia" w:hint="eastAsia"/>
                <w:spacing w:val="8"/>
                <w:lang w:eastAsia="zh-CN"/>
              </w:rPr>
              <w:t>5</w:t>
            </w:r>
            <w:r>
              <w:rPr>
                <w:rFonts w:asciiTheme="minorEastAsia" w:eastAsiaTheme="minorEastAsia" w:hAnsiTheme="minorEastAsia" w:cstheme="minorEastAsia" w:hint="eastAsia"/>
                <w:spacing w:val="8"/>
                <w:lang w:eastAsia="zh-CN"/>
              </w:rPr>
              <w:t>）不同供应商的响应文件相互混装。</w:t>
            </w:r>
          </w:p>
        </w:tc>
      </w:tr>
    </w:tbl>
    <w:p w:rsidR="006E0D49" w:rsidRDefault="006E0D49">
      <w:pPr>
        <w:spacing w:before="35" w:line="221" w:lineRule="auto"/>
        <w:ind w:left="125"/>
        <w:rPr>
          <w:rFonts w:asciiTheme="minorEastAsia" w:eastAsiaTheme="minorEastAsia" w:hAnsiTheme="minorEastAsia" w:cstheme="minorEastAsia"/>
          <w:spacing w:val="-5"/>
          <w:sz w:val="24"/>
          <w:szCs w:val="24"/>
          <w:lang w:eastAsia="zh-CN"/>
        </w:rPr>
      </w:pPr>
    </w:p>
    <w:p w:rsidR="006E0D49" w:rsidRDefault="0024078B">
      <w:pPr>
        <w:spacing w:before="35" w:line="221" w:lineRule="auto"/>
        <w:ind w:left="125"/>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5"/>
          <w:sz w:val="24"/>
          <w:szCs w:val="24"/>
          <w:lang w:eastAsia="zh-CN"/>
        </w:rPr>
        <w:t>备注：</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1.</w:t>
      </w:r>
      <w:r>
        <w:rPr>
          <w:rFonts w:asciiTheme="minorEastAsia" w:eastAsiaTheme="minorEastAsia" w:hAnsiTheme="minorEastAsia" w:cstheme="minorEastAsia" w:hint="eastAsia"/>
          <w:spacing w:val="-1"/>
          <w:sz w:val="24"/>
          <w:szCs w:val="24"/>
          <w:lang w:eastAsia="zh-CN"/>
        </w:rPr>
        <w:t>评标委员会分别对每一响应文件依据上表进行检查。</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2.</w:t>
      </w:r>
      <w:r>
        <w:rPr>
          <w:rFonts w:asciiTheme="minorEastAsia" w:eastAsiaTheme="minorEastAsia" w:hAnsiTheme="minorEastAsia" w:cstheme="minorEastAsia" w:hint="eastAsia"/>
          <w:spacing w:val="-1"/>
          <w:sz w:val="24"/>
          <w:szCs w:val="24"/>
          <w:lang w:eastAsia="zh-CN"/>
        </w:rPr>
        <w:t>评标委员会决定投标的</w:t>
      </w:r>
      <w:proofErr w:type="gramStart"/>
      <w:r>
        <w:rPr>
          <w:rFonts w:asciiTheme="minorEastAsia" w:eastAsiaTheme="minorEastAsia" w:hAnsiTheme="minorEastAsia" w:cstheme="minorEastAsia" w:hint="eastAsia"/>
          <w:spacing w:val="-1"/>
          <w:sz w:val="24"/>
          <w:szCs w:val="24"/>
          <w:lang w:eastAsia="zh-CN"/>
        </w:rPr>
        <w:t>响应性只根据</w:t>
      </w:r>
      <w:proofErr w:type="gramEnd"/>
      <w:r>
        <w:rPr>
          <w:rFonts w:asciiTheme="minorEastAsia" w:eastAsiaTheme="minorEastAsia" w:hAnsiTheme="minorEastAsia" w:cstheme="minorEastAsia" w:hint="eastAsia"/>
          <w:spacing w:val="-1"/>
          <w:sz w:val="24"/>
          <w:szCs w:val="24"/>
          <w:lang w:eastAsia="zh-CN"/>
        </w:rPr>
        <w:t>响应文件本身的真实无误的内容，而不依据外部的证据，但响应文件有不真实不正确的内容时除外。</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3.</w:t>
      </w:r>
      <w:r>
        <w:rPr>
          <w:rFonts w:asciiTheme="minorEastAsia" w:eastAsiaTheme="minorEastAsia" w:hAnsiTheme="minorEastAsia" w:cstheme="minorEastAsia" w:hint="eastAsia"/>
          <w:spacing w:val="-1"/>
          <w:sz w:val="24"/>
          <w:szCs w:val="24"/>
          <w:lang w:eastAsia="zh-CN"/>
        </w:rPr>
        <w:t>满足要求的条款打“</w:t>
      </w:r>
      <w:r>
        <w:rPr>
          <w:rFonts w:asciiTheme="minorEastAsia" w:eastAsiaTheme="minorEastAsia" w:hAnsiTheme="minorEastAsia" w:cstheme="minorEastAsia" w:hint="eastAsia"/>
          <w:spacing w:val="-1"/>
          <w:sz w:val="24"/>
          <w:szCs w:val="24"/>
          <w:lang w:eastAsia="zh-CN"/>
        </w:rPr>
        <w:t xml:space="preserve"> </w:t>
      </w: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lang w:eastAsia="zh-CN"/>
        </w:rPr>
        <w:t xml:space="preserve"> </w:t>
      </w: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lang w:eastAsia="zh-CN"/>
        </w:rPr>
        <w:t xml:space="preserve">, </w:t>
      </w:r>
      <w:r>
        <w:rPr>
          <w:rFonts w:asciiTheme="minorEastAsia" w:eastAsiaTheme="minorEastAsia" w:hAnsiTheme="minorEastAsia" w:cstheme="minorEastAsia" w:hint="eastAsia"/>
          <w:spacing w:val="-1"/>
          <w:sz w:val="24"/>
          <w:szCs w:val="24"/>
          <w:lang w:eastAsia="zh-CN"/>
        </w:rPr>
        <w:t>否则为“</w:t>
      </w:r>
      <w:r>
        <w:rPr>
          <w:rFonts w:asciiTheme="minorEastAsia" w:eastAsiaTheme="minorEastAsia" w:hAnsiTheme="minorEastAsia" w:cstheme="minorEastAsia" w:hint="eastAsia"/>
          <w:spacing w:val="-1"/>
          <w:sz w:val="24"/>
          <w:szCs w:val="24"/>
          <w:lang w:eastAsia="zh-CN"/>
        </w:rPr>
        <w:t xml:space="preserve"> </w:t>
      </w: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lang w:eastAsia="zh-CN"/>
        </w:rPr>
        <w:t xml:space="preserve"> </w:t>
      </w:r>
      <w:r>
        <w:rPr>
          <w:rFonts w:asciiTheme="minorEastAsia" w:eastAsiaTheme="minorEastAsia" w:hAnsiTheme="minorEastAsia" w:cstheme="minorEastAsia" w:hint="eastAsia"/>
          <w:spacing w:val="-1"/>
          <w:sz w:val="24"/>
          <w:szCs w:val="24"/>
          <w:lang w:eastAsia="zh-CN"/>
        </w:rPr>
        <w:t>”。</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4.</w:t>
      </w:r>
      <w:r>
        <w:rPr>
          <w:rFonts w:asciiTheme="minorEastAsia" w:eastAsiaTheme="minorEastAsia" w:hAnsiTheme="minorEastAsia" w:cstheme="minorEastAsia" w:hint="eastAsia"/>
          <w:spacing w:val="-1"/>
          <w:sz w:val="24"/>
          <w:szCs w:val="24"/>
          <w:lang w:eastAsia="zh-CN"/>
        </w:rPr>
        <w:t>对于响应文件中有任意一条不满足要求将导致其投标无效，不进入下一项评审。</w:t>
      </w:r>
    </w:p>
    <w:p w:rsidR="006E0D49" w:rsidRDefault="006E0D49">
      <w:pPr>
        <w:pStyle w:val="a5"/>
        <w:spacing w:line="251" w:lineRule="auto"/>
        <w:rPr>
          <w:rFonts w:asciiTheme="minorEastAsia" w:eastAsiaTheme="minorEastAsia" w:hAnsiTheme="minorEastAsia" w:cstheme="minorEastAsia"/>
          <w:lang w:eastAsia="zh-CN"/>
        </w:rPr>
      </w:pPr>
    </w:p>
    <w:p w:rsidR="006E0D49" w:rsidRDefault="006E0D49">
      <w:pPr>
        <w:pStyle w:val="a5"/>
        <w:spacing w:line="251" w:lineRule="auto"/>
        <w:rPr>
          <w:rFonts w:asciiTheme="minorEastAsia" w:eastAsiaTheme="minorEastAsia" w:hAnsiTheme="minorEastAsia" w:cstheme="minorEastAsia"/>
          <w:lang w:eastAsia="zh-CN"/>
        </w:rPr>
      </w:pPr>
    </w:p>
    <w:p w:rsidR="006E0D49" w:rsidRDefault="006E0D49">
      <w:pPr>
        <w:pStyle w:val="a5"/>
        <w:spacing w:line="251" w:lineRule="auto"/>
        <w:rPr>
          <w:rFonts w:asciiTheme="minorEastAsia" w:eastAsiaTheme="minorEastAsia" w:hAnsiTheme="minorEastAsia" w:cstheme="minorEastAsia"/>
          <w:lang w:eastAsia="zh-CN"/>
        </w:rPr>
      </w:pPr>
    </w:p>
    <w:p w:rsidR="006E0D49" w:rsidRDefault="006E0D49">
      <w:pPr>
        <w:pStyle w:val="a5"/>
        <w:spacing w:line="251" w:lineRule="auto"/>
        <w:rPr>
          <w:rFonts w:asciiTheme="minorEastAsia" w:eastAsiaTheme="minorEastAsia" w:hAnsiTheme="minorEastAsia" w:cstheme="minorEastAsia"/>
          <w:lang w:eastAsia="zh-CN"/>
        </w:rPr>
      </w:pPr>
    </w:p>
    <w:p w:rsidR="006E0D49" w:rsidRDefault="006E0D49">
      <w:pPr>
        <w:pStyle w:val="a5"/>
        <w:spacing w:line="251" w:lineRule="auto"/>
        <w:rPr>
          <w:rFonts w:asciiTheme="minorEastAsia" w:eastAsiaTheme="minorEastAsia" w:hAnsiTheme="minorEastAsia" w:cstheme="minorEastAsia"/>
          <w:lang w:eastAsia="zh-CN"/>
        </w:rPr>
      </w:pPr>
    </w:p>
    <w:p w:rsidR="006E0D49" w:rsidRDefault="006E0D49">
      <w:pPr>
        <w:pStyle w:val="5"/>
        <w:rPr>
          <w:rFonts w:asciiTheme="minorEastAsia" w:eastAsiaTheme="minorEastAsia" w:hAnsiTheme="minorEastAsia" w:cstheme="minorEastAsia"/>
          <w:lang w:eastAsia="zh-CN"/>
        </w:rPr>
      </w:pPr>
    </w:p>
    <w:p w:rsidR="006E0D49" w:rsidRDefault="006E0D49">
      <w:pPr>
        <w:rPr>
          <w:rFonts w:asciiTheme="minorEastAsia" w:eastAsiaTheme="minorEastAsia" w:hAnsiTheme="minorEastAsia" w:cstheme="minorEastAsia"/>
          <w:lang w:eastAsia="zh-CN"/>
        </w:rPr>
      </w:pPr>
    </w:p>
    <w:p w:rsidR="006E0D49" w:rsidRDefault="006E0D49">
      <w:pPr>
        <w:pStyle w:val="ab"/>
        <w:rPr>
          <w:rFonts w:asciiTheme="minorEastAsia" w:eastAsiaTheme="minorEastAsia" w:hAnsiTheme="minorEastAsia" w:cstheme="minorEastAsia"/>
          <w:lang w:eastAsia="zh-CN"/>
        </w:rPr>
      </w:pPr>
    </w:p>
    <w:p w:rsidR="006E0D49" w:rsidRDefault="006E0D49">
      <w:pPr>
        <w:pStyle w:val="ab"/>
        <w:rPr>
          <w:rFonts w:asciiTheme="minorEastAsia" w:eastAsiaTheme="minorEastAsia" w:hAnsiTheme="minorEastAsia" w:cstheme="minorEastAsia"/>
          <w:lang w:eastAsia="zh-CN"/>
        </w:rPr>
      </w:pPr>
    </w:p>
    <w:p w:rsidR="006E0D49" w:rsidRDefault="006E0D49">
      <w:pPr>
        <w:pStyle w:val="a5"/>
        <w:spacing w:line="251" w:lineRule="auto"/>
        <w:rPr>
          <w:rFonts w:asciiTheme="minorEastAsia" w:eastAsiaTheme="minorEastAsia" w:hAnsiTheme="minorEastAsia" w:cstheme="minorEastAsia"/>
          <w:lang w:eastAsia="zh-CN"/>
        </w:rPr>
      </w:pPr>
    </w:p>
    <w:p w:rsidR="006E0D49" w:rsidRDefault="006E0D49">
      <w:pPr>
        <w:pStyle w:val="a5"/>
        <w:spacing w:line="251" w:lineRule="auto"/>
        <w:rPr>
          <w:rFonts w:asciiTheme="minorEastAsia" w:eastAsiaTheme="minorEastAsia" w:hAnsiTheme="minorEastAsia" w:cstheme="minorEastAsia"/>
          <w:lang w:eastAsia="zh-CN"/>
        </w:rPr>
      </w:pPr>
    </w:p>
    <w:p w:rsidR="006E0D49" w:rsidRDefault="006E0D49">
      <w:pPr>
        <w:pStyle w:val="a5"/>
        <w:spacing w:line="252" w:lineRule="auto"/>
        <w:rPr>
          <w:rFonts w:asciiTheme="minorEastAsia" w:eastAsiaTheme="minorEastAsia" w:hAnsiTheme="minorEastAsia" w:cstheme="minorEastAsia"/>
          <w:lang w:eastAsia="zh-CN"/>
        </w:rPr>
      </w:pPr>
    </w:p>
    <w:p w:rsidR="006E0D49" w:rsidRDefault="0024078B">
      <w:pPr>
        <w:pStyle w:val="2"/>
        <w:spacing w:before="0" w:after="0" w:line="360" w:lineRule="auto"/>
        <w:rPr>
          <w:rFonts w:ascii="宋体" w:eastAsia="宋体" w:hAnsi="宋体" w:cs="宋体"/>
          <w:sz w:val="24"/>
          <w:szCs w:val="24"/>
          <w:lang w:eastAsia="zh-CN"/>
        </w:rPr>
      </w:pPr>
      <w:bookmarkStart w:id="95" w:name="_Toc1867"/>
      <w:r>
        <w:rPr>
          <w:rFonts w:ascii="宋体" w:eastAsia="宋体" w:hAnsi="宋体" w:cs="宋体"/>
          <w:sz w:val="24"/>
          <w:szCs w:val="24"/>
        </w:rPr>
        <w:lastRenderedPageBreak/>
        <w:pict>
          <v:shape id="_x0000_s1049" style="position:absolute;margin-left:89.85pt;margin-top:783.5pt;width:415.65pt;height:.5pt;z-index:251661312;mso-position-horizontal-relative:page;mso-position-vertical-relative:page;mso-width-relative:page;mso-height-relative:page" coordsize="8312,10" o:allowincell="f" path="m,l8312,r,9l,9,,xe" fillcolor="#7f7f7f" stroked="f">
            <w10:wrap anchorx="page" anchory="page"/>
          </v:shape>
        </w:pict>
      </w:r>
      <w:bookmarkStart w:id="96" w:name="bookmark65"/>
      <w:bookmarkStart w:id="97" w:name="bookmark64"/>
      <w:bookmarkEnd w:id="96"/>
      <w:bookmarkEnd w:id="97"/>
      <w:r>
        <w:rPr>
          <w:rFonts w:ascii="宋体" w:eastAsia="宋体" w:hAnsi="宋体" w:cs="宋体" w:hint="eastAsia"/>
          <w:sz w:val="24"/>
          <w:szCs w:val="24"/>
          <w:lang w:eastAsia="zh-CN"/>
        </w:rPr>
        <w:t>（三）详细评审</w:t>
      </w:r>
      <w:bookmarkEnd w:id="95"/>
      <w:r>
        <w:rPr>
          <w:rFonts w:ascii="宋体" w:eastAsia="宋体" w:hAnsi="宋体" w:cs="宋体" w:hint="eastAsia"/>
          <w:sz w:val="24"/>
          <w:szCs w:val="24"/>
          <w:lang w:eastAsia="zh-CN"/>
        </w:rPr>
        <w:t>（适用于一包、二包）</w:t>
      </w:r>
    </w:p>
    <w:tbl>
      <w:tblPr>
        <w:tblW w:w="10128" w:type="dxa"/>
        <w:jc w:val="center"/>
        <w:tblLook w:val="04A0" w:firstRow="1" w:lastRow="0" w:firstColumn="1" w:lastColumn="0" w:noHBand="0" w:noVBand="1"/>
      </w:tblPr>
      <w:tblGrid>
        <w:gridCol w:w="1227"/>
        <w:gridCol w:w="1228"/>
        <w:gridCol w:w="570"/>
        <w:gridCol w:w="7103"/>
      </w:tblGrid>
      <w:tr w:rsidR="006E0D49">
        <w:trPr>
          <w:trHeight w:val="440"/>
          <w:jc w:val="center"/>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项目</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评标分项</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分值</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评分标准</w:t>
            </w:r>
          </w:p>
        </w:tc>
      </w:tr>
      <w:tr w:rsidR="006E0D49">
        <w:trPr>
          <w:trHeight w:val="1177"/>
          <w:jc w:val="center"/>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价格部分（</w:t>
            </w:r>
            <w:r>
              <w:rPr>
                <w:rFonts w:asciiTheme="minorEastAsia" w:eastAsiaTheme="minorEastAsia" w:hAnsiTheme="minorEastAsia" w:cstheme="minorEastAsia" w:hint="eastAsia"/>
                <w:sz w:val="24"/>
                <w:szCs w:val="24"/>
                <w:lang w:eastAsia="zh-CN" w:bidi="ar"/>
              </w:rPr>
              <w:t>10</w:t>
            </w:r>
            <w:r>
              <w:rPr>
                <w:rFonts w:asciiTheme="minorEastAsia" w:eastAsiaTheme="minorEastAsia" w:hAnsiTheme="minorEastAsia" w:cstheme="minorEastAsia" w:hint="eastAsia"/>
                <w:sz w:val="24"/>
                <w:szCs w:val="24"/>
                <w:lang w:eastAsia="zh-CN" w:bidi="ar"/>
              </w:rPr>
              <w:t>分）</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报价得分</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10</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评标基准价计算方法：报价分采用低价优先法计算，即满足磋商文件</w:t>
            </w:r>
            <w:proofErr w:type="gramStart"/>
            <w:r>
              <w:rPr>
                <w:rFonts w:asciiTheme="minorEastAsia" w:eastAsiaTheme="minorEastAsia" w:hAnsiTheme="minorEastAsia" w:cstheme="minorEastAsia" w:hint="eastAsia"/>
                <w:sz w:val="24"/>
                <w:szCs w:val="24"/>
                <w:lang w:eastAsia="zh-CN" w:bidi="ar"/>
              </w:rPr>
              <w:t>要求且报价格</w:t>
            </w:r>
            <w:proofErr w:type="gramEnd"/>
            <w:r>
              <w:rPr>
                <w:rFonts w:asciiTheme="minorEastAsia" w:eastAsiaTheme="minorEastAsia" w:hAnsiTheme="minorEastAsia" w:cstheme="minorEastAsia" w:hint="eastAsia"/>
                <w:sz w:val="24"/>
                <w:szCs w:val="24"/>
                <w:lang w:eastAsia="zh-CN" w:bidi="ar"/>
              </w:rPr>
              <w:t>最低的报价为评标基准价</w:t>
            </w:r>
            <w:r>
              <w:rPr>
                <w:rFonts w:asciiTheme="minorEastAsia" w:eastAsiaTheme="minorEastAsia" w:hAnsiTheme="minorEastAsia" w:cstheme="minorEastAsia" w:hint="eastAsia"/>
                <w:sz w:val="24"/>
                <w:szCs w:val="24"/>
                <w:lang w:eastAsia="zh-CN" w:bidi="ar"/>
              </w:rPr>
              <w:t>,</w:t>
            </w:r>
            <w:r>
              <w:rPr>
                <w:rFonts w:asciiTheme="minorEastAsia" w:eastAsiaTheme="minorEastAsia" w:hAnsiTheme="minorEastAsia" w:cstheme="minorEastAsia" w:hint="eastAsia"/>
                <w:sz w:val="24"/>
                <w:szCs w:val="24"/>
                <w:lang w:eastAsia="zh-CN" w:bidi="ar"/>
              </w:rPr>
              <w:t>其报价分比重为满分。其他供应商的报价</w:t>
            </w:r>
            <w:proofErr w:type="gramStart"/>
            <w:r>
              <w:rPr>
                <w:rFonts w:asciiTheme="minorEastAsia" w:eastAsiaTheme="minorEastAsia" w:hAnsiTheme="minorEastAsia" w:cstheme="minorEastAsia" w:hint="eastAsia"/>
                <w:sz w:val="24"/>
                <w:szCs w:val="24"/>
                <w:lang w:eastAsia="zh-CN" w:bidi="ar"/>
              </w:rPr>
              <w:t>分按照</w:t>
            </w:r>
            <w:proofErr w:type="gramEnd"/>
            <w:r>
              <w:rPr>
                <w:rFonts w:asciiTheme="minorEastAsia" w:eastAsiaTheme="minorEastAsia" w:hAnsiTheme="minorEastAsia" w:cstheme="minorEastAsia" w:hint="eastAsia"/>
                <w:sz w:val="24"/>
                <w:szCs w:val="24"/>
                <w:lang w:eastAsia="zh-CN" w:bidi="ar"/>
              </w:rPr>
              <w:t>下列公式计算：投标报价得分</w:t>
            </w:r>
            <w:r>
              <w:rPr>
                <w:rFonts w:asciiTheme="minorEastAsia" w:eastAsiaTheme="minorEastAsia" w:hAnsiTheme="minorEastAsia" w:cstheme="minorEastAsia" w:hint="eastAsia"/>
                <w:sz w:val="24"/>
                <w:szCs w:val="24"/>
                <w:lang w:eastAsia="zh-CN" w:bidi="ar"/>
              </w:rPr>
              <w:t>=(</w:t>
            </w:r>
            <w:r>
              <w:rPr>
                <w:rFonts w:asciiTheme="minorEastAsia" w:eastAsiaTheme="minorEastAsia" w:hAnsiTheme="minorEastAsia" w:cstheme="minorEastAsia" w:hint="eastAsia"/>
                <w:sz w:val="24"/>
                <w:szCs w:val="24"/>
                <w:lang w:eastAsia="zh-CN" w:bidi="ar"/>
              </w:rPr>
              <w:t>评标基准价／投标报价</w:t>
            </w:r>
            <w:r>
              <w:rPr>
                <w:rFonts w:asciiTheme="minorEastAsia" w:eastAsiaTheme="minorEastAsia" w:hAnsiTheme="minorEastAsia" w:cstheme="minorEastAsia" w:hint="eastAsia"/>
                <w:sz w:val="24"/>
                <w:szCs w:val="24"/>
                <w:lang w:eastAsia="zh-CN" w:bidi="ar"/>
              </w:rPr>
              <w:t>)</w:t>
            </w:r>
            <w:r>
              <w:rPr>
                <w:rFonts w:asciiTheme="minorEastAsia" w:eastAsiaTheme="minorEastAsia" w:hAnsiTheme="minorEastAsia" w:cstheme="minorEastAsia" w:hint="eastAsia"/>
                <w:sz w:val="24"/>
                <w:szCs w:val="24"/>
                <w:lang w:eastAsia="zh-CN" w:bidi="ar"/>
              </w:rPr>
              <w:t>×</w:t>
            </w:r>
            <w:r>
              <w:rPr>
                <w:rFonts w:asciiTheme="minorEastAsia" w:eastAsiaTheme="minorEastAsia" w:hAnsiTheme="minorEastAsia" w:cstheme="minorEastAsia" w:hint="eastAsia"/>
                <w:sz w:val="24"/>
                <w:szCs w:val="24"/>
                <w:lang w:eastAsia="zh-CN" w:bidi="ar"/>
              </w:rPr>
              <w:t>10</w:t>
            </w:r>
          </w:p>
        </w:tc>
      </w:tr>
      <w:tr w:rsidR="006E0D49">
        <w:trPr>
          <w:trHeight w:val="586"/>
          <w:jc w:val="center"/>
        </w:trPr>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商务部分</w:t>
            </w:r>
            <w:r>
              <w:rPr>
                <w:rFonts w:asciiTheme="minorEastAsia" w:eastAsiaTheme="minorEastAsia" w:hAnsiTheme="minorEastAsia" w:cstheme="minorEastAsia" w:hint="eastAsia"/>
                <w:sz w:val="24"/>
                <w:szCs w:val="24"/>
                <w:lang w:eastAsia="zh-CN" w:bidi="ar"/>
              </w:rPr>
              <w:br/>
            </w:r>
            <w:r>
              <w:rPr>
                <w:rFonts w:asciiTheme="minorEastAsia" w:eastAsiaTheme="minorEastAsia" w:hAnsiTheme="minorEastAsia" w:cstheme="minorEastAsia" w:hint="eastAsia"/>
                <w:sz w:val="24"/>
                <w:szCs w:val="24"/>
                <w:lang w:eastAsia="zh-CN" w:bidi="ar"/>
              </w:rPr>
              <w:t>（</w:t>
            </w:r>
            <w:r>
              <w:rPr>
                <w:rFonts w:asciiTheme="minorEastAsia" w:eastAsiaTheme="minorEastAsia" w:hAnsiTheme="minorEastAsia" w:cstheme="minorEastAsia" w:hint="eastAsia"/>
                <w:sz w:val="24"/>
                <w:szCs w:val="24"/>
                <w:lang w:eastAsia="zh-CN" w:bidi="ar"/>
              </w:rPr>
              <w:t>30</w:t>
            </w:r>
            <w:r>
              <w:rPr>
                <w:rFonts w:asciiTheme="minorEastAsia" w:eastAsiaTheme="minorEastAsia" w:hAnsiTheme="minorEastAsia" w:cstheme="minorEastAsia" w:hint="eastAsia"/>
                <w:sz w:val="24"/>
                <w:szCs w:val="24"/>
                <w:lang w:eastAsia="zh-CN" w:bidi="ar"/>
              </w:rPr>
              <w:t>分）</w:t>
            </w:r>
          </w:p>
        </w:tc>
        <w:tc>
          <w:tcPr>
            <w:tcW w:w="1228" w:type="dxa"/>
            <w:tcBorders>
              <w:top w:val="single" w:sz="4" w:space="0" w:color="000000"/>
              <w:left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类似业绩</w:t>
            </w:r>
          </w:p>
        </w:tc>
        <w:tc>
          <w:tcPr>
            <w:tcW w:w="570" w:type="dxa"/>
            <w:tcBorders>
              <w:top w:val="single" w:sz="4" w:space="0" w:color="000000"/>
              <w:left w:val="single" w:sz="4" w:space="0" w:color="000000"/>
              <w:right w:val="single" w:sz="4" w:space="0" w:color="000000"/>
            </w:tcBorders>
            <w:shd w:val="clear" w:color="auto" w:fill="auto"/>
            <w:vAlign w:val="center"/>
          </w:tcPr>
          <w:p w:rsidR="006E0D49" w:rsidRDefault="0024078B">
            <w:pPr>
              <w:spacing w:line="360" w:lineRule="auto"/>
              <w:jc w:val="center"/>
              <w:textAlignment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z w:val="24"/>
                <w:szCs w:val="24"/>
                <w:lang w:eastAsia="zh-CN" w:bidi="ar"/>
              </w:rPr>
              <w:t>18</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投标人</w:t>
            </w:r>
            <w:r>
              <w:rPr>
                <w:rFonts w:asciiTheme="minorEastAsia" w:eastAsiaTheme="minorEastAsia" w:hAnsiTheme="minorEastAsia" w:cstheme="minorEastAsia" w:hint="eastAsia"/>
                <w:color w:val="auto"/>
                <w:sz w:val="24"/>
                <w:szCs w:val="24"/>
                <w:lang w:eastAsia="zh-CN" w:bidi="ar"/>
              </w:rPr>
              <w:t>2022</w:t>
            </w:r>
            <w:r>
              <w:rPr>
                <w:rFonts w:asciiTheme="minorEastAsia" w:eastAsiaTheme="minorEastAsia" w:hAnsiTheme="minorEastAsia" w:cstheme="minorEastAsia" w:hint="eastAsia"/>
                <w:color w:val="auto"/>
                <w:sz w:val="24"/>
                <w:szCs w:val="24"/>
                <w:lang w:eastAsia="zh-CN" w:bidi="ar"/>
              </w:rPr>
              <w:t>年</w:t>
            </w:r>
            <w:r>
              <w:rPr>
                <w:rFonts w:asciiTheme="minorEastAsia" w:eastAsiaTheme="minorEastAsia" w:hAnsiTheme="minorEastAsia" w:cstheme="minorEastAsia" w:hint="eastAsia"/>
                <w:sz w:val="24"/>
                <w:szCs w:val="24"/>
                <w:lang w:eastAsia="zh-CN" w:bidi="ar"/>
              </w:rPr>
              <w:t>至今承接过社区老年人服务中心运营的，每提供一份业绩证明得</w:t>
            </w:r>
            <w:r>
              <w:rPr>
                <w:rFonts w:asciiTheme="minorEastAsia" w:eastAsiaTheme="minorEastAsia" w:hAnsiTheme="minorEastAsia" w:cstheme="minorEastAsia" w:hint="eastAsia"/>
                <w:sz w:val="24"/>
                <w:szCs w:val="24"/>
                <w:lang w:eastAsia="zh-CN" w:bidi="ar"/>
              </w:rPr>
              <w:t>2</w:t>
            </w:r>
            <w:r>
              <w:rPr>
                <w:rFonts w:asciiTheme="minorEastAsia" w:eastAsiaTheme="minorEastAsia" w:hAnsiTheme="minorEastAsia" w:cstheme="minorEastAsia" w:hint="eastAsia"/>
                <w:sz w:val="24"/>
                <w:szCs w:val="24"/>
                <w:lang w:eastAsia="zh-CN" w:bidi="ar"/>
              </w:rPr>
              <w:t>分，满分</w:t>
            </w:r>
            <w:r>
              <w:rPr>
                <w:rFonts w:asciiTheme="minorEastAsia" w:eastAsiaTheme="minorEastAsia" w:hAnsiTheme="minorEastAsia" w:cstheme="minorEastAsia" w:hint="eastAsia"/>
                <w:sz w:val="24"/>
                <w:szCs w:val="24"/>
                <w:lang w:eastAsia="zh-CN" w:bidi="ar"/>
              </w:rPr>
              <w:t>16</w:t>
            </w:r>
            <w:r>
              <w:rPr>
                <w:rFonts w:asciiTheme="minorEastAsia" w:eastAsiaTheme="minorEastAsia" w:hAnsiTheme="minorEastAsia" w:cstheme="minorEastAsia" w:hint="eastAsia"/>
                <w:sz w:val="24"/>
                <w:szCs w:val="24"/>
                <w:lang w:eastAsia="zh-CN" w:bidi="ar"/>
              </w:rPr>
              <w:t>分；</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2.</w:t>
            </w:r>
            <w:r>
              <w:rPr>
                <w:rFonts w:asciiTheme="minorEastAsia" w:eastAsiaTheme="minorEastAsia" w:hAnsiTheme="minorEastAsia" w:cstheme="minorEastAsia" w:hint="eastAsia"/>
                <w:sz w:val="24"/>
                <w:szCs w:val="24"/>
                <w:lang w:eastAsia="zh-CN" w:bidi="ar"/>
              </w:rPr>
              <w:t>投标人</w:t>
            </w:r>
            <w:r>
              <w:rPr>
                <w:rFonts w:asciiTheme="minorEastAsia" w:eastAsiaTheme="minorEastAsia" w:hAnsiTheme="minorEastAsia" w:cstheme="minorEastAsia" w:hint="eastAsia"/>
                <w:sz w:val="24"/>
                <w:szCs w:val="24"/>
                <w:lang w:eastAsia="zh-CN" w:bidi="ar"/>
              </w:rPr>
              <w:t>2022</w:t>
            </w:r>
            <w:r>
              <w:rPr>
                <w:rFonts w:asciiTheme="minorEastAsia" w:eastAsiaTheme="minorEastAsia" w:hAnsiTheme="minorEastAsia" w:cstheme="minorEastAsia" w:hint="eastAsia"/>
                <w:sz w:val="24"/>
                <w:szCs w:val="24"/>
                <w:lang w:eastAsia="zh-CN" w:bidi="ar"/>
              </w:rPr>
              <w:t>年至今承接过社区老年人服务中心站点建设，每提供一份业绩证明，得</w:t>
            </w:r>
            <w:r>
              <w:rPr>
                <w:rFonts w:asciiTheme="minorEastAsia" w:eastAsiaTheme="minorEastAsia" w:hAnsiTheme="minorEastAsia" w:cstheme="minorEastAsia" w:hint="eastAsia"/>
                <w:sz w:val="24"/>
                <w:szCs w:val="24"/>
                <w:lang w:eastAsia="zh-CN" w:bidi="ar"/>
              </w:rPr>
              <w:t>2</w:t>
            </w:r>
            <w:r>
              <w:rPr>
                <w:rFonts w:asciiTheme="minorEastAsia" w:eastAsiaTheme="minorEastAsia" w:hAnsiTheme="minorEastAsia" w:cstheme="minorEastAsia" w:hint="eastAsia"/>
                <w:sz w:val="24"/>
                <w:szCs w:val="24"/>
                <w:lang w:eastAsia="zh-CN" w:bidi="ar"/>
              </w:rPr>
              <w:t>分；满分</w:t>
            </w:r>
            <w:r>
              <w:rPr>
                <w:rFonts w:asciiTheme="minorEastAsia" w:eastAsiaTheme="minorEastAsia" w:hAnsiTheme="minorEastAsia" w:cstheme="minorEastAsia" w:hint="eastAsia"/>
                <w:sz w:val="24"/>
                <w:szCs w:val="24"/>
                <w:lang w:eastAsia="zh-CN" w:bidi="ar"/>
              </w:rPr>
              <w:t>2</w:t>
            </w:r>
            <w:r>
              <w:rPr>
                <w:rFonts w:asciiTheme="minorEastAsia" w:eastAsiaTheme="minorEastAsia" w:hAnsiTheme="minorEastAsia" w:cstheme="minorEastAsia" w:hint="eastAsia"/>
                <w:sz w:val="24"/>
                <w:szCs w:val="24"/>
                <w:lang w:eastAsia="zh-CN" w:bidi="ar"/>
              </w:rPr>
              <w:t>分；</w:t>
            </w:r>
          </w:p>
          <w:p w:rsidR="006E0D49" w:rsidRDefault="0024078B">
            <w:pPr>
              <w:spacing w:line="360" w:lineRule="auto"/>
              <w:jc w:val="both"/>
              <w:textAlignment w:val="center"/>
              <w:rPr>
                <w:sz w:val="24"/>
                <w:szCs w:val="24"/>
                <w:lang w:eastAsia="zh-CN"/>
              </w:rPr>
            </w:pPr>
            <w:r>
              <w:rPr>
                <w:rFonts w:asciiTheme="minorEastAsia" w:eastAsiaTheme="minorEastAsia" w:hAnsiTheme="minorEastAsia" w:cstheme="minorEastAsia" w:hint="eastAsia"/>
                <w:sz w:val="24"/>
                <w:szCs w:val="24"/>
                <w:lang w:eastAsia="zh-CN" w:bidi="ar"/>
              </w:rPr>
              <w:t>同一用户只算一个业绩</w:t>
            </w:r>
          </w:p>
        </w:tc>
      </w:tr>
      <w:tr w:rsidR="006E0D49">
        <w:trPr>
          <w:trHeight w:val="800"/>
          <w:jc w:val="center"/>
        </w:trPr>
        <w:tc>
          <w:tcPr>
            <w:tcW w:w="1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6E0D49">
            <w:pPr>
              <w:spacing w:line="360" w:lineRule="auto"/>
              <w:jc w:val="both"/>
              <w:textAlignment w:val="center"/>
              <w:rPr>
                <w:rFonts w:asciiTheme="minorEastAsia" w:eastAsiaTheme="minorEastAsia" w:hAnsiTheme="minorEastAsia" w:cstheme="minorEastAsia"/>
                <w:sz w:val="24"/>
                <w:szCs w:val="24"/>
                <w:lang w:eastAsia="zh-CN"/>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项目团队</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center"/>
              <w:textAlignment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z w:val="24"/>
                <w:szCs w:val="24"/>
                <w:lang w:eastAsia="zh-CN" w:bidi="ar"/>
              </w:rPr>
              <w:t>8</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color w:val="000000" w:themeColor="text1"/>
                <w:sz w:val="24"/>
                <w:szCs w:val="24"/>
                <w:lang w:eastAsia="zh-CN" w:bidi="ar"/>
              </w:rPr>
            </w:pPr>
            <w:r>
              <w:rPr>
                <w:rFonts w:asciiTheme="minorEastAsia" w:eastAsiaTheme="minorEastAsia" w:hAnsiTheme="minorEastAsia" w:cstheme="minorEastAsia" w:hint="eastAsia"/>
                <w:sz w:val="24"/>
                <w:szCs w:val="24"/>
                <w:lang w:eastAsia="zh-CN" w:bidi="ar"/>
              </w:rPr>
              <w:t>具有养老护理员证、社工证、心理咨询师证，每提供一个养老护理员证得</w:t>
            </w:r>
            <w:r>
              <w:rPr>
                <w:rFonts w:asciiTheme="minorEastAsia" w:eastAsiaTheme="minorEastAsia" w:hAnsiTheme="minorEastAsia" w:cstheme="minorEastAsia" w:hint="eastAsia"/>
                <w:sz w:val="24"/>
                <w:szCs w:val="24"/>
                <w:lang w:eastAsia="zh-CN" w:bidi="ar"/>
              </w:rPr>
              <w:t>0.5</w:t>
            </w:r>
            <w:r>
              <w:rPr>
                <w:rFonts w:asciiTheme="minorEastAsia" w:eastAsiaTheme="minorEastAsia" w:hAnsiTheme="minorEastAsia" w:cstheme="minorEastAsia" w:hint="eastAsia"/>
                <w:sz w:val="24"/>
                <w:szCs w:val="24"/>
                <w:lang w:eastAsia="zh-CN" w:bidi="ar"/>
              </w:rPr>
              <w:t>分，其它证件每提供一个得</w:t>
            </w: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分。满分</w:t>
            </w:r>
            <w:r>
              <w:rPr>
                <w:rFonts w:asciiTheme="minorEastAsia" w:eastAsiaTheme="minorEastAsia" w:hAnsiTheme="minorEastAsia" w:cstheme="minorEastAsia" w:hint="eastAsia"/>
                <w:sz w:val="24"/>
                <w:szCs w:val="24"/>
                <w:lang w:eastAsia="zh-CN" w:bidi="ar"/>
              </w:rPr>
              <w:t>8</w:t>
            </w:r>
            <w:r>
              <w:rPr>
                <w:rFonts w:asciiTheme="minorEastAsia" w:eastAsiaTheme="minorEastAsia" w:hAnsiTheme="minorEastAsia" w:cstheme="minorEastAsia" w:hint="eastAsia"/>
                <w:sz w:val="24"/>
                <w:szCs w:val="24"/>
                <w:lang w:eastAsia="zh-CN" w:bidi="ar"/>
              </w:rPr>
              <w:t>分。证明材料：提供身份证、证书复印件、劳动合同。</w:t>
            </w:r>
          </w:p>
        </w:tc>
      </w:tr>
      <w:tr w:rsidR="006E0D49">
        <w:trPr>
          <w:trHeight w:val="885"/>
          <w:jc w:val="center"/>
        </w:trPr>
        <w:tc>
          <w:tcPr>
            <w:tcW w:w="1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6E0D49">
            <w:pPr>
              <w:spacing w:line="360" w:lineRule="auto"/>
              <w:jc w:val="both"/>
              <w:textAlignment w:val="center"/>
              <w:rPr>
                <w:rFonts w:asciiTheme="minorEastAsia" w:eastAsiaTheme="minorEastAsia" w:hAnsiTheme="minorEastAsia" w:cstheme="minorEastAsia"/>
                <w:sz w:val="24"/>
                <w:szCs w:val="24"/>
                <w:lang w:eastAsia="zh-CN"/>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用户好评</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center"/>
              <w:textAlignment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z w:val="24"/>
                <w:szCs w:val="24"/>
                <w:lang w:eastAsia="zh-CN" w:bidi="ar"/>
              </w:rPr>
              <w:t>4</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color w:val="000000" w:themeColor="text1"/>
                <w:sz w:val="24"/>
                <w:szCs w:val="24"/>
                <w:lang w:eastAsia="zh-CN" w:bidi="ar"/>
              </w:rPr>
            </w:pPr>
            <w:r>
              <w:rPr>
                <w:rFonts w:asciiTheme="minorEastAsia" w:eastAsiaTheme="minorEastAsia" w:hAnsiTheme="minorEastAsia" w:cstheme="minorEastAsia" w:hint="eastAsia"/>
                <w:sz w:val="24"/>
                <w:szCs w:val="24"/>
                <w:lang w:eastAsia="zh-CN" w:bidi="ar"/>
              </w:rPr>
              <w:t>投标人（</w:t>
            </w:r>
            <w:r>
              <w:rPr>
                <w:rFonts w:asciiTheme="minorEastAsia" w:eastAsiaTheme="minorEastAsia" w:hAnsiTheme="minorEastAsia" w:cstheme="minorEastAsia" w:hint="eastAsia"/>
                <w:sz w:val="24"/>
                <w:szCs w:val="24"/>
                <w:lang w:eastAsia="zh-CN" w:bidi="ar"/>
              </w:rPr>
              <w:t>2022</w:t>
            </w:r>
            <w:r>
              <w:rPr>
                <w:rFonts w:asciiTheme="minorEastAsia" w:eastAsiaTheme="minorEastAsia" w:hAnsiTheme="minorEastAsia" w:cstheme="minorEastAsia" w:hint="eastAsia"/>
                <w:sz w:val="24"/>
                <w:szCs w:val="24"/>
                <w:lang w:eastAsia="zh-CN" w:bidi="ar"/>
              </w:rPr>
              <w:t>年至今）以来类似项目获得业主满意度，每提供一个得</w:t>
            </w:r>
            <w:r>
              <w:rPr>
                <w:rFonts w:asciiTheme="minorEastAsia" w:eastAsiaTheme="minorEastAsia" w:hAnsiTheme="minorEastAsia" w:cstheme="minorEastAsia" w:hint="eastAsia"/>
                <w:sz w:val="24"/>
                <w:szCs w:val="24"/>
                <w:lang w:eastAsia="zh-CN" w:bidi="ar"/>
              </w:rPr>
              <w:t>0.5</w:t>
            </w:r>
            <w:r>
              <w:rPr>
                <w:rFonts w:asciiTheme="minorEastAsia" w:eastAsiaTheme="minorEastAsia" w:hAnsiTheme="minorEastAsia" w:cstheme="minorEastAsia" w:hint="eastAsia"/>
                <w:sz w:val="24"/>
                <w:szCs w:val="24"/>
                <w:lang w:eastAsia="zh-CN" w:bidi="ar"/>
              </w:rPr>
              <w:t>分，本项最多得</w:t>
            </w:r>
            <w:r>
              <w:rPr>
                <w:rFonts w:asciiTheme="minorEastAsia" w:eastAsiaTheme="minorEastAsia" w:hAnsiTheme="minorEastAsia" w:cstheme="minorEastAsia" w:hint="eastAsia"/>
                <w:sz w:val="24"/>
                <w:szCs w:val="24"/>
                <w:lang w:eastAsia="zh-CN" w:bidi="ar"/>
              </w:rPr>
              <w:t>4</w:t>
            </w:r>
            <w:r>
              <w:rPr>
                <w:rFonts w:asciiTheme="minorEastAsia" w:eastAsiaTheme="minorEastAsia" w:hAnsiTheme="minorEastAsia" w:cstheme="minorEastAsia" w:hint="eastAsia"/>
                <w:sz w:val="24"/>
                <w:szCs w:val="24"/>
                <w:lang w:eastAsia="zh-CN" w:bidi="ar"/>
              </w:rPr>
              <w:t>分。（注</w:t>
            </w:r>
            <w:r>
              <w:rPr>
                <w:rFonts w:asciiTheme="minorEastAsia" w:eastAsiaTheme="minorEastAsia" w:hAnsiTheme="minorEastAsia" w:cstheme="minorEastAsia" w:hint="eastAsia"/>
                <w:sz w:val="24"/>
                <w:szCs w:val="24"/>
                <w:lang w:eastAsia="zh-CN" w:bidi="ar"/>
              </w:rPr>
              <w:t>:</w:t>
            </w:r>
            <w:r>
              <w:rPr>
                <w:rFonts w:asciiTheme="minorEastAsia" w:eastAsiaTheme="minorEastAsia" w:hAnsiTheme="minorEastAsia" w:cstheme="minorEastAsia" w:hint="eastAsia"/>
                <w:sz w:val="24"/>
                <w:szCs w:val="24"/>
                <w:lang w:eastAsia="zh-CN" w:bidi="ar"/>
              </w:rPr>
              <w:t>投标人所提供的满意评价需与上述类似服务项目业绩相对应）（需提供甲方盖章文件复印件）</w:t>
            </w:r>
          </w:p>
        </w:tc>
      </w:tr>
      <w:tr w:rsidR="006E0D49">
        <w:trPr>
          <w:trHeight w:val="1420"/>
          <w:jc w:val="center"/>
        </w:trPr>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技术部分（</w:t>
            </w:r>
            <w:r>
              <w:rPr>
                <w:rFonts w:asciiTheme="minorEastAsia" w:eastAsiaTheme="minorEastAsia" w:hAnsiTheme="minorEastAsia" w:cstheme="minorEastAsia" w:hint="eastAsia"/>
                <w:sz w:val="24"/>
                <w:szCs w:val="24"/>
                <w:lang w:eastAsia="zh-CN" w:bidi="ar"/>
              </w:rPr>
              <w:t>60</w:t>
            </w:r>
            <w:r>
              <w:rPr>
                <w:rFonts w:asciiTheme="minorEastAsia" w:eastAsiaTheme="minorEastAsia" w:hAnsiTheme="minorEastAsia" w:cstheme="minorEastAsia" w:hint="eastAsia"/>
                <w:sz w:val="24"/>
                <w:szCs w:val="24"/>
                <w:lang w:eastAsia="zh-CN" w:bidi="ar"/>
              </w:rPr>
              <w:t>分）</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服务方案</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10</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根据投标人的整体服务方案满足项目要求，具有可行性、实用性、完整性，对服务地点、服务对象等情况进行说明，对老年服务工作的重点进行深入分析，能够准确把握项目特点及考虑老年人健康、行动、安全等方面进行综合评分，分析透彻且制定有针对性措施，得</w:t>
            </w:r>
            <w:r>
              <w:rPr>
                <w:rFonts w:asciiTheme="minorEastAsia" w:eastAsiaTheme="minorEastAsia" w:hAnsiTheme="minorEastAsia" w:cstheme="minorEastAsia" w:hint="eastAsia"/>
                <w:sz w:val="24"/>
                <w:szCs w:val="24"/>
                <w:lang w:eastAsia="zh-CN" w:bidi="ar"/>
              </w:rPr>
              <w:t>10</w:t>
            </w:r>
            <w:r>
              <w:rPr>
                <w:rFonts w:asciiTheme="minorEastAsia" w:eastAsiaTheme="minorEastAsia" w:hAnsiTheme="minorEastAsia" w:cstheme="minorEastAsia" w:hint="eastAsia"/>
                <w:sz w:val="24"/>
                <w:szCs w:val="24"/>
                <w:lang w:eastAsia="zh-CN" w:bidi="ar"/>
              </w:rPr>
              <w:t>分；</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方案较合理、有措施，得</w:t>
            </w:r>
            <w:r>
              <w:rPr>
                <w:rFonts w:asciiTheme="minorEastAsia" w:eastAsiaTheme="minorEastAsia" w:hAnsiTheme="minorEastAsia" w:cstheme="minorEastAsia" w:hint="eastAsia"/>
                <w:sz w:val="24"/>
                <w:szCs w:val="24"/>
                <w:lang w:eastAsia="zh-CN" w:bidi="ar"/>
              </w:rPr>
              <w:t>7</w:t>
            </w:r>
            <w:r>
              <w:rPr>
                <w:rFonts w:asciiTheme="minorEastAsia" w:eastAsiaTheme="minorEastAsia" w:hAnsiTheme="minorEastAsia" w:cstheme="minorEastAsia" w:hint="eastAsia"/>
                <w:sz w:val="24"/>
                <w:szCs w:val="24"/>
                <w:lang w:eastAsia="zh-CN" w:bidi="ar"/>
              </w:rPr>
              <w:t>分；</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基本合理无措施，得</w:t>
            </w:r>
            <w:r>
              <w:rPr>
                <w:rFonts w:asciiTheme="minorEastAsia" w:eastAsiaTheme="minorEastAsia" w:hAnsiTheme="minorEastAsia" w:cstheme="minorEastAsia" w:hint="eastAsia"/>
                <w:sz w:val="24"/>
                <w:szCs w:val="24"/>
                <w:lang w:eastAsia="zh-CN" w:bidi="ar"/>
              </w:rPr>
              <w:t>4</w:t>
            </w:r>
            <w:r>
              <w:rPr>
                <w:rFonts w:asciiTheme="minorEastAsia" w:eastAsiaTheme="minorEastAsia" w:hAnsiTheme="minorEastAsia" w:cstheme="minorEastAsia" w:hint="eastAsia"/>
                <w:sz w:val="24"/>
                <w:szCs w:val="24"/>
                <w:lang w:eastAsia="zh-CN" w:bidi="ar"/>
              </w:rPr>
              <w:t>分，</w:t>
            </w:r>
          </w:p>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未提供不得分。</w:t>
            </w:r>
          </w:p>
        </w:tc>
      </w:tr>
      <w:tr w:rsidR="006E0D49">
        <w:trPr>
          <w:trHeight w:val="304"/>
          <w:jc w:val="center"/>
        </w:trPr>
        <w:tc>
          <w:tcPr>
            <w:tcW w:w="1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6E0D49">
            <w:pPr>
              <w:spacing w:line="360" w:lineRule="auto"/>
              <w:jc w:val="both"/>
              <w:textAlignment w:val="center"/>
              <w:rPr>
                <w:rFonts w:asciiTheme="minorEastAsia" w:eastAsiaTheme="minorEastAsia" w:hAnsiTheme="minorEastAsia" w:cstheme="minorEastAsia"/>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健康生活服务</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9</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健康生活服务方案满足项目要求，具有可行性、实用性、完整性，服务对象记录详实、能准确把握服务对象动态（服务方案包括但不限于对辖区内的小区，开展“便民义诊”服务及老年健康类</w:t>
            </w:r>
            <w:r>
              <w:rPr>
                <w:rFonts w:asciiTheme="minorEastAsia" w:eastAsiaTheme="minorEastAsia" w:hAnsiTheme="minorEastAsia" w:cstheme="minorEastAsia" w:hint="eastAsia"/>
                <w:sz w:val="24"/>
                <w:szCs w:val="24"/>
                <w:lang w:eastAsia="zh-CN" w:bidi="ar"/>
              </w:rPr>
              <w:lastRenderedPageBreak/>
              <w:t>讲座等）内容条例清晰、完整、适当、重点突出、针对性强，得</w:t>
            </w:r>
            <w:r>
              <w:rPr>
                <w:rFonts w:asciiTheme="minorEastAsia" w:eastAsiaTheme="minorEastAsia" w:hAnsiTheme="minorEastAsia" w:cstheme="minorEastAsia" w:hint="eastAsia"/>
                <w:sz w:val="24"/>
                <w:szCs w:val="24"/>
                <w:lang w:eastAsia="zh-CN" w:bidi="ar"/>
              </w:rPr>
              <w:t>9</w:t>
            </w:r>
            <w:r>
              <w:rPr>
                <w:rFonts w:asciiTheme="minorEastAsia" w:eastAsiaTheme="minorEastAsia" w:hAnsiTheme="minorEastAsia" w:cstheme="minorEastAsia" w:hint="eastAsia"/>
                <w:sz w:val="24"/>
                <w:szCs w:val="24"/>
                <w:lang w:eastAsia="zh-CN" w:bidi="ar"/>
              </w:rPr>
              <w:t>分；基本满足上诉要求，得</w:t>
            </w:r>
            <w:r>
              <w:rPr>
                <w:rFonts w:asciiTheme="minorEastAsia" w:eastAsiaTheme="minorEastAsia" w:hAnsiTheme="minorEastAsia" w:cstheme="minorEastAsia" w:hint="eastAsia"/>
                <w:sz w:val="24"/>
                <w:szCs w:val="24"/>
                <w:lang w:eastAsia="zh-CN" w:bidi="ar"/>
              </w:rPr>
              <w:t>6</w:t>
            </w:r>
            <w:r>
              <w:rPr>
                <w:rFonts w:asciiTheme="minorEastAsia" w:eastAsiaTheme="minorEastAsia" w:hAnsiTheme="minorEastAsia" w:cstheme="minorEastAsia" w:hint="eastAsia"/>
                <w:sz w:val="24"/>
                <w:szCs w:val="24"/>
                <w:lang w:eastAsia="zh-CN" w:bidi="ar"/>
              </w:rPr>
              <w:t>分；有缺陷得</w:t>
            </w:r>
            <w:r>
              <w:rPr>
                <w:rFonts w:asciiTheme="minorEastAsia" w:eastAsiaTheme="minorEastAsia" w:hAnsiTheme="minorEastAsia" w:cstheme="minorEastAsia" w:hint="eastAsia"/>
                <w:sz w:val="24"/>
                <w:szCs w:val="24"/>
                <w:lang w:eastAsia="zh-CN" w:bidi="ar"/>
              </w:rPr>
              <w:t>3</w:t>
            </w:r>
            <w:r>
              <w:rPr>
                <w:rFonts w:asciiTheme="minorEastAsia" w:eastAsiaTheme="minorEastAsia" w:hAnsiTheme="minorEastAsia" w:cstheme="minorEastAsia" w:hint="eastAsia"/>
                <w:sz w:val="24"/>
                <w:szCs w:val="24"/>
                <w:lang w:eastAsia="zh-CN" w:bidi="ar"/>
              </w:rPr>
              <w:t>分；未提供，得</w:t>
            </w:r>
            <w:r>
              <w:rPr>
                <w:rFonts w:asciiTheme="minorEastAsia" w:eastAsiaTheme="minorEastAsia" w:hAnsiTheme="minorEastAsia" w:cstheme="minorEastAsia" w:hint="eastAsia"/>
                <w:sz w:val="24"/>
                <w:szCs w:val="24"/>
                <w:lang w:eastAsia="zh-CN" w:bidi="ar"/>
              </w:rPr>
              <w:t>0</w:t>
            </w:r>
            <w:r>
              <w:rPr>
                <w:rFonts w:asciiTheme="minorEastAsia" w:eastAsiaTheme="minorEastAsia" w:hAnsiTheme="minorEastAsia" w:cstheme="minorEastAsia" w:hint="eastAsia"/>
                <w:sz w:val="24"/>
                <w:szCs w:val="24"/>
                <w:lang w:eastAsia="zh-CN" w:bidi="ar"/>
              </w:rPr>
              <w:t>分；</w:t>
            </w:r>
          </w:p>
        </w:tc>
      </w:tr>
      <w:tr w:rsidR="006E0D49">
        <w:trPr>
          <w:trHeight w:val="720"/>
          <w:jc w:val="center"/>
        </w:trPr>
        <w:tc>
          <w:tcPr>
            <w:tcW w:w="1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6E0D49">
            <w:pPr>
              <w:spacing w:line="360" w:lineRule="auto"/>
              <w:jc w:val="both"/>
              <w:textAlignment w:val="center"/>
              <w:rPr>
                <w:rFonts w:asciiTheme="minorEastAsia" w:eastAsiaTheme="minorEastAsia" w:hAnsiTheme="minorEastAsia" w:cstheme="minorEastAsia"/>
                <w:sz w:val="24"/>
                <w:szCs w:val="24"/>
                <w:lang w:eastAsia="zh-CN"/>
              </w:rPr>
            </w:pPr>
          </w:p>
        </w:tc>
        <w:tc>
          <w:tcPr>
            <w:tcW w:w="1228" w:type="dxa"/>
            <w:tcBorders>
              <w:top w:val="single" w:sz="4" w:space="0" w:color="000000"/>
              <w:left w:val="single" w:sz="4" w:space="0" w:color="000000"/>
              <w:bottom w:val="single" w:sz="4" w:space="0" w:color="auto"/>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精神文化服务</w:t>
            </w:r>
          </w:p>
        </w:tc>
        <w:tc>
          <w:tcPr>
            <w:tcW w:w="570" w:type="dxa"/>
            <w:tcBorders>
              <w:top w:val="single" w:sz="4" w:space="0" w:color="000000"/>
              <w:left w:val="single" w:sz="4" w:space="0" w:color="000000"/>
              <w:bottom w:val="single" w:sz="4" w:space="0" w:color="auto"/>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8</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通过文化活动（活动方式包括但不限于线上</w:t>
            </w:r>
            <w:r>
              <w:rPr>
                <w:rFonts w:asciiTheme="minorEastAsia" w:eastAsiaTheme="minorEastAsia" w:hAnsiTheme="minorEastAsia" w:cstheme="minorEastAsia" w:hint="eastAsia"/>
                <w:sz w:val="24"/>
                <w:szCs w:val="24"/>
                <w:lang w:eastAsia="zh-CN" w:bidi="ar"/>
              </w:rPr>
              <w:t>+</w:t>
            </w:r>
            <w:r>
              <w:rPr>
                <w:rFonts w:asciiTheme="minorEastAsia" w:eastAsiaTheme="minorEastAsia" w:hAnsiTheme="minorEastAsia" w:cstheme="minorEastAsia" w:hint="eastAsia"/>
                <w:sz w:val="24"/>
                <w:szCs w:val="24"/>
                <w:lang w:eastAsia="zh-CN" w:bidi="ar"/>
              </w:rPr>
              <w:t>线下相结合的、形式多样的老年文体活动及线上</w:t>
            </w:r>
            <w:r>
              <w:rPr>
                <w:rFonts w:asciiTheme="minorEastAsia" w:eastAsiaTheme="minorEastAsia" w:hAnsiTheme="minorEastAsia" w:cstheme="minorEastAsia" w:hint="eastAsia"/>
                <w:sz w:val="24"/>
                <w:szCs w:val="24"/>
                <w:lang w:eastAsia="zh-CN" w:bidi="ar"/>
              </w:rPr>
              <w:t>+</w:t>
            </w:r>
            <w:r>
              <w:rPr>
                <w:rFonts w:asciiTheme="minorEastAsia" w:eastAsiaTheme="minorEastAsia" w:hAnsiTheme="minorEastAsia" w:cstheme="minorEastAsia" w:hint="eastAsia"/>
                <w:sz w:val="24"/>
                <w:szCs w:val="24"/>
                <w:lang w:eastAsia="zh-CN" w:bidi="ar"/>
              </w:rPr>
              <w:t>线下相结合的持续性传统节庆活动，提升老年人精神文化生活品质）内容条例清晰、完整、适当、重点突出、针对性强，得</w:t>
            </w:r>
            <w:r>
              <w:rPr>
                <w:rFonts w:asciiTheme="minorEastAsia" w:eastAsiaTheme="minorEastAsia" w:hAnsiTheme="minorEastAsia" w:cstheme="minorEastAsia" w:hint="eastAsia"/>
                <w:sz w:val="24"/>
                <w:szCs w:val="24"/>
                <w:lang w:eastAsia="zh-CN" w:bidi="ar"/>
              </w:rPr>
              <w:t>8</w:t>
            </w:r>
            <w:r>
              <w:rPr>
                <w:rFonts w:asciiTheme="minorEastAsia" w:eastAsiaTheme="minorEastAsia" w:hAnsiTheme="minorEastAsia" w:cstheme="minorEastAsia" w:hint="eastAsia"/>
                <w:sz w:val="24"/>
                <w:szCs w:val="24"/>
                <w:lang w:eastAsia="zh-CN" w:bidi="ar"/>
              </w:rPr>
              <w:t>分；基本满足上诉要求，得</w:t>
            </w:r>
            <w:r>
              <w:rPr>
                <w:rFonts w:asciiTheme="minorEastAsia" w:eastAsiaTheme="minorEastAsia" w:hAnsiTheme="minorEastAsia" w:cstheme="minorEastAsia" w:hint="eastAsia"/>
                <w:sz w:val="24"/>
                <w:szCs w:val="24"/>
                <w:lang w:eastAsia="zh-CN" w:bidi="ar"/>
              </w:rPr>
              <w:t>5</w:t>
            </w:r>
            <w:r>
              <w:rPr>
                <w:rFonts w:asciiTheme="minorEastAsia" w:eastAsiaTheme="minorEastAsia" w:hAnsiTheme="minorEastAsia" w:cstheme="minorEastAsia" w:hint="eastAsia"/>
                <w:sz w:val="24"/>
                <w:szCs w:val="24"/>
                <w:lang w:eastAsia="zh-CN" w:bidi="ar"/>
              </w:rPr>
              <w:t>分；有缺陷得</w:t>
            </w:r>
            <w:r>
              <w:rPr>
                <w:rFonts w:asciiTheme="minorEastAsia" w:eastAsiaTheme="minorEastAsia" w:hAnsiTheme="minorEastAsia" w:cstheme="minorEastAsia" w:hint="eastAsia"/>
                <w:sz w:val="24"/>
                <w:szCs w:val="24"/>
                <w:lang w:eastAsia="zh-CN" w:bidi="ar"/>
              </w:rPr>
              <w:t>2</w:t>
            </w:r>
            <w:r>
              <w:rPr>
                <w:rFonts w:asciiTheme="minorEastAsia" w:eastAsiaTheme="minorEastAsia" w:hAnsiTheme="minorEastAsia" w:cstheme="minorEastAsia" w:hint="eastAsia"/>
                <w:sz w:val="24"/>
                <w:szCs w:val="24"/>
                <w:lang w:eastAsia="zh-CN" w:bidi="ar"/>
              </w:rPr>
              <w:t>分；未提供，得</w:t>
            </w:r>
            <w:r>
              <w:rPr>
                <w:rFonts w:asciiTheme="minorEastAsia" w:eastAsiaTheme="minorEastAsia" w:hAnsiTheme="minorEastAsia" w:cstheme="minorEastAsia" w:hint="eastAsia"/>
                <w:sz w:val="24"/>
                <w:szCs w:val="24"/>
                <w:lang w:eastAsia="zh-CN" w:bidi="ar"/>
              </w:rPr>
              <w:t>0</w:t>
            </w:r>
            <w:r>
              <w:rPr>
                <w:rFonts w:asciiTheme="minorEastAsia" w:eastAsiaTheme="minorEastAsia" w:hAnsiTheme="minorEastAsia" w:cstheme="minorEastAsia" w:hint="eastAsia"/>
                <w:sz w:val="24"/>
                <w:szCs w:val="24"/>
                <w:lang w:eastAsia="zh-CN" w:bidi="ar"/>
              </w:rPr>
              <w:t>分；</w:t>
            </w:r>
          </w:p>
        </w:tc>
      </w:tr>
      <w:tr w:rsidR="006E0D49">
        <w:trPr>
          <w:trHeight w:val="1220"/>
          <w:jc w:val="center"/>
        </w:trPr>
        <w:tc>
          <w:tcPr>
            <w:tcW w:w="1227"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E0D49" w:rsidRDefault="006E0D49">
            <w:pPr>
              <w:spacing w:line="360" w:lineRule="auto"/>
              <w:jc w:val="both"/>
              <w:textAlignment w:val="center"/>
              <w:rPr>
                <w:rFonts w:asciiTheme="minorEastAsia" w:eastAsiaTheme="minorEastAsia" w:hAnsiTheme="minorEastAsia" w:cstheme="minorEastAsia"/>
                <w:sz w:val="24"/>
                <w:szCs w:val="24"/>
                <w:lang w:eastAsia="zh-CN"/>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运营管理</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14</w:t>
            </w:r>
          </w:p>
        </w:tc>
        <w:tc>
          <w:tcPr>
            <w:tcW w:w="7103" w:type="dxa"/>
            <w:tcBorders>
              <w:top w:val="single" w:sz="4" w:space="0" w:color="000000"/>
              <w:left w:val="single" w:sz="4" w:space="0" w:color="auto"/>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针对运营管理，根据本项目采购需求所列要求，对投标人的运营方案进行综合评分：</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具备完善的管理制度，科学合理、可行性强的，得</w:t>
            </w:r>
            <w:r>
              <w:rPr>
                <w:rFonts w:asciiTheme="minorEastAsia" w:eastAsiaTheme="minorEastAsia" w:hAnsiTheme="minorEastAsia" w:cstheme="minorEastAsia" w:hint="eastAsia"/>
                <w:sz w:val="24"/>
                <w:szCs w:val="24"/>
                <w:lang w:eastAsia="zh-CN" w:bidi="ar"/>
              </w:rPr>
              <w:t>4</w:t>
            </w:r>
            <w:r>
              <w:rPr>
                <w:rFonts w:asciiTheme="minorEastAsia" w:eastAsiaTheme="minorEastAsia" w:hAnsiTheme="minorEastAsia" w:cstheme="minorEastAsia" w:hint="eastAsia"/>
                <w:sz w:val="24"/>
                <w:szCs w:val="24"/>
                <w:lang w:eastAsia="zh-CN" w:bidi="ar"/>
              </w:rPr>
              <w:t>分；</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基本满足上诉要求，得</w:t>
            </w:r>
            <w:r>
              <w:rPr>
                <w:rFonts w:asciiTheme="minorEastAsia" w:eastAsiaTheme="minorEastAsia" w:hAnsiTheme="minorEastAsia" w:cstheme="minorEastAsia" w:hint="eastAsia"/>
                <w:sz w:val="24"/>
                <w:szCs w:val="24"/>
                <w:lang w:eastAsia="zh-CN" w:bidi="ar"/>
              </w:rPr>
              <w:t>2</w:t>
            </w:r>
            <w:r>
              <w:rPr>
                <w:rFonts w:asciiTheme="minorEastAsia" w:eastAsiaTheme="minorEastAsia" w:hAnsiTheme="minorEastAsia" w:cstheme="minorEastAsia" w:hint="eastAsia"/>
                <w:sz w:val="24"/>
                <w:szCs w:val="24"/>
                <w:lang w:eastAsia="zh-CN" w:bidi="ar"/>
              </w:rPr>
              <w:t>分；</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有缺陷得</w:t>
            </w: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分；未提供得</w:t>
            </w:r>
            <w:r>
              <w:rPr>
                <w:rFonts w:asciiTheme="minorEastAsia" w:eastAsiaTheme="minorEastAsia" w:hAnsiTheme="minorEastAsia" w:cstheme="minorEastAsia" w:hint="eastAsia"/>
                <w:sz w:val="24"/>
                <w:szCs w:val="24"/>
                <w:lang w:eastAsia="zh-CN" w:bidi="ar"/>
              </w:rPr>
              <w:t>0</w:t>
            </w:r>
            <w:r>
              <w:rPr>
                <w:rFonts w:asciiTheme="minorEastAsia" w:eastAsiaTheme="minorEastAsia" w:hAnsiTheme="minorEastAsia" w:cstheme="minorEastAsia" w:hint="eastAsia"/>
                <w:sz w:val="24"/>
                <w:szCs w:val="24"/>
                <w:lang w:eastAsia="zh-CN" w:bidi="ar"/>
              </w:rPr>
              <w:t>分。（提供完整的管理制度文件）；</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2.</w:t>
            </w:r>
            <w:r>
              <w:rPr>
                <w:rFonts w:asciiTheme="minorEastAsia" w:eastAsiaTheme="minorEastAsia" w:hAnsiTheme="minorEastAsia" w:cstheme="minorEastAsia" w:hint="eastAsia"/>
                <w:sz w:val="24"/>
                <w:szCs w:val="24"/>
                <w:lang w:eastAsia="zh-CN" w:bidi="ar"/>
              </w:rPr>
              <w:t>具备员工考核评估方案，重点突出、针对性强，得</w:t>
            </w:r>
            <w:r>
              <w:rPr>
                <w:rFonts w:asciiTheme="minorEastAsia" w:eastAsiaTheme="minorEastAsia" w:hAnsiTheme="minorEastAsia" w:cstheme="minorEastAsia" w:hint="eastAsia"/>
                <w:sz w:val="24"/>
                <w:szCs w:val="24"/>
                <w:lang w:eastAsia="zh-CN" w:bidi="ar"/>
              </w:rPr>
              <w:t>4</w:t>
            </w:r>
            <w:r>
              <w:rPr>
                <w:rFonts w:asciiTheme="minorEastAsia" w:eastAsiaTheme="minorEastAsia" w:hAnsiTheme="minorEastAsia" w:cstheme="minorEastAsia" w:hint="eastAsia"/>
                <w:sz w:val="24"/>
                <w:szCs w:val="24"/>
                <w:lang w:eastAsia="zh-CN" w:bidi="ar"/>
              </w:rPr>
              <w:t>分；</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有评估方案，基本满足上述要求，得</w:t>
            </w:r>
            <w:r>
              <w:rPr>
                <w:rFonts w:asciiTheme="minorEastAsia" w:eastAsiaTheme="minorEastAsia" w:hAnsiTheme="minorEastAsia" w:cstheme="minorEastAsia" w:hint="eastAsia"/>
                <w:sz w:val="24"/>
                <w:szCs w:val="24"/>
                <w:lang w:eastAsia="zh-CN" w:bidi="ar"/>
              </w:rPr>
              <w:t>2</w:t>
            </w:r>
            <w:r>
              <w:rPr>
                <w:rFonts w:asciiTheme="minorEastAsia" w:eastAsiaTheme="minorEastAsia" w:hAnsiTheme="minorEastAsia" w:cstheme="minorEastAsia" w:hint="eastAsia"/>
                <w:sz w:val="24"/>
                <w:szCs w:val="24"/>
                <w:lang w:eastAsia="zh-CN" w:bidi="ar"/>
              </w:rPr>
              <w:t>分；</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有缺陷得</w:t>
            </w: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分；无评估方案，得</w:t>
            </w:r>
            <w:r>
              <w:rPr>
                <w:rFonts w:asciiTheme="minorEastAsia" w:eastAsiaTheme="minorEastAsia" w:hAnsiTheme="minorEastAsia" w:cstheme="minorEastAsia" w:hint="eastAsia"/>
                <w:sz w:val="24"/>
                <w:szCs w:val="24"/>
                <w:lang w:eastAsia="zh-CN" w:bidi="ar"/>
              </w:rPr>
              <w:t>0</w:t>
            </w:r>
            <w:r>
              <w:rPr>
                <w:rFonts w:asciiTheme="minorEastAsia" w:eastAsiaTheme="minorEastAsia" w:hAnsiTheme="minorEastAsia" w:cstheme="minorEastAsia" w:hint="eastAsia"/>
                <w:sz w:val="24"/>
                <w:szCs w:val="24"/>
                <w:lang w:eastAsia="zh-CN" w:bidi="ar"/>
              </w:rPr>
              <w:t>分。（提供完整的考核文件）</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3.</w:t>
            </w:r>
            <w:r>
              <w:rPr>
                <w:rFonts w:asciiTheme="minorEastAsia" w:eastAsiaTheme="minorEastAsia" w:hAnsiTheme="minorEastAsia" w:cstheme="minorEastAsia" w:hint="eastAsia"/>
                <w:sz w:val="24"/>
                <w:szCs w:val="24"/>
                <w:lang w:eastAsia="zh-CN" w:bidi="ar"/>
              </w:rPr>
              <w:t>有社区和老年人监督机制，得</w:t>
            </w:r>
            <w:r>
              <w:rPr>
                <w:rFonts w:asciiTheme="minorEastAsia" w:eastAsiaTheme="minorEastAsia" w:hAnsiTheme="minorEastAsia" w:cstheme="minorEastAsia" w:hint="eastAsia"/>
                <w:sz w:val="24"/>
                <w:szCs w:val="24"/>
                <w:lang w:eastAsia="zh-CN" w:bidi="ar"/>
              </w:rPr>
              <w:t>3</w:t>
            </w:r>
            <w:r>
              <w:rPr>
                <w:rFonts w:asciiTheme="minorEastAsia" w:eastAsiaTheme="minorEastAsia" w:hAnsiTheme="minorEastAsia" w:cstheme="minorEastAsia" w:hint="eastAsia"/>
                <w:sz w:val="24"/>
                <w:szCs w:val="24"/>
                <w:lang w:eastAsia="zh-CN" w:bidi="ar"/>
              </w:rPr>
              <w:t>分；</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没有监督机制得</w:t>
            </w:r>
            <w:r>
              <w:rPr>
                <w:rFonts w:asciiTheme="minorEastAsia" w:eastAsiaTheme="minorEastAsia" w:hAnsiTheme="minorEastAsia" w:cstheme="minorEastAsia" w:hint="eastAsia"/>
                <w:sz w:val="24"/>
                <w:szCs w:val="24"/>
                <w:lang w:eastAsia="zh-CN" w:bidi="ar"/>
              </w:rPr>
              <w:t xml:space="preserve"> 0 </w:t>
            </w:r>
            <w:r>
              <w:rPr>
                <w:rFonts w:asciiTheme="minorEastAsia" w:eastAsiaTheme="minorEastAsia" w:hAnsiTheme="minorEastAsia" w:cstheme="minorEastAsia" w:hint="eastAsia"/>
                <w:sz w:val="24"/>
                <w:szCs w:val="24"/>
                <w:lang w:eastAsia="zh-CN" w:bidi="ar"/>
              </w:rPr>
              <w:t>分。（提供社区、老年人评价和服务反馈材料）缺一项不得分。</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4.</w:t>
            </w:r>
            <w:r>
              <w:rPr>
                <w:rFonts w:asciiTheme="minorEastAsia" w:eastAsiaTheme="minorEastAsia" w:hAnsiTheme="minorEastAsia" w:cstheme="minorEastAsia" w:hint="eastAsia"/>
                <w:sz w:val="24"/>
                <w:szCs w:val="24"/>
                <w:lang w:eastAsia="zh-CN" w:bidi="ar"/>
              </w:rPr>
              <w:t>有老年志愿者，并参与</w:t>
            </w:r>
            <w:proofErr w:type="gramStart"/>
            <w:r>
              <w:rPr>
                <w:rFonts w:asciiTheme="minorEastAsia" w:eastAsiaTheme="minorEastAsia" w:hAnsiTheme="minorEastAsia" w:cstheme="minorEastAsia" w:hint="eastAsia"/>
                <w:sz w:val="24"/>
                <w:szCs w:val="24"/>
                <w:lang w:eastAsia="zh-CN" w:bidi="ar"/>
              </w:rPr>
              <w:t>中心公益</w:t>
            </w:r>
            <w:proofErr w:type="gramEnd"/>
            <w:r>
              <w:rPr>
                <w:rFonts w:asciiTheme="minorEastAsia" w:eastAsiaTheme="minorEastAsia" w:hAnsiTheme="minorEastAsia" w:cstheme="minorEastAsia" w:hint="eastAsia"/>
                <w:sz w:val="24"/>
                <w:szCs w:val="24"/>
                <w:lang w:eastAsia="zh-CN" w:bidi="ar"/>
              </w:rPr>
              <w:t>服务及活动，得</w:t>
            </w:r>
            <w:r>
              <w:rPr>
                <w:rFonts w:asciiTheme="minorEastAsia" w:eastAsiaTheme="minorEastAsia" w:hAnsiTheme="minorEastAsia" w:cstheme="minorEastAsia" w:hint="eastAsia"/>
                <w:sz w:val="24"/>
                <w:szCs w:val="24"/>
                <w:lang w:eastAsia="zh-CN" w:bidi="ar"/>
              </w:rPr>
              <w:t>3</w:t>
            </w:r>
            <w:r>
              <w:rPr>
                <w:rFonts w:asciiTheme="minorEastAsia" w:eastAsiaTheme="minorEastAsia" w:hAnsiTheme="minorEastAsia" w:cstheme="minorEastAsia" w:hint="eastAsia"/>
                <w:sz w:val="24"/>
                <w:szCs w:val="24"/>
                <w:lang w:eastAsia="zh-CN" w:bidi="ar"/>
              </w:rPr>
              <w:t>分；</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无老年志愿者参与服务，得</w:t>
            </w:r>
            <w:r>
              <w:rPr>
                <w:rFonts w:asciiTheme="minorEastAsia" w:eastAsiaTheme="minorEastAsia" w:hAnsiTheme="minorEastAsia" w:cstheme="minorEastAsia" w:hint="eastAsia"/>
                <w:sz w:val="24"/>
                <w:szCs w:val="24"/>
                <w:lang w:eastAsia="zh-CN" w:bidi="ar"/>
              </w:rPr>
              <w:t>0</w:t>
            </w:r>
            <w:r>
              <w:rPr>
                <w:rFonts w:asciiTheme="minorEastAsia" w:eastAsiaTheme="minorEastAsia" w:hAnsiTheme="minorEastAsia" w:cstheme="minorEastAsia" w:hint="eastAsia"/>
                <w:sz w:val="24"/>
                <w:szCs w:val="24"/>
                <w:lang w:eastAsia="zh-CN" w:bidi="ar"/>
              </w:rPr>
              <w:t>分。（提供志愿者管理文件、志愿者资料及活动图片），缺一项不得分。</w:t>
            </w:r>
          </w:p>
        </w:tc>
      </w:tr>
      <w:tr w:rsidR="006E0D49">
        <w:trPr>
          <w:trHeight w:val="1220"/>
          <w:jc w:val="center"/>
        </w:trPr>
        <w:tc>
          <w:tcPr>
            <w:tcW w:w="1227" w:type="dxa"/>
            <w:vMerge/>
            <w:tcBorders>
              <w:left w:val="single" w:sz="4" w:space="0" w:color="000000"/>
              <w:bottom w:val="single" w:sz="4" w:space="0" w:color="000000"/>
              <w:right w:val="single" w:sz="4" w:space="0" w:color="000000"/>
            </w:tcBorders>
            <w:shd w:val="clear" w:color="auto" w:fill="auto"/>
            <w:vAlign w:val="center"/>
          </w:tcPr>
          <w:p w:rsidR="006E0D49" w:rsidRDefault="006E0D49">
            <w:pPr>
              <w:spacing w:line="360" w:lineRule="auto"/>
              <w:jc w:val="both"/>
              <w:textAlignment w:val="center"/>
              <w:rPr>
                <w:sz w:val="24"/>
                <w:szCs w:val="24"/>
                <w:lang w:eastAsia="zh-CN"/>
              </w:rPr>
            </w:pPr>
          </w:p>
        </w:tc>
        <w:tc>
          <w:tcPr>
            <w:tcW w:w="1228" w:type="dxa"/>
            <w:tcBorders>
              <w:top w:val="single" w:sz="4" w:space="0" w:color="auto"/>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sz w:val="24"/>
                <w:szCs w:val="24"/>
              </w:rPr>
            </w:pPr>
            <w:r>
              <w:rPr>
                <w:rFonts w:asciiTheme="minorEastAsia" w:eastAsiaTheme="minorEastAsia" w:hAnsiTheme="minorEastAsia" w:cstheme="minorEastAsia" w:hint="eastAsia"/>
                <w:sz w:val="24"/>
                <w:szCs w:val="24"/>
                <w:lang w:eastAsia="zh-CN" w:bidi="ar"/>
              </w:rPr>
              <w:t>项目计划</w:t>
            </w:r>
          </w:p>
        </w:tc>
        <w:tc>
          <w:tcPr>
            <w:tcW w:w="570" w:type="dxa"/>
            <w:tcBorders>
              <w:top w:val="single" w:sz="4" w:space="0" w:color="auto"/>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sz w:val="24"/>
                <w:szCs w:val="24"/>
              </w:rPr>
            </w:pPr>
            <w:r>
              <w:rPr>
                <w:rFonts w:asciiTheme="minorEastAsia" w:eastAsiaTheme="minorEastAsia" w:hAnsiTheme="minorEastAsia" w:cstheme="minorEastAsia" w:hint="eastAsia"/>
                <w:sz w:val="24"/>
                <w:szCs w:val="24"/>
                <w:lang w:eastAsia="zh-CN" w:bidi="ar"/>
              </w:rPr>
              <w:t>2</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服务项目的目标制定总体工作计划</w:t>
            </w:r>
            <w:r>
              <w:rPr>
                <w:rFonts w:asciiTheme="minorEastAsia" w:eastAsiaTheme="minorEastAsia" w:hAnsiTheme="minorEastAsia" w:cstheme="minorEastAsia" w:hint="eastAsia"/>
                <w:sz w:val="24"/>
                <w:szCs w:val="24"/>
                <w:lang w:eastAsia="zh-CN" w:bidi="ar"/>
              </w:rPr>
              <w:t>2</w:t>
            </w:r>
            <w:r>
              <w:rPr>
                <w:rFonts w:asciiTheme="minorEastAsia" w:eastAsiaTheme="minorEastAsia" w:hAnsiTheme="minorEastAsia" w:cstheme="minorEastAsia" w:hint="eastAsia"/>
                <w:sz w:val="24"/>
                <w:szCs w:val="24"/>
                <w:lang w:eastAsia="zh-CN" w:bidi="ar"/>
              </w:rPr>
              <w:t>分</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有阶段性工作计划</w:t>
            </w: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分</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未提供不得分。</w:t>
            </w:r>
          </w:p>
        </w:tc>
      </w:tr>
      <w:tr w:rsidR="006E0D49">
        <w:trPr>
          <w:trHeight w:val="1731"/>
          <w:jc w:val="center"/>
        </w:trPr>
        <w:tc>
          <w:tcPr>
            <w:tcW w:w="1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6E0D49">
            <w:pPr>
              <w:spacing w:line="360" w:lineRule="auto"/>
              <w:jc w:val="both"/>
              <w:textAlignment w:val="center"/>
              <w:rPr>
                <w:rFonts w:asciiTheme="minorEastAsia" w:eastAsiaTheme="minorEastAsia" w:hAnsiTheme="minorEastAsia" w:cstheme="minorEastAsia"/>
                <w:sz w:val="24"/>
                <w:szCs w:val="24"/>
                <w:lang w:eastAsia="zh-CN"/>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对突发性事件的应急方案</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5</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对突发事件的处理预案方案科学合理的，得</w:t>
            </w:r>
            <w:r>
              <w:rPr>
                <w:rFonts w:asciiTheme="minorEastAsia" w:eastAsiaTheme="minorEastAsia" w:hAnsiTheme="minorEastAsia" w:cstheme="minorEastAsia" w:hint="eastAsia"/>
                <w:sz w:val="24"/>
                <w:szCs w:val="24"/>
                <w:lang w:eastAsia="zh-CN" w:bidi="ar"/>
              </w:rPr>
              <w:t>5</w:t>
            </w:r>
            <w:r>
              <w:rPr>
                <w:rFonts w:asciiTheme="minorEastAsia" w:eastAsiaTheme="minorEastAsia" w:hAnsiTheme="minorEastAsia" w:cstheme="minorEastAsia" w:hint="eastAsia"/>
                <w:sz w:val="24"/>
                <w:szCs w:val="24"/>
                <w:lang w:eastAsia="zh-CN" w:bidi="ar"/>
              </w:rPr>
              <w:t>分</w:t>
            </w:r>
            <w:r>
              <w:rPr>
                <w:rFonts w:asciiTheme="minorEastAsia" w:eastAsiaTheme="minorEastAsia" w:hAnsiTheme="minorEastAsia" w:cstheme="minorEastAsia" w:hint="eastAsia"/>
                <w:sz w:val="24"/>
                <w:szCs w:val="24"/>
                <w:lang w:eastAsia="zh-CN" w:bidi="ar"/>
              </w:rPr>
              <w:t>;</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对突发事件的处理预案方案较合理，能应对一般性突发事件的，得</w:t>
            </w:r>
            <w:r>
              <w:rPr>
                <w:rFonts w:asciiTheme="minorEastAsia" w:eastAsiaTheme="minorEastAsia" w:hAnsiTheme="minorEastAsia" w:cstheme="minorEastAsia" w:hint="eastAsia"/>
                <w:sz w:val="24"/>
                <w:szCs w:val="24"/>
                <w:lang w:eastAsia="zh-CN" w:bidi="ar"/>
              </w:rPr>
              <w:t>3</w:t>
            </w:r>
            <w:r>
              <w:rPr>
                <w:rFonts w:asciiTheme="minorEastAsia" w:eastAsiaTheme="minorEastAsia" w:hAnsiTheme="minorEastAsia" w:cstheme="minorEastAsia" w:hint="eastAsia"/>
                <w:sz w:val="24"/>
                <w:szCs w:val="24"/>
                <w:lang w:eastAsia="zh-CN" w:bidi="ar"/>
              </w:rPr>
              <w:t>分</w:t>
            </w:r>
            <w:r>
              <w:rPr>
                <w:rFonts w:asciiTheme="minorEastAsia" w:eastAsiaTheme="minorEastAsia" w:hAnsiTheme="minorEastAsia" w:cstheme="minorEastAsia" w:hint="eastAsia"/>
                <w:sz w:val="24"/>
                <w:szCs w:val="24"/>
                <w:lang w:eastAsia="zh-CN" w:bidi="ar"/>
              </w:rPr>
              <w:t>;</w:t>
            </w:r>
          </w:p>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对突发事件的处理预案方案合理性不强、可行性不强的得</w:t>
            </w: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分；</w:t>
            </w:r>
          </w:p>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未提供不得分。</w:t>
            </w:r>
          </w:p>
        </w:tc>
      </w:tr>
      <w:tr w:rsidR="006E0D49">
        <w:trPr>
          <w:trHeight w:val="859"/>
          <w:jc w:val="center"/>
        </w:trPr>
        <w:tc>
          <w:tcPr>
            <w:tcW w:w="1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6E0D49">
            <w:pPr>
              <w:spacing w:line="360" w:lineRule="auto"/>
              <w:jc w:val="both"/>
              <w:textAlignment w:val="center"/>
              <w:rPr>
                <w:rFonts w:asciiTheme="minorEastAsia" w:eastAsiaTheme="minorEastAsia" w:hAnsiTheme="minorEastAsia" w:cstheme="minorEastAsia"/>
                <w:sz w:val="24"/>
                <w:szCs w:val="24"/>
              </w:rP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服务能力</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bidi="ar"/>
              </w:rPr>
              <w:t>12</w:t>
            </w: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1.</w:t>
            </w:r>
            <w:r>
              <w:rPr>
                <w:rFonts w:asciiTheme="minorEastAsia" w:eastAsiaTheme="minorEastAsia" w:hAnsiTheme="minorEastAsia" w:cstheme="minorEastAsia" w:hint="eastAsia"/>
                <w:sz w:val="24"/>
                <w:szCs w:val="24"/>
                <w:lang w:eastAsia="zh-CN" w:bidi="ar"/>
              </w:rPr>
              <w:t>具备大型文艺汇演策划及实施，方案清晰可行，得</w:t>
            </w:r>
            <w:r>
              <w:rPr>
                <w:rFonts w:asciiTheme="minorEastAsia" w:eastAsiaTheme="minorEastAsia" w:hAnsiTheme="minorEastAsia" w:cstheme="minorEastAsia" w:hint="eastAsia"/>
                <w:sz w:val="24"/>
                <w:szCs w:val="24"/>
                <w:lang w:eastAsia="zh-CN" w:bidi="ar"/>
              </w:rPr>
              <w:t>6</w:t>
            </w:r>
            <w:r>
              <w:rPr>
                <w:rFonts w:asciiTheme="minorEastAsia" w:eastAsiaTheme="minorEastAsia" w:hAnsiTheme="minorEastAsia" w:cstheme="minorEastAsia" w:hint="eastAsia"/>
                <w:sz w:val="24"/>
                <w:szCs w:val="24"/>
                <w:lang w:eastAsia="zh-CN" w:bidi="ar"/>
              </w:rPr>
              <w:t>分；存在较大的缺陷，得</w:t>
            </w:r>
            <w:r>
              <w:rPr>
                <w:rFonts w:asciiTheme="minorEastAsia" w:eastAsiaTheme="minorEastAsia" w:hAnsiTheme="minorEastAsia" w:cstheme="minorEastAsia" w:hint="eastAsia"/>
                <w:sz w:val="24"/>
                <w:szCs w:val="24"/>
                <w:lang w:eastAsia="zh-CN" w:bidi="ar"/>
              </w:rPr>
              <w:t>3</w:t>
            </w:r>
            <w:r>
              <w:rPr>
                <w:rFonts w:asciiTheme="minorEastAsia" w:eastAsiaTheme="minorEastAsia" w:hAnsiTheme="minorEastAsia" w:cstheme="minorEastAsia" w:hint="eastAsia"/>
                <w:sz w:val="24"/>
                <w:szCs w:val="24"/>
                <w:lang w:eastAsia="zh-CN" w:bidi="ar"/>
              </w:rPr>
              <w:t>分，没有不得分。</w:t>
            </w:r>
          </w:p>
        </w:tc>
      </w:tr>
      <w:tr w:rsidR="006E0D49">
        <w:trPr>
          <w:trHeight w:val="901"/>
          <w:jc w:val="center"/>
        </w:trPr>
        <w:tc>
          <w:tcPr>
            <w:tcW w:w="1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6E0D49">
            <w:pPr>
              <w:spacing w:line="360" w:lineRule="auto"/>
              <w:jc w:val="both"/>
              <w:textAlignment w:val="center"/>
              <w:rPr>
                <w:rFonts w:asciiTheme="minorEastAsia" w:eastAsiaTheme="minorEastAsia" w:hAnsiTheme="minorEastAsia" w:cstheme="minorEastAsia"/>
                <w:sz w:val="24"/>
                <w:szCs w:val="24"/>
                <w:lang w:eastAsia="zh-CN"/>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6E0D49">
            <w:pPr>
              <w:spacing w:line="360" w:lineRule="auto"/>
              <w:jc w:val="both"/>
              <w:textAlignment w:val="center"/>
              <w:rPr>
                <w:rFonts w:asciiTheme="minorEastAsia" w:eastAsiaTheme="minorEastAsia" w:hAnsiTheme="minorEastAsia" w:cstheme="minorEastAsia"/>
                <w:sz w:val="24"/>
                <w:szCs w:val="24"/>
                <w:lang w:eastAsia="zh-CN" w:bidi="ar"/>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6E0D49">
            <w:pPr>
              <w:spacing w:line="360" w:lineRule="auto"/>
              <w:jc w:val="both"/>
              <w:textAlignment w:val="center"/>
              <w:rPr>
                <w:rFonts w:asciiTheme="minorEastAsia" w:eastAsiaTheme="minorEastAsia" w:hAnsiTheme="minorEastAsia" w:cstheme="minorEastAsia"/>
                <w:sz w:val="24"/>
                <w:szCs w:val="24"/>
                <w:lang w:eastAsia="zh-CN" w:bidi="ar"/>
              </w:rPr>
            </w:pP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lang w:eastAsia="zh-CN" w:bidi="ar"/>
              </w:rPr>
            </w:pPr>
            <w:r>
              <w:rPr>
                <w:rFonts w:asciiTheme="minorEastAsia" w:eastAsiaTheme="minorEastAsia" w:hAnsiTheme="minorEastAsia" w:cstheme="minorEastAsia" w:hint="eastAsia"/>
                <w:sz w:val="24"/>
                <w:szCs w:val="24"/>
                <w:lang w:eastAsia="zh-CN" w:bidi="ar"/>
              </w:rPr>
              <w:t>2.</w:t>
            </w:r>
            <w:r>
              <w:rPr>
                <w:rFonts w:asciiTheme="minorEastAsia" w:eastAsiaTheme="minorEastAsia" w:hAnsiTheme="minorEastAsia" w:cstheme="minorEastAsia" w:hint="eastAsia"/>
                <w:sz w:val="24"/>
                <w:szCs w:val="24"/>
                <w:lang w:eastAsia="zh-CN" w:bidi="ar"/>
              </w:rPr>
              <w:t>参与实施家庭床位养老服务项目，得</w:t>
            </w:r>
            <w:r>
              <w:rPr>
                <w:rFonts w:asciiTheme="minorEastAsia" w:eastAsiaTheme="minorEastAsia" w:hAnsiTheme="minorEastAsia" w:cstheme="minorEastAsia" w:hint="eastAsia"/>
                <w:sz w:val="24"/>
                <w:szCs w:val="24"/>
                <w:lang w:eastAsia="zh-CN" w:bidi="ar"/>
              </w:rPr>
              <w:t>3</w:t>
            </w:r>
            <w:r>
              <w:rPr>
                <w:rFonts w:asciiTheme="minorEastAsia" w:eastAsiaTheme="minorEastAsia" w:hAnsiTheme="minorEastAsia" w:cstheme="minorEastAsia" w:hint="eastAsia"/>
                <w:sz w:val="24"/>
                <w:szCs w:val="24"/>
                <w:lang w:eastAsia="zh-CN" w:bidi="ar"/>
              </w:rPr>
              <w:t>分；（提供家庭养老床位建设图片及平台截图、三助</w:t>
            </w:r>
            <w:proofErr w:type="gramStart"/>
            <w:r>
              <w:rPr>
                <w:rFonts w:asciiTheme="minorEastAsia" w:eastAsiaTheme="minorEastAsia" w:hAnsiTheme="minorEastAsia" w:cstheme="minorEastAsia" w:hint="eastAsia"/>
                <w:sz w:val="24"/>
                <w:szCs w:val="24"/>
                <w:lang w:eastAsia="zh-CN" w:bidi="ar"/>
              </w:rPr>
              <w:t>一</w:t>
            </w:r>
            <w:proofErr w:type="gramEnd"/>
            <w:r>
              <w:rPr>
                <w:rFonts w:asciiTheme="minorEastAsia" w:eastAsiaTheme="minorEastAsia" w:hAnsiTheme="minorEastAsia" w:cstheme="minorEastAsia" w:hint="eastAsia"/>
                <w:sz w:val="24"/>
                <w:szCs w:val="24"/>
                <w:lang w:eastAsia="zh-CN" w:bidi="ar"/>
              </w:rPr>
              <w:t>护服务图片及结算资料）缺一项不得分。</w:t>
            </w:r>
          </w:p>
        </w:tc>
      </w:tr>
      <w:tr w:rsidR="006E0D49">
        <w:trPr>
          <w:trHeight w:val="1101"/>
          <w:jc w:val="center"/>
        </w:trPr>
        <w:tc>
          <w:tcPr>
            <w:tcW w:w="1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6E0D49">
            <w:pPr>
              <w:spacing w:line="360" w:lineRule="auto"/>
              <w:jc w:val="both"/>
              <w:textAlignment w:val="center"/>
              <w:rPr>
                <w:rFonts w:asciiTheme="minorEastAsia" w:eastAsiaTheme="minorEastAsia" w:hAnsiTheme="minorEastAsia" w:cstheme="minorEastAsia"/>
                <w:sz w:val="24"/>
                <w:szCs w:val="24"/>
                <w:lang w:eastAsia="zh-CN"/>
              </w:rP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6E0D49">
            <w:pPr>
              <w:spacing w:line="360" w:lineRule="auto"/>
              <w:jc w:val="both"/>
              <w:textAlignment w:val="center"/>
              <w:rPr>
                <w:rFonts w:asciiTheme="minorEastAsia" w:eastAsiaTheme="minorEastAsia" w:hAnsiTheme="minorEastAsia" w:cstheme="minorEastAsia"/>
                <w:sz w:val="24"/>
                <w:szCs w:val="24"/>
                <w:lang w:eastAsia="zh-CN"/>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6E0D49">
            <w:pPr>
              <w:spacing w:line="360" w:lineRule="auto"/>
              <w:jc w:val="both"/>
              <w:textAlignment w:val="center"/>
              <w:rPr>
                <w:rFonts w:asciiTheme="minorEastAsia" w:eastAsiaTheme="minorEastAsia" w:hAnsiTheme="minorEastAsia" w:cstheme="minorEastAsia"/>
                <w:sz w:val="24"/>
                <w:szCs w:val="24"/>
                <w:lang w:eastAsia="zh-CN"/>
              </w:rPr>
            </w:pPr>
          </w:p>
        </w:tc>
        <w:tc>
          <w:tcPr>
            <w:tcW w:w="7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bidi="ar"/>
              </w:rPr>
              <w:t>3.</w:t>
            </w:r>
            <w:r>
              <w:rPr>
                <w:rFonts w:asciiTheme="minorEastAsia" w:eastAsiaTheme="minorEastAsia" w:hAnsiTheme="minorEastAsia" w:cstheme="minorEastAsia" w:hint="eastAsia"/>
                <w:sz w:val="24"/>
                <w:szCs w:val="24"/>
                <w:lang w:eastAsia="zh-CN" w:bidi="ar"/>
              </w:rPr>
              <w:t>开展过远程照护服务及“三助</w:t>
            </w:r>
            <w:proofErr w:type="gramStart"/>
            <w:r>
              <w:rPr>
                <w:rFonts w:asciiTheme="minorEastAsia" w:eastAsiaTheme="minorEastAsia" w:hAnsiTheme="minorEastAsia" w:cstheme="minorEastAsia" w:hint="eastAsia"/>
                <w:sz w:val="24"/>
                <w:szCs w:val="24"/>
                <w:lang w:eastAsia="zh-CN" w:bidi="ar"/>
              </w:rPr>
              <w:t>一</w:t>
            </w:r>
            <w:proofErr w:type="gramEnd"/>
            <w:r>
              <w:rPr>
                <w:rFonts w:asciiTheme="minorEastAsia" w:eastAsiaTheme="minorEastAsia" w:hAnsiTheme="minorEastAsia" w:cstheme="minorEastAsia" w:hint="eastAsia"/>
                <w:sz w:val="24"/>
                <w:szCs w:val="24"/>
                <w:lang w:eastAsia="zh-CN" w:bidi="ar"/>
              </w:rPr>
              <w:t>护服务”的</w:t>
            </w:r>
            <w:r>
              <w:rPr>
                <w:rFonts w:asciiTheme="minorEastAsia" w:eastAsiaTheme="minorEastAsia" w:hAnsiTheme="minorEastAsia" w:cstheme="minorEastAsia" w:hint="eastAsia"/>
                <w:sz w:val="24"/>
                <w:szCs w:val="24"/>
                <w:lang w:eastAsia="zh-CN" w:bidi="ar"/>
              </w:rPr>
              <w:t>3</w:t>
            </w:r>
            <w:r>
              <w:rPr>
                <w:rFonts w:asciiTheme="minorEastAsia" w:eastAsiaTheme="minorEastAsia" w:hAnsiTheme="minorEastAsia" w:cstheme="minorEastAsia" w:hint="eastAsia"/>
                <w:sz w:val="24"/>
                <w:szCs w:val="24"/>
                <w:lang w:eastAsia="zh-CN" w:bidi="ar"/>
              </w:rPr>
              <w:t>分，否则</w:t>
            </w:r>
            <w:r>
              <w:rPr>
                <w:rFonts w:asciiTheme="minorEastAsia" w:eastAsiaTheme="minorEastAsia" w:hAnsiTheme="minorEastAsia" w:cstheme="minorEastAsia" w:hint="eastAsia"/>
                <w:sz w:val="24"/>
                <w:szCs w:val="24"/>
                <w:lang w:eastAsia="zh-CN" w:bidi="ar"/>
              </w:rPr>
              <w:t>0</w:t>
            </w:r>
            <w:r>
              <w:rPr>
                <w:rFonts w:asciiTheme="minorEastAsia" w:eastAsiaTheme="minorEastAsia" w:hAnsiTheme="minorEastAsia" w:cstheme="minorEastAsia" w:hint="eastAsia"/>
                <w:sz w:val="24"/>
                <w:szCs w:val="24"/>
                <w:lang w:eastAsia="zh-CN" w:bidi="ar"/>
              </w:rPr>
              <w:t>分。（提供远程照护平台截图、三助</w:t>
            </w:r>
            <w:proofErr w:type="gramStart"/>
            <w:r>
              <w:rPr>
                <w:rFonts w:asciiTheme="minorEastAsia" w:eastAsiaTheme="minorEastAsia" w:hAnsiTheme="minorEastAsia" w:cstheme="minorEastAsia" w:hint="eastAsia"/>
                <w:sz w:val="24"/>
                <w:szCs w:val="24"/>
                <w:lang w:eastAsia="zh-CN" w:bidi="ar"/>
              </w:rPr>
              <w:t>一</w:t>
            </w:r>
            <w:proofErr w:type="gramEnd"/>
            <w:r>
              <w:rPr>
                <w:rFonts w:asciiTheme="minorEastAsia" w:eastAsiaTheme="minorEastAsia" w:hAnsiTheme="minorEastAsia" w:cstheme="minorEastAsia" w:hint="eastAsia"/>
                <w:sz w:val="24"/>
                <w:szCs w:val="24"/>
                <w:lang w:eastAsia="zh-CN" w:bidi="ar"/>
              </w:rPr>
              <w:t>护服务图片及结算资料）缺一项不得分。</w:t>
            </w:r>
          </w:p>
        </w:tc>
      </w:tr>
      <w:tr w:rsidR="006E0D49">
        <w:trPr>
          <w:trHeight w:val="766"/>
          <w:jc w:val="center"/>
        </w:trPr>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bidi="ar"/>
              </w:rPr>
              <w:t>总</w:t>
            </w:r>
            <w:r>
              <w:rPr>
                <w:rFonts w:asciiTheme="minorEastAsia" w:eastAsiaTheme="minorEastAsia" w:hAnsiTheme="minorEastAsia" w:cstheme="minorEastAsia" w:hint="eastAsia"/>
                <w:lang w:eastAsia="zh-CN" w:bidi="ar"/>
              </w:rPr>
              <w:t xml:space="preserve">   </w:t>
            </w:r>
            <w:r>
              <w:rPr>
                <w:rFonts w:asciiTheme="minorEastAsia" w:eastAsiaTheme="minorEastAsia" w:hAnsiTheme="minorEastAsia" w:cstheme="minorEastAsia" w:hint="eastAsia"/>
                <w:lang w:eastAsia="zh-CN" w:bidi="ar"/>
              </w:rPr>
              <w:t>分</w:t>
            </w:r>
          </w:p>
        </w:tc>
        <w:tc>
          <w:tcPr>
            <w:tcW w:w="7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0D49" w:rsidRDefault="0024078B">
            <w:pPr>
              <w:spacing w:line="360" w:lineRule="auto"/>
              <w:jc w:val="both"/>
              <w:textAlignment w:val="center"/>
              <w:rPr>
                <w:rFonts w:asciiTheme="minorEastAsia" w:eastAsiaTheme="minorEastAsia" w:hAnsiTheme="minorEastAsia" w:cstheme="minorEastAsia"/>
                <w:lang w:eastAsia="zh-CN" w:bidi="ar"/>
              </w:rPr>
            </w:pPr>
            <w:r>
              <w:rPr>
                <w:rFonts w:asciiTheme="minorEastAsia" w:eastAsiaTheme="minorEastAsia" w:hAnsiTheme="minorEastAsia" w:cstheme="minorEastAsia" w:hint="eastAsia"/>
                <w:lang w:eastAsia="zh-CN" w:bidi="ar"/>
              </w:rPr>
              <w:t>100</w:t>
            </w:r>
            <w:r>
              <w:rPr>
                <w:rFonts w:asciiTheme="minorEastAsia" w:eastAsiaTheme="minorEastAsia" w:hAnsiTheme="minorEastAsia" w:cstheme="minorEastAsia" w:hint="eastAsia"/>
                <w:lang w:eastAsia="zh-CN" w:bidi="ar"/>
              </w:rPr>
              <w:t>分</w:t>
            </w:r>
          </w:p>
        </w:tc>
      </w:tr>
    </w:tbl>
    <w:p w:rsidR="006E0D49" w:rsidRDefault="0024078B">
      <w:pPr>
        <w:rPr>
          <w:rFonts w:asciiTheme="minorEastAsia" w:eastAsiaTheme="minorEastAsia" w:hAnsiTheme="minorEastAsia" w:cstheme="minorEastAsia"/>
          <w:spacing w:val="-3"/>
          <w:sz w:val="24"/>
          <w:szCs w:val="24"/>
          <w14:textOutline w14:w="4356" w14:cap="sq" w14:cmpd="sng" w14:algn="ctr">
            <w14:solidFill>
              <w14:srgbClr w14:val="000000"/>
            </w14:solidFill>
            <w14:prstDash w14:val="solid"/>
            <w14:bevel/>
          </w14:textOutline>
        </w:rPr>
      </w:pPr>
      <w:r>
        <w:rPr>
          <w:rFonts w:asciiTheme="minorEastAsia" w:eastAsiaTheme="minorEastAsia" w:hAnsiTheme="minorEastAsia" w:cstheme="minorEastAsia" w:hint="eastAsia"/>
          <w:spacing w:val="-3"/>
          <w:sz w:val="24"/>
          <w:szCs w:val="24"/>
          <w14:textOutline w14:w="4356" w14:cap="sq" w14:cmpd="sng" w14:algn="ctr">
            <w14:solidFill>
              <w14:srgbClr w14:val="000000"/>
            </w14:solidFill>
            <w14:prstDash w14:val="solid"/>
            <w14:bevel/>
          </w14:textOutline>
        </w:rPr>
        <w:br w:type="page"/>
      </w:r>
    </w:p>
    <w:p w:rsidR="006E0D49" w:rsidRDefault="0024078B" w:rsidP="00290D4B">
      <w:pPr>
        <w:spacing w:before="312" w:line="360" w:lineRule="auto"/>
        <w:ind w:firstLineChars="300" w:firstLine="714"/>
        <w:outlineLvl w:val="1"/>
        <w:rPr>
          <w:rFonts w:asciiTheme="minorEastAsia" w:eastAsiaTheme="minorEastAsia" w:hAnsiTheme="minorEastAsia" w:cstheme="minorEastAsia"/>
          <w:spacing w:val="-2"/>
          <w:sz w:val="24"/>
          <w:szCs w:val="24"/>
          <w14:textOutline w14:w="4356" w14:cap="sq" w14:cmpd="sng" w14:algn="ctr">
            <w14:solidFill>
              <w14:srgbClr w14:val="000000"/>
            </w14:solidFill>
            <w14:prstDash w14:val="solid"/>
            <w14:bevel/>
          </w14:textOutline>
        </w:rPr>
      </w:pPr>
      <w:bookmarkStart w:id="98" w:name="_Toc31686"/>
      <w:r>
        <w:rPr>
          <w:rFonts w:asciiTheme="minorEastAsia" w:eastAsiaTheme="minorEastAsia" w:hAnsiTheme="minorEastAsia" w:cstheme="minorEastAsia" w:hint="eastAsia"/>
          <w:spacing w:val="-2"/>
          <w:sz w:val="24"/>
          <w:szCs w:val="24"/>
          <w14:textOutline w14:w="4356" w14:cap="sq" w14:cmpd="sng" w14:algn="ctr">
            <w14:solidFill>
              <w14:srgbClr w14:val="000000"/>
            </w14:solidFill>
            <w14:prstDash w14:val="solid"/>
            <w14:bevel/>
          </w14:textOutline>
        </w:rPr>
        <w:lastRenderedPageBreak/>
        <w:t>三、编写评审报告</w:t>
      </w:r>
      <w:bookmarkEnd w:id="98"/>
    </w:p>
    <w:p w:rsidR="006E0D49" w:rsidRDefault="0024078B">
      <w:pPr>
        <w:spacing w:before="184" w:line="218" w:lineRule="auto"/>
        <w:ind w:left="614"/>
        <w:outlineLvl w:val="2"/>
        <w:rPr>
          <w:rFonts w:asciiTheme="minorEastAsia" w:eastAsiaTheme="minorEastAsia" w:hAnsiTheme="minorEastAsia" w:cstheme="minorEastAsia"/>
          <w:sz w:val="24"/>
          <w:szCs w:val="24"/>
        </w:rPr>
      </w:pPr>
      <w:bookmarkStart w:id="99" w:name="bookmark66"/>
      <w:bookmarkEnd w:id="99"/>
      <w:r>
        <w:rPr>
          <w:rFonts w:asciiTheme="minorEastAsia" w:eastAsiaTheme="minorEastAsia" w:hAnsiTheme="minorEastAsia" w:cstheme="minorEastAsia" w:hint="eastAsia"/>
          <w:spacing w:val="-2"/>
          <w:sz w:val="24"/>
          <w:szCs w:val="24"/>
          <w14:textOutline w14:w="4356" w14:cap="sq" w14:cmpd="sng" w14:algn="ctr">
            <w14:solidFill>
              <w14:srgbClr w14:val="000000"/>
            </w14:solidFill>
            <w14:prstDash w14:val="solid"/>
            <w14:bevel/>
          </w14:textOutline>
        </w:rPr>
        <w:t>（一）评审报告的内容</w:t>
      </w:r>
    </w:p>
    <w:p w:rsidR="006E0D49" w:rsidRDefault="0024078B">
      <w:pPr>
        <w:spacing w:before="182" w:line="360" w:lineRule="auto"/>
        <w:ind w:left="60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评审报告应当包括以下主要内容：</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lang w:eastAsia="zh-CN"/>
        </w:rPr>
        <w:t>1</w:t>
      </w:r>
      <w:r>
        <w:rPr>
          <w:rFonts w:asciiTheme="minorEastAsia" w:eastAsiaTheme="minorEastAsia" w:hAnsiTheme="minorEastAsia" w:cstheme="minorEastAsia" w:hint="eastAsia"/>
          <w:spacing w:val="-1"/>
          <w:sz w:val="24"/>
          <w:szCs w:val="24"/>
          <w:lang w:eastAsia="zh-CN"/>
        </w:rPr>
        <w:t>）邀请供应商参加采购活动的具体方式和相关情况。</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lang w:eastAsia="zh-CN"/>
        </w:rPr>
        <w:t>2</w:t>
      </w:r>
      <w:r>
        <w:rPr>
          <w:rFonts w:asciiTheme="minorEastAsia" w:eastAsiaTheme="minorEastAsia" w:hAnsiTheme="minorEastAsia" w:cstheme="minorEastAsia" w:hint="eastAsia"/>
          <w:spacing w:val="-1"/>
          <w:sz w:val="24"/>
          <w:szCs w:val="24"/>
          <w:lang w:eastAsia="zh-CN"/>
        </w:rPr>
        <w:t>）响应文件开启日期和地点。</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lang w:eastAsia="zh-CN"/>
        </w:rPr>
        <w:t>3</w:t>
      </w:r>
      <w:r>
        <w:rPr>
          <w:rFonts w:asciiTheme="minorEastAsia" w:eastAsiaTheme="minorEastAsia" w:hAnsiTheme="minorEastAsia" w:cstheme="minorEastAsia" w:hint="eastAsia"/>
          <w:spacing w:val="-1"/>
          <w:sz w:val="24"/>
          <w:szCs w:val="24"/>
          <w:lang w:eastAsia="zh-CN"/>
        </w:rPr>
        <w:t>）</w:t>
      </w:r>
      <w:proofErr w:type="gramStart"/>
      <w:r>
        <w:rPr>
          <w:rFonts w:asciiTheme="minorEastAsia" w:eastAsiaTheme="minorEastAsia" w:hAnsiTheme="minorEastAsia" w:cstheme="minorEastAsia" w:hint="eastAsia"/>
          <w:spacing w:val="-1"/>
          <w:sz w:val="24"/>
          <w:szCs w:val="24"/>
          <w:lang w:eastAsia="zh-CN"/>
        </w:rPr>
        <w:t>获取磋商</w:t>
      </w:r>
      <w:proofErr w:type="gramEnd"/>
      <w:r>
        <w:rPr>
          <w:rFonts w:asciiTheme="minorEastAsia" w:eastAsiaTheme="minorEastAsia" w:hAnsiTheme="minorEastAsia" w:cstheme="minorEastAsia" w:hint="eastAsia"/>
          <w:spacing w:val="-1"/>
          <w:sz w:val="24"/>
          <w:szCs w:val="24"/>
          <w:lang w:eastAsia="zh-CN"/>
        </w:rPr>
        <w:t>文件的供应商名单和磋商小组成员名单。</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lang w:eastAsia="zh-CN"/>
        </w:rPr>
        <w:t>4</w:t>
      </w:r>
      <w:r>
        <w:rPr>
          <w:rFonts w:asciiTheme="minorEastAsia" w:eastAsiaTheme="minorEastAsia" w:hAnsiTheme="minorEastAsia" w:cstheme="minorEastAsia" w:hint="eastAsia"/>
          <w:spacing w:val="-1"/>
          <w:sz w:val="24"/>
          <w:szCs w:val="24"/>
          <w:lang w:eastAsia="zh-CN"/>
        </w:rPr>
        <w:t>）评审情况记录和说明，包括对供应商的资格审查情况、供应商响应文件评审情况、磋商情况、报价情况等。</w:t>
      </w:r>
    </w:p>
    <w:p w:rsidR="006E0D49" w:rsidRDefault="0024078B">
      <w:pPr>
        <w:widowControl w:val="0"/>
        <w:kinsoku/>
        <w:autoSpaceDE/>
        <w:autoSpaceDN/>
        <w:adjustRightInd/>
        <w:snapToGrid/>
        <w:spacing w:line="360" w:lineRule="auto"/>
        <w:ind w:firstLine="540"/>
        <w:jc w:val="both"/>
        <w:textAlignment w:val="auto"/>
        <w:outlineLvl w:val="3"/>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lang w:eastAsia="zh-CN"/>
        </w:rPr>
        <w:t>5</w:t>
      </w:r>
      <w:r>
        <w:rPr>
          <w:rFonts w:asciiTheme="minorEastAsia" w:eastAsiaTheme="minorEastAsia" w:hAnsiTheme="minorEastAsia" w:cstheme="minorEastAsia" w:hint="eastAsia"/>
          <w:spacing w:val="-1"/>
          <w:sz w:val="24"/>
          <w:szCs w:val="24"/>
          <w:lang w:eastAsia="zh-CN"/>
        </w:rPr>
        <w:t>）提出的成交候选供应商的排序名单及理由。</w:t>
      </w:r>
    </w:p>
    <w:p w:rsidR="006E0D49" w:rsidRDefault="0024078B">
      <w:pPr>
        <w:spacing w:before="182" w:line="360" w:lineRule="auto"/>
        <w:ind w:left="614"/>
        <w:outlineLvl w:val="2"/>
        <w:rPr>
          <w:rFonts w:asciiTheme="minorEastAsia" w:eastAsiaTheme="minorEastAsia" w:hAnsiTheme="minorEastAsia" w:cstheme="minorEastAsia"/>
          <w:sz w:val="24"/>
          <w:szCs w:val="24"/>
          <w:lang w:eastAsia="zh-CN"/>
        </w:rPr>
      </w:pPr>
      <w:bookmarkStart w:id="100" w:name="bookmark67"/>
      <w:bookmarkEnd w:id="100"/>
      <w:r>
        <w:rPr>
          <w:rFonts w:asciiTheme="minorEastAsia" w:eastAsiaTheme="minorEastAsia" w:hAnsiTheme="minorEastAsia" w:cstheme="minorEastAsia" w:hint="eastAsia"/>
          <w:spacing w:val="-2"/>
          <w:sz w:val="24"/>
          <w:szCs w:val="24"/>
          <w:lang w:eastAsia="zh-CN"/>
          <w14:textOutline w14:w="4356" w14:cap="sq" w14:cmpd="sng" w14:algn="ctr">
            <w14:solidFill>
              <w14:srgbClr w14:val="000000"/>
            </w14:solidFill>
            <w14:prstDash w14:val="solid"/>
            <w14:bevel/>
          </w14:textOutline>
        </w:rPr>
        <w:t>（二）评审报告的签署</w:t>
      </w:r>
    </w:p>
    <w:p w:rsidR="006E0D49" w:rsidRDefault="0024078B">
      <w:pPr>
        <w:widowControl w:val="0"/>
        <w:kinsoku/>
        <w:autoSpaceDE/>
        <w:autoSpaceDN/>
        <w:adjustRightInd/>
        <w:snapToGrid/>
        <w:spacing w:line="360" w:lineRule="auto"/>
        <w:ind w:firstLine="540"/>
        <w:jc w:val="both"/>
        <w:textAlignment w:val="auto"/>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pacing w:val="-1"/>
          <w:sz w:val="24"/>
          <w:szCs w:val="24"/>
          <w:lang w:eastAsia="zh-CN"/>
        </w:rPr>
        <w:t>评审报告应当由磋商小组全体人员签字认可。磋商小组成员对评审报告有异议的，磋商小组按照少数服从多数的原则推荐成交候选供应商，采购程序继续进</w:t>
      </w:r>
      <w:r>
        <w:rPr>
          <w:rFonts w:asciiTheme="minorEastAsia" w:eastAsiaTheme="minorEastAsia" w:hAnsiTheme="minorEastAsia" w:cstheme="minorEastAsia" w:hint="eastAsia"/>
          <w:spacing w:val="-1"/>
          <w:sz w:val="24"/>
          <w:szCs w:val="24"/>
          <w:lang w:eastAsia="zh-CN"/>
        </w:rPr>
        <w:t xml:space="preserve"> </w:t>
      </w:r>
      <w:r>
        <w:rPr>
          <w:rFonts w:asciiTheme="minorEastAsia" w:eastAsiaTheme="minorEastAsia" w:hAnsiTheme="minorEastAsia" w:cstheme="minorEastAsia" w:hint="eastAsia"/>
          <w:spacing w:val="-1"/>
          <w:sz w:val="24"/>
          <w:szCs w:val="24"/>
          <w:lang w:eastAsia="zh-CN"/>
        </w:rPr>
        <w:t>行。对评审报告有异议的磋商小组成员，应当在报告上签署不同意见并说明理由，</w:t>
      </w:r>
      <w:r>
        <w:rPr>
          <w:rFonts w:asciiTheme="minorEastAsia" w:eastAsiaTheme="minorEastAsia" w:hAnsiTheme="minorEastAsia" w:cstheme="minorEastAsia" w:hint="eastAsia"/>
          <w:spacing w:val="-1"/>
          <w:sz w:val="24"/>
          <w:szCs w:val="24"/>
          <w:lang w:eastAsia="zh-CN"/>
        </w:rPr>
        <w:t xml:space="preserve"> </w:t>
      </w:r>
      <w:r>
        <w:rPr>
          <w:rFonts w:asciiTheme="minorEastAsia" w:eastAsiaTheme="minorEastAsia" w:hAnsiTheme="minorEastAsia" w:cstheme="minorEastAsia" w:hint="eastAsia"/>
          <w:spacing w:val="-1"/>
          <w:sz w:val="24"/>
          <w:szCs w:val="24"/>
          <w:lang w:eastAsia="zh-CN"/>
        </w:rPr>
        <w:t>由磋商小组书面记录相关情况。磋商小组成员拒绝在报告上签字又不书面说明其不同意见和理由的，视为同意评审报告。</w:t>
      </w: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247" w:lineRule="auto"/>
        <w:rPr>
          <w:rFonts w:asciiTheme="minorEastAsia" w:eastAsiaTheme="minorEastAsia" w:hAnsiTheme="minorEastAsia" w:cstheme="minorEastAsia"/>
          <w:lang w:eastAsia="zh-CN"/>
        </w:rPr>
      </w:pPr>
    </w:p>
    <w:p w:rsidR="006E0D49" w:rsidRDefault="006E0D49">
      <w:pPr>
        <w:pStyle w:val="a5"/>
        <w:spacing w:line="319" w:lineRule="auto"/>
        <w:rPr>
          <w:rFonts w:asciiTheme="minorEastAsia" w:eastAsiaTheme="minorEastAsia" w:hAnsiTheme="minorEastAsia" w:cstheme="minorEastAsia"/>
          <w:lang w:eastAsia="zh-CN"/>
        </w:rPr>
      </w:pPr>
    </w:p>
    <w:p w:rsidR="006E0D49" w:rsidRDefault="0024078B">
      <w:pPr>
        <w:rPr>
          <w:rFonts w:asciiTheme="minorEastAsia" w:eastAsiaTheme="minorEastAsia" w:hAnsiTheme="minorEastAsia" w:cstheme="minorEastAsia"/>
          <w:b/>
          <w:bCs/>
          <w:spacing w:val="8"/>
          <w:sz w:val="31"/>
          <w:szCs w:val="31"/>
          <w:lang w:eastAsia="zh-CN"/>
        </w:rPr>
      </w:pPr>
      <w:bookmarkStart w:id="101" w:name="bookmark68"/>
      <w:bookmarkEnd w:id="101"/>
      <w:r>
        <w:rPr>
          <w:rFonts w:asciiTheme="minorEastAsia" w:eastAsiaTheme="minorEastAsia" w:hAnsiTheme="minorEastAsia" w:cstheme="minorEastAsia" w:hint="eastAsia"/>
          <w:b/>
          <w:bCs/>
          <w:spacing w:val="8"/>
          <w:sz w:val="31"/>
          <w:szCs w:val="31"/>
          <w:lang w:eastAsia="zh-CN"/>
        </w:rPr>
        <w:br w:type="page"/>
      </w:r>
    </w:p>
    <w:p w:rsidR="006E0D49" w:rsidRDefault="0024078B" w:rsidP="00290D4B">
      <w:pPr>
        <w:spacing w:before="133" w:line="188" w:lineRule="auto"/>
        <w:ind w:firstLineChars="100" w:firstLine="319"/>
        <w:jc w:val="center"/>
        <w:outlineLvl w:val="0"/>
        <w:rPr>
          <w:rFonts w:asciiTheme="minorEastAsia" w:eastAsiaTheme="minorEastAsia" w:hAnsiTheme="minorEastAsia" w:cstheme="minorEastAsia"/>
          <w:sz w:val="31"/>
          <w:szCs w:val="31"/>
          <w:lang w:eastAsia="zh-CN"/>
        </w:rPr>
      </w:pPr>
      <w:bookmarkStart w:id="102" w:name="_Toc1669"/>
      <w:r>
        <w:rPr>
          <w:rFonts w:asciiTheme="minorEastAsia" w:eastAsiaTheme="minorEastAsia" w:hAnsiTheme="minorEastAsia" w:cstheme="minorEastAsia" w:hint="eastAsia"/>
          <w:b/>
          <w:bCs/>
          <w:spacing w:val="8"/>
          <w:sz w:val="31"/>
          <w:szCs w:val="31"/>
          <w:lang w:eastAsia="zh-CN"/>
        </w:rPr>
        <w:lastRenderedPageBreak/>
        <w:t>第六章</w:t>
      </w:r>
      <w:r>
        <w:rPr>
          <w:rFonts w:asciiTheme="minorEastAsia" w:eastAsiaTheme="minorEastAsia" w:hAnsiTheme="minorEastAsia" w:cstheme="minorEastAsia" w:hint="eastAsia"/>
          <w:b/>
          <w:bCs/>
          <w:spacing w:val="85"/>
          <w:sz w:val="31"/>
          <w:szCs w:val="31"/>
          <w:lang w:eastAsia="zh-CN"/>
        </w:rPr>
        <w:t xml:space="preserve"> </w:t>
      </w:r>
      <w:r>
        <w:rPr>
          <w:rFonts w:asciiTheme="minorEastAsia" w:eastAsiaTheme="minorEastAsia" w:hAnsiTheme="minorEastAsia" w:cstheme="minorEastAsia" w:hint="eastAsia"/>
          <w:b/>
          <w:bCs/>
          <w:spacing w:val="8"/>
          <w:sz w:val="31"/>
          <w:szCs w:val="31"/>
          <w:lang w:eastAsia="zh-CN"/>
        </w:rPr>
        <w:t>响应文件的格式</w:t>
      </w:r>
      <w:bookmarkEnd w:id="102"/>
      <w:r>
        <w:rPr>
          <w:rFonts w:asciiTheme="minorEastAsia" w:eastAsiaTheme="minorEastAsia" w:hAnsiTheme="minorEastAsia" w:cstheme="minorEastAsia" w:hint="eastAsia"/>
          <w:b/>
          <w:bCs/>
          <w:spacing w:val="8"/>
          <w:sz w:val="31"/>
          <w:szCs w:val="31"/>
          <w:lang w:eastAsia="zh-CN"/>
        </w:rPr>
        <w:t>（适用于一包、二包）</w:t>
      </w: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82" w:lineRule="auto"/>
        <w:rPr>
          <w:rFonts w:asciiTheme="minorEastAsia" w:eastAsiaTheme="minorEastAsia" w:hAnsiTheme="minorEastAsia" w:cstheme="minorEastAsia"/>
          <w:lang w:eastAsia="zh-CN"/>
        </w:rPr>
      </w:pPr>
    </w:p>
    <w:p w:rsidR="006E0D49" w:rsidRDefault="0024078B">
      <w:pPr>
        <w:spacing w:before="78" w:line="221" w:lineRule="auto"/>
        <w:ind w:left="50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封面：</w:t>
      </w:r>
    </w:p>
    <w:p w:rsidR="006E0D49" w:rsidRDefault="006E0D49">
      <w:pPr>
        <w:pStyle w:val="a5"/>
        <w:spacing w:line="296" w:lineRule="auto"/>
        <w:rPr>
          <w:rFonts w:asciiTheme="minorEastAsia" w:eastAsiaTheme="minorEastAsia" w:hAnsiTheme="minorEastAsia" w:cstheme="minorEastAsia"/>
          <w:lang w:eastAsia="zh-CN"/>
        </w:rPr>
      </w:pPr>
    </w:p>
    <w:p w:rsidR="006E0D49" w:rsidRDefault="006E0D49">
      <w:pPr>
        <w:pStyle w:val="a5"/>
        <w:spacing w:line="296" w:lineRule="auto"/>
        <w:rPr>
          <w:rFonts w:asciiTheme="minorEastAsia" w:eastAsiaTheme="minorEastAsia" w:hAnsiTheme="minorEastAsia" w:cstheme="minorEastAsia"/>
          <w:lang w:eastAsia="zh-CN"/>
        </w:rPr>
      </w:pPr>
    </w:p>
    <w:p w:rsidR="006E0D49" w:rsidRDefault="006E0D49">
      <w:pPr>
        <w:pStyle w:val="a5"/>
        <w:spacing w:line="296" w:lineRule="auto"/>
        <w:rPr>
          <w:rFonts w:asciiTheme="minorEastAsia" w:eastAsiaTheme="minorEastAsia" w:hAnsiTheme="minorEastAsia" w:cstheme="minorEastAsia"/>
          <w:lang w:eastAsia="zh-CN"/>
        </w:rPr>
      </w:pPr>
    </w:p>
    <w:p w:rsidR="006E0D49" w:rsidRDefault="0024078B">
      <w:pPr>
        <w:spacing w:before="169" w:line="219" w:lineRule="auto"/>
        <w:ind w:left="1657"/>
        <w:outlineLvl w:val="1"/>
        <w:rPr>
          <w:rFonts w:asciiTheme="minorEastAsia" w:eastAsiaTheme="minorEastAsia" w:hAnsiTheme="minorEastAsia" w:cstheme="minorEastAsia"/>
          <w:sz w:val="52"/>
          <w:szCs w:val="52"/>
          <w:lang w:eastAsia="zh-CN"/>
        </w:rPr>
      </w:pPr>
      <w:bookmarkStart w:id="103" w:name="_Toc22757"/>
      <w:r>
        <w:rPr>
          <w:rFonts w:asciiTheme="minorEastAsia" w:eastAsiaTheme="minorEastAsia" w:hAnsiTheme="minorEastAsia" w:cstheme="minorEastAsia" w:hint="eastAsia"/>
          <w:spacing w:val="-21"/>
          <w:sz w:val="52"/>
          <w:szCs w:val="52"/>
          <w:lang w:eastAsia="zh-CN"/>
          <w14:textOutline w14:w="9461" w14:cap="sq" w14:cmpd="sng" w14:algn="ctr">
            <w14:solidFill>
              <w14:srgbClr w14:val="000000"/>
            </w14:solidFill>
            <w14:prstDash w14:val="solid"/>
            <w14:bevel/>
          </w14:textOutline>
        </w:rPr>
        <w:t>采</w:t>
      </w:r>
      <w:r>
        <w:rPr>
          <w:rFonts w:asciiTheme="minorEastAsia" w:eastAsiaTheme="minorEastAsia" w:hAnsiTheme="minorEastAsia" w:cstheme="minorEastAsia" w:hint="eastAsia"/>
          <w:spacing w:val="-36"/>
          <w:sz w:val="52"/>
          <w:szCs w:val="52"/>
          <w:lang w:eastAsia="zh-CN"/>
        </w:rPr>
        <w:t xml:space="preserve"> </w:t>
      </w:r>
      <w:r>
        <w:rPr>
          <w:rFonts w:asciiTheme="minorEastAsia" w:eastAsiaTheme="minorEastAsia" w:hAnsiTheme="minorEastAsia" w:cstheme="minorEastAsia" w:hint="eastAsia"/>
          <w:spacing w:val="-21"/>
          <w:sz w:val="52"/>
          <w:szCs w:val="52"/>
          <w:lang w:eastAsia="zh-CN"/>
          <w14:textOutline w14:w="9461" w14:cap="sq" w14:cmpd="sng" w14:algn="ctr">
            <w14:solidFill>
              <w14:srgbClr w14:val="000000"/>
            </w14:solidFill>
            <w14:prstDash w14:val="solid"/>
            <w14:bevel/>
          </w14:textOutline>
        </w:rPr>
        <w:t>购</w:t>
      </w:r>
      <w:r>
        <w:rPr>
          <w:rFonts w:asciiTheme="minorEastAsia" w:eastAsiaTheme="minorEastAsia" w:hAnsiTheme="minorEastAsia" w:cstheme="minorEastAsia" w:hint="eastAsia"/>
          <w:spacing w:val="-21"/>
          <w:sz w:val="52"/>
          <w:szCs w:val="52"/>
          <w:lang w:eastAsia="zh-CN"/>
        </w:rPr>
        <w:t xml:space="preserve"> </w:t>
      </w:r>
      <w:r>
        <w:rPr>
          <w:rFonts w:asciiTheme="minorEastAsia" w:eastAsiaTheme="minorEastAsia" w:hAnsiTheme="minorEastAsia" w:cstheme="minorEastAsia" w:hint="eastAsia"/>
          <w:spacing w:val="-21"/>
          <w:sz w:val="52"/>
          <w:szCs w:val="52"/>
          <w:lang w:eastAsia="zh-CN"/>
          <w14:textOutline w14:w="9461" w14:cap="sq" w14:cmpd="sng" w14:algn="ctr">
            <w14:solidFill>
              <w14:srgbClr w14:val="000000"/>
            </w14:solidFill>
            <w14:prstDash w14:val="solid"/>
            <w14:bevel/>
          </w14:textOutline>
        </w:rPr>
        <w:t>人</w:t>
      </w:r>
      <w:r>
        <w:rPr>
          <w:rFonts w:asciiTheme="minorEastAsia" w:eastAsiaTheme="minorEastAsia" w:hAnsiTheme="minorEastAsia" w:cstheme="minorEastAsia" w:hint="eastAsia"/>
          <w:spacing w:val="-32"/>
          <w:sz w:val="52"/>
          <w:szCs w:val="52"/>
          <w:lang w:eastAsia="zh-CN"/>
        </w:rPr>
        <w:t xml:space="preserve"> </w:t>
      </w:r>
      <w:r>
        <w:rPr>
          <w:rFonts w:asciiTheme="minorEastAsia" w:eastAsiaTheme="minorEastAsia" w:hAnsiTheme="minorEastAsia" w:cstheme="minorEastAsia" w:hint="eastAsia"/>
          <w:spacing w:val="-21"/>
          <w:sz w:val="52"/>
          <w:szCs w:val="52"/>
          <w:lang w:eastAsia="zh-CN"/>
          <w14:textOutline w14:w="9461" w14:cap="sq" w14:cmpd="sng" w14:algn="ctr">
            <w14:solidFill>
              <w14:srgbClr w14:val="000000"/>
            </w14:solidFill>
            <w14:prstDash w14:val="solid"/>
            <w14:bevel/>
          </w14:textOutline>
        </w:rPr>
        <w:t>名</w:t>
      </w:r>
      <w:r>
        <w:rPr>
          <w:rFonts w:asciiTheme="minorEastAsia" w:eastAsiaTheme="minorEastAsia" w:hAnsiTheme="minorEastAsia" w:cstheme="minorEastAsia" w:hint="eastAsia"/>
          <w:spacing w:val="-43"/>
          <w:sz w:val="52"/>
          <w:szCs w:val="52"/>
          <w:lang w:eastAsia="zh-CN"/>
        </w:rPr>
        <w:t xml:space="preserve"> </w:t>
      </w:r>
      <w:r>
        <w:rPr>
          <w:rFonts w:asciiTheme="minorEastAsia" w:eastAsiaTheme="minorEastAsia" w:hAnsiTheme="minorEastAsia" w:cstheme="minorEastAsia" w:hint="eastAsia"/>
          <w:spacing w:val="-21"/>
          <w:sz w:val="52"/>
          <w:szCs w:val="52"/>
          <w:lang w:eastAsia="zh-CN"/>
          <w14:textOutline w14:w="9461" w14:cap="sq" w14:cmpd="sng" w14:algn="ctr">
            <w14:solidFill>
              <w14:srgbClr w14:val="000000"/>
            </w14:solidFill>
            <w14:prstDash w14:val="solid"/>
            <w14:bevel/>
          </w14:textOutline>
        </w:rPr>
        <w:t>称</w:t>
      </w:r>
      <w:r>
        <w:rPr>
          <w:rFonts w:asciiTheme="minorEastAsia" w:eastAsiaTheme="minorEastAsia" w:hAnsiTheme="minorEastAsia" w:cstheme="minorEastAsia" w:hint="eastAsia"/>
          <w:spacing w:val="-30"/>
          <w:sz w:val="52"/>
          <w:szCs w:val="52"/>
          <w:lang w:eastAsia="zh-CN"/>
        </w:rPr>
        <w:t xml:space="preserve"> </w:t>
      </w:r>
      <w:r>
        <w:rPr>
          <w:rFonts w:asciiTheme="minorEastAsia" w:eastAsiaTheme="minorEastAsia" w:hAnsiTheme="minorEastAsia" w:cstheme="minorEastAsia" w:hint="eastAsia"/>
          <w:spacing w:val="-21"/>
          <w:sz w:val="52"/>
          <w:szCs w:val="52"/>
          <w:lang w:eastAsia="zh-CN"/>
          <w14:textOutline w14:w="9461" w14:cap="sq" w14:cmpd="sng" w14:algn="ctr">
            <w14:solidFill>
              <w14:srgbClr w14:val="000000"/>
            </w14:solidFill>
            <w14:prstDash w14:val="solid"/>
            <w14:bevel/>
          </w14:textOutline>
        </w:rPr>
        <w:t>项</w:t>
      </w:r>
      <w:r>
        <w:rPr>
          <w:rFonts w:asciiTheme="minorEastAsia" w:eastAsiaTheme="minorEastAsia" w:hAnsiTheme="minorEastAsia" w:cstheme="minorEastAsia" w:hint="eastAsia"/>
          <w:spacing w:val="61"/>
          <w:sz w:val="52"/>
          <w:szCs w:val="52"/>
          <w:lang w:eastAsia="zh-CN"/>
        </w:rPr>
        <w:t xml:space="preserve"> </w:t>
      </w:r>
      <w:r>
        <w:rPr>
          <w:rFonts w:asciiTheme="minorEastAsia" w:eastAsiaTheme="minorEastAsia" w:hAnsiTheme="minorEastAsia" w:cstheme="minorEastAsia" w:hint="eastAsia"/>
          <w:spacing w:val="-21"/>
          <w:sz w:val="52"/>
          <w:szCs w:val="52"/>
          <w:lang w:eastAsia="zh-CN"/>
          <w14:textOutline w14:w="9461" w14:cap="sq" w14:cmpd="sng" w14:algn="ctr">
            <w14:solidFill>
              <w14:srgbClr w14:val="000000"/>
            </w14:solidFill>
            <w14:prstDash w14:val="solid"/>
            <w14:bevel/>
          </w14:textOutline>
        </w:rPr>
        <w:t>目</w:t>
      </w:r>
      <w:bookmarkEnd w:id="103"/>
    </w:p>
    <w:p w:rsidR="006E0D49" w:rsidRDefault="006E0D49">
      <w:pPr>
        <w:pStyle w:val="a5"/>
        <w:spacing w:line="314" w:lineRule="auto"/>
        <w:rPr>
          <w:rFonts w:asciiTheme="minorEastAsia" w:eastAsiaTheme="minorEastAsia" w:hAnsiTheme="minorEastAsia" w:cstheme="minorEastAsia"/>
          <w:lang w:eastAsia="zh-CN"/>
        </w:rPr>
      </w:pPr>
    </w:p>
    <w:p w:rsidR="006E0D49" w:rsidRDefault="006E0D49">
      <w:pPr>
        <w:pStyle w:val="a5"/>
        <w:spacing w:line="315" w:lineRule="auto"/>
        <w:rPr>
          <w:rFonts w:asciiTheme="minorEastAsia" w:eastAsiaTheme="minorEastAsia" w:hAnsiTheme="minorEastAsia" w:cstheme="minorEastAsia"/>
          <w:lang w:eastAsia="zh-CN"/>
        </w:rPr>
      </w:pPr>
    </w:p>
    <w:p w:rsidR="006E0D49" w:rsidRDefault="006E0D49">
      <w:pPr>
        <w:pStyle w:val="a5"/>
        <w:spacing w:line="315" w:lineRule="auto"/>
        <w:rPr>
          <w:rFonts w:asciiTheme="minorEastAsia" w:eastAsiaTheme="minorEastAsia" w:hAnsiTheme="minorEastAsia" w:cstheme="minorEastAsia"/>
          <w:lang w:eastAsia="zh-CN"/>
        </w:rPr>
      </w:pPr>
    </w:p>
    <w:p w:rsidR="006E0D49" w:rsidRDefault="0024078B">
      <w:pPr>
        <w:spacing w:before="356" w:line="185" w:lineRule="auto"/>
        <w:ind w:left="1899"/>
        <w:outlineLvl w:val="1"/>
        <w:rPr>
          <w:rFonts w:asciiTheme="minorEastAsia" w:eastAsiaTheme="minorEastAsia" w:hAnsiTheme="minorEastAsia" w:cstheme="minorEastAsia"/>
          <w:sz w:val="83"/>
          <w:szCs w:val="83"/>
          <w:lang w:eastAsia="zh-CN"/>
        </w:rPr>
      </w:pPr>
      <w:bookmarkStart w:id="104" w:name="_Toc18526"/>
      <w:r>
        <w:rPr>
          <w:rFonts w:asciiTheme="minorEastAsia" w:eastAsiaTheme="minorEastAsia" w:hAnsiTheme="minorEastAsia" w:cstheme="minorEastAsia" w:hint="eastAsia"/>
          <w:b/>
          <w:bCs/>
          <w:spacing w:val="-10"/>
          <w:sz w:val="83"/>
          <w:szCs w:val="83"/>
          <w:lang w:eastAsia="zh-CN"/>
        </w:rPr>
        <w:t>响</w:t>
      </w:r>
      <w:r>
        <w:rPr>
          <w:rFonts w:asciiTheme="minorEastAsia" w:eastAsiaTheme="minorEastAsia" w:hAnsiTheme="minorEastAsia" w:cstheme="minorEastAsia" w:hint="eastAsia"/>
          <w:b/>
          <w:bCs/>
          <w:spacing w:val="184"/>
          <w:sz w:val="83"/>
          <w:szCs w:val="83"/>
          <w:lang w:eastAsia="zh-CN"/>
        </w:rPr>
        <w:t xml:space="preserve"> </w:t>
      </w:r>
      <w:r>
        <w:rPr>
          <w:rFonts w:asciiTheme="minorEastAsia" w:eastAsiaTheme="minorEastAsia" w:hAnsiTheme="minorEastAsia" w:cstheme="minorEastAsia" w:hint="eastAsia"/>
          <w:b/>
          <w:bCs/>
          <w:spacing w:val="-10"/>
          <w:sz w:val="83"/>
          <w:szCs w:val="83"/>
          <w:lang w:eastAsia="zh-CN"/>
        </w:rPr>
        <w:t>应</w:t>
      </w:r>
      <w:r>
        <w:rPr>
          <w:rFonts w:asciiTheme="minorEastAsia" w:eastAsiaTheme="minorEastAsia" w:hAnsiTheme="minorEastAsia" w:cstheme="minorEastAsia" w:hint="eastAsia"/>
          <w:b/>
          <w:bCs/>
          <w:spacing w:val="186"/>
          <w:sz w:val="83"/>
          <w:szCs w:val="83"/>
          <w:lang w:eastAsia="zh-CN"/>
        </w:rPr>
        <w:t xml:space="preserve"> </w:t>
      </w:r>
      <w:r>
        <w:rPr>
          <w:rFonts w:asciiTheme="minorEastAsia" w:eastAsiaTheme="minorEastAsia" w:hAnsiTheme="minorEastAsia" w:cstheme="minorEastAsia" w:hint="eastAsia"/>
          <w:b/>
          <w:bCs/>
          <w:spacing w:val="-10"/>
          <w:sz w:val="83"/>
          <w:szCs w:val="83"/>
          <w:lang w:eastAsia="zh-CN"/>
        </w:rPr>
        <w:t>文</w:t>
      </w:r>
      <w:r>
        <w:rPr>
          <w:rFonts w:asciiTheme="minorEastAsia" w:eastAsiaTheme="minorEastAsia" w:hAnsiTheme="minorEastAsia" w:cstheme="minorEastAsia" w:hint="eastAsia"/>
          <w:b/>
          <w:bCs/>
          <w:spacing w:val="185"/>
          <w:sz w:val="83"/>
          <w:szCs w:val="83"/>
          <w:lang w:eastAsia="zh-CN"/>
        </w:rPr>
        <w:t xml:space="preserve"> </w:t>
      </w:r>
      <w:r>
        <w:rPr>
          <w:rFonts w:asciiTheme="minorEastAsia" w:eastAsiaTheme="minorEastAsia" w:hAnsiTheme="minorEastAsia" w:cstheme="minorEastAsia" w:hint="eastAsia"/>
          <w:b/>
          <w:bCs/>
          <w:spacing w:val="-10"/>
          <w:sz w:val="83"/>
          <w:szCs w:val="83"/>
          <w:lang w:eastAsia="zh-CN"/>
        </w:rPr>
        <w:t>件</w:t>
      </w:r>
      <w:bookmarkEnd w:id="104"/>
    </w:p>
    <w:p w:rsidR="006E0D49" w:rsidRDefault="006E0D49">
      <w:pPr>
        <w:pStyle w:val="a5"/>
        <w:spacing w:line="251" w:lineRule="auto"/>
        <w:rPr>
          <w:rFonts w:asciiTheme="minorEastAsia" w:eastAsiaTheme="minorEastAsia" w:hAnsiTheme="minorEastAsia" w:cstheme="minorEastAsia"/>
          <w:lang w:eastAsia="zh-CN"/>
        </w:rPr>
      </w:pPr>
    </w:p>
    <w:p w:rsidR="006E0D49" w:rsidRDefault="0024078B">
      <w:pPr>
        <w:spacing w:before="71" w:line="219" w:lineRule="auto"/>
        <w:ind w:left="3463"/>
        <w:rPr>
          <w:rFonts w:asciiTheme="minorEastAsia" w:eastAsiaTheme="minorEastAsia" w:hAnsiTheme="minorEastAsia" w:cstheme="minorEastAsia"/>
          <w:sz w:val="22"/>
          <w:szCs w:val="22"/>
          <w:lang w:eastAsia="zh-CN"/>
        </w:rPr>
      </w:pPr>
      <w:r>
        <w:rPr>
          <w:rFonts w:asciiTheme="minorEastAsia" w:eastAsiaTheme="minorEastAsia" w:hAnsiTheme="minorEastAsia" w:cstheme="minorEastAsia" w:hint="eastAsia"/>
          <w:spacing w:val="-2"/>
          <w:sz w:val="22"/>
          <w:szCs w:val="22"/>
          <w:lang w:eastAsia="zh-CN"/>
          <w14:textOutline w14:w="4013" w14:cap="sq" w14:cmpd="sng" w14:algn="ctr">
            <w14:solidFill>
              <w14:srgbClr w14:val="000000"/>
            </w14:solidFill>
            <w14:prstDash w14:val="solid"/>
            <w14:bevel/>
          </w14:textOutline>
        </w:rPr>
        <w:t>（正本</w:t>
      </w:r>
      <w:r>
        <w:rPr>
          <w:rFonts w:asciiTheme="minorEastAsia" w:eastAsiaTheme="minorEastAsia" w:hAnsiTheme="minorEastAsia" w:cstheme="minorEastAsia" w:hint="eastAsia"/>
          <w:spacing w:val="-2"/>
          <w:sz w:val="22"/>
          <w:szCs w:val="22"/>
          <w:lang w:eastAsia="zh-CN"/>
          <w14:textOutline w14:w="4013" w14:cap="sq" w14:cmpd="sng" w14:algn="ctr">
            <w14:solidFill>
              <w14:srgbClr w14:val="000000"/>
            </w14:solidFill>
            <w14:prstDash w14:val="solid"/>
            <w14:bevel/>
          </w14:textOutline>
        </w:rPr>
        <w:t>/</w:t>
      </w:r>
      <w:r>
        <w:rPr>
          <w:rFonts w:asciiTheme="minorEastAsia" w:eastAsiaTheme="minorEastAsia" w:hAnsiTheme="minorEastAsia" w:cstheme="minorEastAsia" w:hint="eastAsia"/>
          <w:spacing w:val="-2"/>
          <w:sz w:val="22"/>
          <w:szCs w:val="22"/>
          <w:lang w:eastAsia="zh-CN"/>
          <w14:textOutline w14:w="4013" w14:cap="sq" w14:cmpd="sng" w14:algn="ctr">
            <w14:solidFill>
              <w14:srgbClr w14:val="000000"/>
            </w14:solidFill>
            <w14:prstDash w14:val="solid"/>
            <w14:bevel/>
          </w14:textOutline>
        </w:rPr>
        <w:t>副本）</w:t>
      </w:r>
    </w:p>
    <w:p w:rsidR="006E0D49" w:rsidRDefault="006E0D49">
      <w:pPr>
        <w:pStyle w:val="a5"/>
        <w:spacing w:line="258" w:lineRule="auto"/>
        <w:rPr>
          <w:rFonts w:asciiTheme="minorEastAsia" w:eastAsiaTheme="minorEastAsia" w:hAnsiTheme="minorEastAsia" w:cstheme="minorEastAsia"/>
          <w:lang w:eastAsia="zh-CN"/>
        </w:rPr>
      </w:pPr>
    </w:p>
    <w:p w:rsidR="006E0D49" w:rsidRDefault="006E0D49">
      <w:pPr>
        <w:pStyle w:val="a5"/>
        <w:spacing w:line="258" w:lineRule="auto"/>
        <w:rPr>
          <w:rFonts w:asciiTheme="minorEastAsia" w:eastAsiaTheme="minorEastAsia" w:hAnsiTheme="minorEastAsia" w:cstheme="minorEastAsia"/>
          <w:lang w:eastAsia="zh-CN"/>
        </w:rPr>
      </w:pPr>
    </w:p>
    <w:p w:rsidR="006E0D49" w:rsidRDefault="006E0D49">
      <w:pPr>
        <w:pStyle w:val="a5"/>
        <w:spacing w:line="259" w:lineRule="auto"/>
        <w:rPr>
          <w:rFonts w:asciiTheme="minorEastAsia" w:eastAsiaTheme="minorEastAsia" w:hAnsiTheme="minorEastAsia" w:cstheme="minorEastAsia"/>
          <w:lang w:eastAsia="zh-CN"/>
        </w:rPr>
      </w:pPr>
    </w:p>
    <w:p w:rsidR="006E0D49" w:rsidRDefault="006E0D49">
      <w:pPr>
        <w:pStyle w:val="a5"/>
        <w:spacing w:line="259" w:lineRule="auto"/>
        <w:rPr>
          <w:rFonts w:asciiTheme="minorEastAsia" w:eastAsiaTheme="minorEastAsia" w:hAnsiTheme="minorEastAsia" w:cstheme="minorEastAsia"/>
          <w:lang w:eastAsia="zh-CN"/>
        </w:rPr>
      </w:pPr>
    </w:p>
    <w:p w:rsidR="006E0D49" w:rsidRDefault="006E0D49">
      <w:pPr>
        <w:pStyle w:val="a5"/>
        <w:spacing w:line="259" w:lineRule="auto"/>
        <w:rPr>
          <w:rFonts w:asciiTheme="minorEastAsia" w:eastAsiaTheme="minorEastAsia" w:hAnsiTheme="minorEastAsia" w:cstheme="minorEastAsia"/>
          <w:lang w:eastAsia="zh-CN"/>
        </w:rPr>
      </w:pPr>
    </w:p>
    <w:p w:rsidR="006E0D49" w:rsidRDefault="0024078B">
      <w:pPr>
        <w:spacing w:before="97" w:line="583" w:lineRule="exact"/>
        <w:ind w:left="1211"/>
        <w:rPr>
          <w:rFonts w:asciiTheme="minorEastAsia" w:eastAsiaTheme="minorEastAsia" w:hAnsiTheme="minorEastAsia" w:cstheme="minorEastAsia"/>
          <w:sz w:val="30"/>
          <w:szCs w:val="30"/>
          <w:lang w:eastAsia="zh-CN"/>
        </w:rPr>
      </w:pPr>
      <w:r>
        <w:rPr>
          <w:rFonts w:asciiTheme="minorEastAsia" w:eastAsiaTheme="minorEastAsia" w:hAnsiTheme="minorEastAsia" w:cstheme="minorEastAsia" w:hint="eastAsia"/>
          <w:spacing w:val="-3"/>
          <w:position w:val="21"/>
          <w:sz w:val="30"/>
          <w:szCs w:val="30"/>
          <w:lang w:eastAsia="zh-CN"/>
          <w14:textOutline w14:w="5448" w14:cap="sq" w14:cmpd="sng" w14:algn="ctr">
            <w14:solidFill>
              <w14:srgbClr w14:val="000000"/>
            </w14:solidFill>
            <w14:prstDash w14:val="solid"/>
            <w14:bevel/>
          </w14:textOutline>
        </w:rPr>
        <w:t>项目编号：</w:t>
      </w:r>
    </w:p>
    <w:p w:rsidR="006E0D49" w:rsidRDefault="0024078B">
      <w:pPr>
        <w:spacing w:line="220" w:lineRule="auto"/>
        <w:ind w:left="1211"/>
        <w:rPr>
          <w:rFonts w:asciiTheme="minorEastAsia" w:eastAsiaTheme="minorEastAsia" w:hAnsiTheme="minorEastAsia" w:cstheme="minorEastAsia"/>
          <w:sz w:val="30"/>
          <w:szCs w:val="30"/>
          <w:lang w:eastAsia="zh-CN"/>
        </w:rPr>
      </w:pPr>
      <w:r>
        <w:rPr>
          <w:rFonts w:asciiTheme="minorEastAsia" w:eastAsiaTheme="minorEastAsia" w:hAnsiTheme="minorEastAsia" w:cstheme="minorEastAsia" w:hint="eastAsia"/>
          <w:spacing w:val="-3"/>
          <w:sz w:val="30"/>
          <w:szCs w:val="30"/>
          <w:lang w:eastAsia="zh-CN"/>
          <w14:textOutline w14:w="5448" w14:cap="sq" w14:cmpd="sng" w14:algn="ctr">
            <w14:solidFill>
              <w14:srgbClr w14:val="000000"/>
            </w14:solidFill>
            <w14:prstDash w14:val="solid"/>
            <w14:bevel/>
          </w14:textOutline>
        </w:rPr>
        <w:t>项目名称：</w:t>
      </w:r>
    </w:p>
    <w:p w:rsidR="006E0D49" w:rsidRDefault="006E0D49">
      <w:pPr>
        <w:pStyle w:val="a5"/>
        <w:spacing w:line="263" w:lineRule="auto"/>
        <w:rPr>
          <w:rFonts w:asciiTheme="minorEastAsia" w:eastAsiaTheme="minorEastAsia" w:hAnsiTheme="minorEastAsia" w:cstheme="minorEastAsia"/>
          <w:lang w:eastAsia="zh-CN"/>
        </w:rPr>
      </w:pPr>
    </w:p>
    <w:p w:rsidR="006E0D49" w:rsidRDefault="006E0D49">
      <w:pPr>
        <w:pStyle w:val="a5"/>
        <w:spacing w:line="263" w:lineRule="auto"/>
        <w:rPr>
          <w:rFonts w:asciiTheme="minorEastAsia" w:eastAsiaTheme="minorEastAsia" w:hAnsiTheme="minorEastAsia" w:cstheme="minorEastAsia"/>
          <w:lang w:eastAsia="zh-CN"/>
        </w:rPr>
      </w:pPr>
    </w:p>
    <w:p w:rsidR="006E0D49" w:rsidRDefault="006E0D49">
      <w:pPr>
        <w:pStyle w:val="a5"/>
        <w:spacing w:line="263" w:lineRule="auto"/>
        <w:rPr>
          <w:rFonts w:asciiTheme="minorEastAsia" w:eastAsiaTheme="minorEastAsia" w:hAnsiTheme="minorEastAsia" w:cstheme="minorEastAsia"/>
          <w:lang w:eastAsia="zh-CN"/>
        </w:rPr>
      </w:pPr>
    </w:p>
    <w:p w:rsidR="006E0D49" w:rsidRDefault="006E0D49">
      <w:pPr>
        <w:pStyle w:val="a5"/>
        <w:spacing w:line="264" w:lineRule="auto"/>
        <w:rPr>
          <w:rFonts w:asciiTheme="minorEastAsia" w:eastAsiaTheme="minorEastAsia" w:hAnsiTheme="minorEastAsia" w:cstheme="minorEastAsia"/>
          <w:lang w:eastAsia="zh-CN"/>
        </w:rPr>
      </w:pPr>
    </w:p>
    <w:p w:rsidR="006E0D49" w:rsidRDefault="006E0D49">
      <w:pPr>
        <w:pStyle w:val="a5"/>
        <w:spacing w:line="264" w:lineRule="auto"/>
        <w:rPr>
          <w:rFonts w:asciiTheme="minorEastAsia" w:eastAsiaTheme="minorEastAsia" w:hAnsiTheme="minorEastAsia" w:cstheme="minorEastAsia"/>
          <w:lang w:eastAsia="zh-CN"/>
        </w:rPr>
      </w:pPr>
    </w:p>
    <w:p w:rsidR="006E0D49" w:rsidRDefault="006E0D49">
      <w:pPr>
        <w:pStyle w:val="a5"/>
        <w:spacing w:line="264" w:lineRule="auto"/>
        <w:rPr>
          <w:rFonts w:asciiTheme="minorEastAsia" w:eastAsiaTheme="minorEastAsia" w:hAnsiTheme="minorEastAsia" w:cstheme="minorEastAsia"/>
          <w:lang w:eastAsia="zh-CN"/>
        </w:rPr>
      </w:pPr>
    </w:p>
    <w:p w:rsidR="006E0D49" w:rsidRDefault="006E0D49">
      <w:pPr>
        <w:pStyle w:val="a5"/>
        <w:spacing w:line="264" w:lineRule="auto"/>
        <w:rPr>
          <w:rFonts w:asciiTheme="minorEastAsia" w:eastAsiaTheme="minorEastAsia" w:hAnsiTheme="minorEastAsia" w:cstheme="minorEastAsia"/>
          <w:lang w:eastAsia="zh-CN"/>
        </w:rPr>
      </w:pPr>
    </w:p>
    <w:p w:rsidR="006E0D49" w:rsidRDefault="006E0D49">
      <w:pPr>
        <w:pStyle w:val="a5"/>
        <w:spacing w:line="264" w:lineRule="auto"/>
        <w:rPr>
          <w:rFonts w:asciiTheme="minorEastAsia" w:eastAsiaTheme="minorEastAsia" w:hAnsiTheme="minorEastAsia" w:cstheme="minorEastAsia"/>
          <w:lang w:eastAsia="zh-CN"/>
        </w:rPr>
      </w:pPr>
    </w:p>
    <w:p w:rsidR="006E0D49" w:rsidRDefault="006E0D49">
      <w:pPr>
        <w:pStyle w:val="a5"/>
        <w:spacing w:line="264" w:lineRule="auto"/>
        <w:rPr>
          <w:rFonts w:asciiTheme="minorEastAsia" w:eastAsiaTheme="minorEastAsia" w:hAnsiTheme="minorEastAsia" w:cstheme="minorEastAsia"/>
          <w:lang w:eastAsia="zh-CN"/>
        </w:rPr>
      </w:pPr>
    </w:p>
    <w:p w:rsidR="006E0D49" w:rsidRDefault="0024078B">
      <w:pPr>
        <w:spacing w:before="91" w:line="219" w:lineRule="auto"/>
        <w:ind w:left="1422"/>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pacing w:val="-3"/>
          <w:sz w:val="28"/>
          <w:szCs w:val="28"/>
          <w:lang w:eastAsia="zh-CN"/>
          <w14:textOutline w14:w="5105" w14:cap="sq" w14:cmpd="sng" w14:algn="ctr">
            <w14:solidFill>
              <w14:srgbClr w14:val="000000"/>
            </w14:solidFill>
            <w14:prstDash w14:val="solid"/>
            <w14:bevel/>
          </w14:textOutline>
        </w:rPr>
        <w:t>供应商：</w:t>
      </w:r>
    </w:p>
    <w:p w:rsidR="006E0D49" w:rsidRDefault="0024078B">
      <w:pPr>
        <w:spacing w:before="212" w:line="220" w:lineRule="auto"/>
        <w:ind w:left="1470"/>
        <w:rPr>
          <w:rFonts w:asciiTheme="minorEastAsia" w:eastAsiaTheme="minorEastAsia" w:hAnsiTheme="minorEastAsia" w:cstheme="minorEastAsia"/>
          <w:sz w:val="28"/>
          <w:szCs w:val="28"/>
          <w:lang w:eastAsia="zh-CN"/>
        </w:rPr>
        <w:sectPr w:rsidR="006E0D49">
          <w:headerReference w:type="default" r:id="rId18"/>
          <w:footerReference w:type="default" r:id="rId19"/>
          <w:pgSz w:w="11900" w:h="16838"/>
          <w:pgMar w:top="1468" w:right="1468" w:bottom="1468" w:left="1468" w:header="1077" w:footer="1134" w:gutter="0"/>
          <w:cols w:space="0"/>
        </w:sectPr>
      </w:pPr>
      <w:r>
        <w:rPr>
          <w:rFonts w:asciiTheme="minorEastAsia" w:eastAsiaTheme="minorEastAsia" w:hAnsiTheme="minorEastAsia" w:cstheme="minorEastAsia" w:hint="eastAsia"/>
          <w:spacing w:val="-17"/>
          <w:sz w:val="28"/>
          <w:szCs w:val="28"/>
          <w:lang w:eastAsia="zh-CN"/>
          <w14:textOutline w14:w="5105" w14:cap="sq" w14:cmpd="sng" w14:algn="ctr">
            <w14:solidFill>
              <w14:srgbClr w14:val="000000"/>
            </w14:solidFill>
            <w14:prstDash w14:val="solid"/>
            <w14:bevel/>
          </w14:textOutline>
        </w:rPr>
        <w:t>日</w:t>
      </w:r>
      <w:r>
        <w:rPr>
          <w:rFonts w:asciiTheme="minorEastAsia" w:eastAsiaTheme="minorEastAsia" w:hAnsiTheme="minorEastAsia" w:cstheme="minorEastAsia" w:hint="eastAsia"/>
          <w:spacing w:val="8"/>
          <w:sz w:val="28"/>
          <w:szCs w:val="28"/>
          <w:lang w:eastAsia="zh-CN"/>
        </w:rPr>
        <w:t xml:space="preserve">  </w:t>
      </w:r>
      <w:r>
        <w:rPr>
          <w:rFonts w:asciiTheme="minorEastAsia" w:eastAsiaTheme="minorEastAsia" w:hAnsiTheme="minorEastAsia" w:cstheme="minorEastAsia" w:hint="eastAsia"/>
          <w:spacing w:val="-17"/>
          <w:sz w:val="28"/>
          <w:szCs w:val="28"/>
          <w:lang w:eastAsia="zh-CN"/>
          <w14:textOutline w14:w="5105" w14:cap="sq" w14:cmpd="sng" w14:algn="ctr">
            <w14:solidFill>
              <w14:srgbClr w14:val="000000"/>
            </w14:solidFill>
            <w14:prstDash w14:val="solid"/>
            <w14:bevel/>
          </w14:textOutline>
        </w:rPr>
        <w:t>期：</w:t>
      </w:r>
      <w:r>
        <w:rPr>
          <w:rFonts w:asciiTheme="minorEastAsia" w:eastAsiaTheme="minorEastAsia" w:hAnsiTheme="minorEastAsia" w:cstheme="minorEastAsia" w:hint="eastAsia"/>
          <w:spacing w:val="7"/>
          <w:sz w:val="28"/>
          <w:szCs w:val="28"/>
          <w:lang w:eastAsia="zh-CN"/>
        </w:rPr>
        <w:t xml:space="preserve">  </w:t>
      </w:r>
      <w:r>
        <w:rPr>
          <w:rFonts w:asciiTheme="minorEastAsia" w:eastAsiaTheme="minorEastAsia" w:hAnsiTheme="minorEastAsia" w:cstheme="minorEastAsia" w:hint="eastAsia"/>
          <w:spacing w:val="-17"/>
          <w:sz w:val="28"/>
          <w:szCs w:val="28"/>
          <w:lang w:eastAsia="zh-CN"/>
          <w14:textOutline w14:w="5105" w14:cap="sq" w14:cmpd="sng" w14:algn="ctr">
            <w14:solidFill>
              <w14:srgbClr w14:val="000000"/>
            </w14:solidFill>
            <w14:prstDash w14:val="solid"/>
            <w14:bevel/>
          </w14:textOutline>
        </w:rPr>
        <w:t>年</w:t>
      </w:r>
      <w:r>
        <w:rPr>
          <w:rFonts w:asciiTheme="minorEastAsia" w:eastAsiaTheme="minorEastAsia" w:hAnsiTheme="minorEastAsia" w:cstheme="minorEastAsia" w:hint="eastAsia"/>
          <w:spacing w:val="10"/>
          <w:sz w:val="28"/>
          <w:szCs w:val="28"/>
          <w:lang w:eastAsia="zh-CN"/>
        </w:rPr>
        <w:t xml:space="preserve">  </w:t>
      </w:r>
      <w:r>
        <w:rPr>
          <w:rFonts w:asciiTheme="minorEastAsia" w:eastAsiaTheme="minorEastAsia" w:hAnsiTheme="minorEastAsia" w:cstheme="minorEastAsia" w:hint="eastAsia"/>
          <w:spacing w:val="-17"/>
          <w:sz w:val="28"/>
          <w:szCs w:val="28"/>
          <w:lang w:eastAsia="zh-CN"/>
          <w14:textOutline w14:w="5105" w14:cap="sq" w14:cmpd="sng" w14:algn="ctr">
            <w14:solidFill>
              <w14:srgbClr w14:val="000000"/>
            </w14:solidFill>
            <w14:prstDash w14:val="solid"/>
            <w14:bevel/>
          </w14:textOutline>
        </w:rPr>
        <w:t>月</w:t>
      </w:r>
      <w:r>
        <w:rPr>
          <w:rFonts w:asciiTheme="minorEastAsia" w:eastAsiaTheme="minorEastAsia" w:hAnsiTheme="minorEastAsia" w:cstheme="minorEastAsia" w:hint="eastAsia"/>
          <w:spacing w:val="30"/>
          <w:sz w:val="28"/>
          <w:szCs w:val="28"/>
          <w:lang w:eastAsia="zh-CN"/>
        </w:rPr>
        <w:t xml:space="preserve">  </w:t>
      </w:r>
      <w:r>
        <w:rPr>
          <w:rFonts w:asciiTheme="minorEastAsia" w:eastAsiaTheme="minorEastAsia" w:hAnsiTheme="minorEastAsia" w:cstheme="minorEastAsia" w:hint="eastAsia"/>
          <w:spacing w:val="-17"/>
          <w:sz w:val="28"/>
          <w:szCs w:val="28"/>
          <w:lang w:eastAsia="zh-CN"/>
          <w14:textOutline w14:w="5105" w14:cap="sq" w14:cmpd="sng" w14:algn="ctr">
            <w14:solidFill>
              <w14:srgbClr w14:val="000000"/>
            </w14:solidFill>
            <w14:prstDash w14:val="solid"/>
            <w14:bevel/>
          </w14:textOutline>
        </w:rPr>
        <w:t>日</w:t>
      </w:r>
    </w:p>
    <w:p w:rsidR="006E0D49" w:rsidRDefault="006E0D49">
      <w:pPr>
        <w:pStyle w:val="a5"/>
        <w:spacing w:line="252" w:lineRule="auto"/>
        <w:rPr>
          <w:rFonts w:asciiTheme="minorEastAsia" w:eastAsiaTheme="minorEastAsia" w:hAnsiTheme="minorEastAsia" w:cstheme="minorEastAsia"/>
          <w:lang w:eastAsia="zh-CN"/>
        </w:rPr>
      </w:pPr>
    </w:p>
    <w:p w:rsidR="006E0D49" w:rsidRDefault="0024078B">
      <w:pPr>
        <w:spacing w:before="113" w:line="225" w:lineRule="auto"/>
        <w:ind w:left="3113"/>
        <w:outlineLvl w:val="1"/>
        <w:rPr>
          <w:rFonts w:asciiTheme="minorEastAsia" w:eastAsiaTheme="minorEastAsia" w:hAnsiTheme="minorEastAsia" w:cstheme="minorEastAsia"/>
          <w:sz w:val="35"/>
          <w:szCs w:val="35"/>
          <w:lang w:eastAsia="zh-CN"/>
        </w:rPr>
      </w:pPr>
      <w:bookmarkStart w:id="105" w:name="_Toc690"/>
      <w:r>
        <w:rPr>
          <w:rFonts w:asciiTheme="minorEastAsia" w:eastAsiaTheme="minorEastAsia" w:hAnsiTheme="minorEastAsia" w:cstheme="minorEastAsia" w:hint="eastAsia"/>
          <w:spacing w:val="5"/>
          <w:sz w:val="35"/>
          <w:szCs w:val="35"/>
          <w:lang w:eastAsia="zh-CN"/>
          <w14:textOutline w14:w="6540" w14:cap="sq" w14:cmpd="sng" w14:algn="ctr">
            <w14:solidFill>
              <w14:srgbClr w14:val="000000"/>
            </w14:solidFill>
            <w14:prstDash w14:val="solid"/>
            <w14:bevel/>
          </w14:textOutline>
        </w:rPr>
        <w:t>响应文件目录</w:t>
      </w:r>
      <w:bookmarkEnd w:id="105"/>
    </w:p>
    <w:p w:rsidR="006E0D49" w:rsidRDefault="0024078B">
      <w:pPr>
        <w:spacing w:before="257" w:line="219" w:lineRule="auto"/>
        <w:ind w:left="50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格式自拟，须与正文页码一一对应。</w:t>
      </w: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73" w:lineRule="auto"/>
        <w:rPr>
          <w:rFonts w:asciiTheme="minorEastAsia" w:eastAsiaTheme="minorEastAsia" w:hAnsiTheme="minorEastAsia" w:cstheme="minorEastAsia"/>
          <w:lang w:eastAsia="zh-CN"/>
        </w:rPr>
      </w:pPr>
    </w:p>
    <w:p w:rsidR="006E0D49" w:rsidRDefault="0024078B">
      <w:pPr>
        <w:spacing w:before="101" w:line="224" w:lineRule="auto"/>
        <w:ind w:left="2899"/>
        <w:outlineLvl w:val="1"/>
        <w:rPr>
          <w:rFonts w:asciiTheme="minorEastAsia" w:eastAsiaTheme="minorEastAsia" w:hAnsiTheme="minorEastAsia" w:cstheme="minorEastAsia"/>
          <w:sz w:val="31"/>
          <w:szCs w:val="31"/>
          <w:lang w:eastAsia="zh-CN"/>
        </w:rPr>
      </w:pPr>
      <w:bookmarkStart w:id="106" w:name="bookmark71"/>
      <w:bookmarkStart w:id="107" w:name="bookmark72"/>
      <w:bookmarkStart w:id="108" w:name="_Toc18306"/>
      <w:bookmarkEnd w:id="106"/>
      <w:bookmarkEnd w:id="107"/>
      <w:r>
        <w:rPr>
          <w:rFonts w:asciiTheme="minorEastAsia" w:eastAsiaTheme="minorEastAsia" w:hAnsiTheme="minorEastAsia" w:cstheme="minorEastAsia" w:hint="eastAsia"/>
          <w:spacing w:val="8"/>
          <w:sz w:val="31"/>
          <w:szCs w:val="31"/>
          <w:lang w:eastAsia="zh-CN"/>
          <w14:textOutline w14:w="5791" w14:cap="sq" w14:cmpd="sng" w14:algn="ctr">
            <w14:solidFill>
              <w14:srgbClr w14:val="000000"/>
            </w14:solidFill>
            <w14:prstDash w14:val="solid"/>
            <w14:bevel/>
          </w14:textOutline>
        </w:rPr>
        <w:t>一、</w:t>
      </w:r>
      <w:proofErr w:type="gramStart"/>
      <w:r>
        <w:rPr>
          <w:rFonts w:asciiTheme="minorEastAsia" w:eastAsiaTheme="minorEastAsia" w:hAnsiTheme="minorEastAsia" w:cstheme="minorEastAsia" w:hint="eastAsia"/>
          <w:spacing w:val="8"/>
          <w:sz w:val="31"/>
          <w:szCs w:val="31"/>
          <w:lang w:eastAsia="zh-CN"/>
          <w14:textOutline w14:w="5791" w14:cap="sq" w14:cmpd="sng" w14:algn="ctr">
            <w14:solidFill>
              <w14:srgbClr w14:val="000000"/>
            </w14:solidFill>
            <w14:prstDash w14:val="solid"/>
            <w14:bevel/>
          </w14:textOutline>
        </w:rPr>
        <w:t>磋商书</w:t>
      </w:r>
      <w:proofErr w:type="gramEnd"/>
      <w:r>
        <w:rPr>
          <w:rFonts w:asciiTheme="minorEastAsia" w:eastAsiaTheme="minorEastAsia" w:hAnsiTheme="minorEastAsia" w:cstheme="minorEastAsia" w:hint="eastAsia"/>
          <w:spacing w:val="8"/>
          <w:sz w:val="31"/>
          <w:szCs w:val="31"/>
          <w:lang w:eastAsia="zh-CN"/>
          <w14:textOutline w14:w="5791" w14:cap="sq" w14:cmpd="sng" w14:algn="ctr">
            <w14:solidFill>
              <w14:srgbClr w14:val="000000"/>
            </w14:solidFill>
            <w14:prstDash w14:val="solid"/>
            <w14:bevel/>
          </w14:textOutline>
        </w:rPr>
        <w:t>及附件</w:t>
      </w:r>
      <w:bookmarkEnd w:id="108"/>
    </w:p>
    <w:p w:rsidR="006E0D49" w:rsidRDefault="0024078B">
      <w:pPr>
        <w:spacing w:before="240" w:line="221" w:lineRule="auto"/>
        <w:ind w:left="3342"/>
        <w:outlineLvl w:val="2"/>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pacing w:val="-2"/>
          <w:sz w:val="28"/>
          <w:szCs w:val="28"/>
          <w:lang w:eastAsia="zh-CN"/>
          <w14:textOutline w14:w="5105" w14:cap="sq" w14:cmpd="sng" w14:algn="ctr">
            <w14:solidFill>
              <w14:srgbClr w14:val="000000"/>
            </w14:solidFill>
            <w14:prstDash w14:val="solid"/>
            <w14:bevel/>
          </w14:textOutline>
        </w:rPr>
        <w:t>（一）响应函</w:t>
      </w:r>
    </w:p>
    <w:p w:rsidR="006E0D49" w:rsidRDefault="006E0D49">
      <w:pPr>
        <w:pStyle w:val="a5"/>
        <w:spacing w:line="293" w:lineRule="auto"/>
        <w:rPr>
          <w:rFonts w:asciiTheme="minorEastAsia" w:eastAsiaTheme="minorEastAsia" w:hAnsiTheme="minorEastAsia" w:cstheme="minorEastAsia"/>
          <w:lang w:eastAsia="zh-CN"/>
        </w:rPr>
      </w:pPr>
    </w:p>
    <w:p w:rsidR="006E0D49" w:rsidRDefault="006E0D49">
      <w:pPr>
        <w:pStyle w:val="a5"/>
        <w:spacing w:line="293" w:lineRule="auto"/>
        <w:rPr>
          <w:rFonts w:asciiTheme="minorEastAsia" w:eastAsiaTheme="minorEastAsia" w:hAnsiTheme="minorEastAsia" w:cstheme="minorEastAsia"/>
          <w:lang w:eastAsia="zh-CN"/>
        </w:rPr>
      </w:pPr>
    </w:p>
    <w:p w:rsidR="006E0D49" w:rsidRDefault="0024078B">
      <w:pPr>
        <w:spacing w:before="78" w:line="219" w:lineRule="auto"/>
        <w:ind w:left="3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（采购代理机构</w:t>
      </w:r>
      <w:r>
        <w:rPr>
          <w:rFonts w:asciiTheme="minorEastAsia" w:eastAsiaTheme="minorEastAsia" w:hAnsiTheme="minorEastAsia" w:cstheme="minorEastAsia" w:hint="eastAsia"/>
          <w:sz w:val="24"/>
          <w:szCs w:val="24"/>
          <w:lang w:eastAsia="zh-CN"/>
        </w:rPr>
        <w:t>）：</w:t>
      </w:r>
    </w:p>
    <w:p w:rsidR="006E0D49" w:rsidRDefault="0024078B">
      <w:pPr>
        <w:spacing w:before="181" w:line="360" w:lineRule="auto"/>
        <w:ind w:left="20" w:right="147" w:firstLine="48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依据贵方（项目名称</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项目编号）项目采购货物及服务的磋商邀请，我方代</w:t>
      </w:r>
      <w:r>
        <w:rPr>
          <w:rFonts w:asciiTheme="minorEastAsia" w:eastAsiaTheme="minorEastAsia" w:hAnsiTheme="minorEastAsia" w:cstheme="minorEastAsia" w:hint="eastAsia"/>
          <w:spacing w:val="16"/>
          <w:sz w:val="24"/>
          <w:szCs w:val="24"/>
          <w:lang w:eastAsia="zh-CN"/>
        </w:rPr>
        <w:t xml:space="preserve"> </w:t>
      </w:r>
      <w:r>
        <w:rPr>
          <w:rFonts w:asciiTheme="minorEastAsia" w:eastAsiaTheme="minorEastAsia" w:hAnsiTheme="minorEastAsia" w:cstheme="minorEastAsia" w:hint="eastAsia"/>
          <w:spacing w:val="-3"/>
          <w:sz w:val="24"/>
          <w:szCs w:val="24"/>
          <w:lang w:eastAsia="zh-CN"/>
        </w:rPr>
        <w:t>表（姓名、职务）经正式授权并代表供应商（供应商的名称、地址）提交响应文</w:t>
      </w:r>
      <w:r>
        <w:rPr>
          <w:rFonts w:asciiTheme="minorEastAsia" w:eastAsiaTheme="minorEastAsia" w:hAnsiTheme="minorEastAsia" w:cstheme="minorEastAsia" w:hint="eastAsia"/>
          <w:spacing w:val="-1"/>
          <w:sz w:val="24"/>
          <w:szCs w:val="24"/>
          <w:lang w:eastAsia="zh-CN"/>
        </w:rPr>
        <w:t>件正本一份，副本</w:t>
      </w:r>
      <w:r>
        <w:rPr>
          <w:rFonts w:asciiTheme="minorEastAsia" w:eastAsiaTheme="minorEastAsia" w:hAnsiTheme="minorEastAsia" w:cstheme="minorEastAsia" w:hint="eastAsia"/>
          <w:spacing w:val="127"/>
          <w:sz w:val="24"/>
          <w:szCs w:val="24"/>
          <w:u w:val="single"/>
          <w:lang w:eastAsia="zh-CN"/>
        </w:rPr>
        <w:t xml:space="preserve"> </w:t>
      </w:r>
      <w:r>
        <w:rPr>
          <w:rFonts w:asciiTheme="minorEastAsia" w:eastAsiaTheme="minorEastAsia" w:hAnsiTheme="minorEastAsia" w:cstheme="minorEastAsia" w:hint="eastAsia"/>
          <w:spacing w:val="127"/>
          <w:sz w:val="24"/>
          <w:szCs w:val="24"/>
          <w:u w:val="single"/>
          <w:lang w:eastAsia="zh-CN"/>
        </w:rPr>
        <w:t>/</w:t>
      </w:r>
      <w:r>
        <w:rPr>
          <w:rFonts w:asciiTheme="minorEastAsia" w:eastAsiaTheme="minorEastAsia" w:hAnsiTheme="minorEastAsia" w:cstheme="minorEastAsia" w:hint="eastAsia"/>
          <w:spacing w:val="-110"/>
          <w:sz w:val="24"/>
          <w:szCs w:val="24"/>
          <w:lang w:eastAsia="zh-CN"/>
        </w:rPr>
        <w:t xml:space="preserve"> </w:t>
      </w:r>
      <w:r>
        <w:rPr>
          <w:rFonts w:asciiTheme="minorEastAsia" w:eastAsiaTheme="minorEastAsia" w:hAnsiTheme="minorEastAsia" w:cstheme="minorEastAsia" w:hint="eastAsia"/>
          <w:spacing w:val="-1"/>
          <w:sz w:val="24"/>
          <w:szCs w:val="24"/>
          <w:lang w:eastAsia="zh-CN"/>
        </w:rPr>
        <w:t>份。</w:t>
      </w:r>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并进</w:t>
      </w:r>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行如下承诺声明：</w:t>
      </w:r>
    </w:p>
    <w:p w:rsidR="006E0D49" w:rsidRDefault="0024078B">
      <w:pPr>
        <w:spacing w:before="181" w:line="219" w:lineRule="auto"/>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1</w:t>
      </w:r>
      <w:r>
        <w:rPr>
          <w:rFonts w:asciiTheme="minorEastAsia" w:eastAsiaTheme="minorEastAsia" w:hAnsiTheme="minorEastAsia" w:cstheme="minorEastAsia" w:hint="eastAsia"/>
          <w:spacing w:val="-3"/>
          <w:sz w:val="24"/>
          <w:szCs w:val="24"/>
          <w:lang w:eastAsia="zh-CN"/>
        </w:rPr>
        <w:t>．我方在参加本次政府采购活动前三年内在经营活动中没有重大违法记录；</w:t>
      </w:r>
    </w:p>
    <w:p w:rsidR="006E0D49" w:rsidRDefault="0024078B">
      <w:pPr>
        <w:spacing w:before="184" w:line="466" w:lineRule="exact"/>
        <w:ind w:left="50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position w:val="17"/>
          <w:sz w:val="24"/>
          <w:szCs w:val="24"/>
          <w:lang w:eastAsia="zh-CN"/>
        </w:rPr>
        <w:t>2</w:t>
      </w:r>
      <w:r>
        <w:rPr>
          <w:rFonts w:asciiTheme="minorEastAsia" w:eastAsiaTheme="minorEastAsia" w:hAnsiTheme="minorEastAsia" w:cstheme="minorEastAsia" w:hint="eastAsia"/>
          <w:position w:val="17"/>
          <w:sz w:val="24"/>
          <w:szCs w:val="24"/>
          <w:lang w:eastAsia="zh-CN"/>
        </w:rPr>
        <w:t>．我方在本响应文件中所提供的全部资料</w:t>
      </w:r>
      <w:proofErr w:type="gramStart"/>
      <w:r>
        <w:rPr>
          <w:rFonts w:asciiTheme="minorEastAsia" w:eastAsiaTheme="minorEastAsia" w:hAnsiTheme="minorEastAsia" w:cstheme="minorEastAsia" w:hint="eastAsia"/>
          <w:position w:val="17"/>
          <w:sz w:val="24"/>
          <w:szCs w:val="24"/>
          <w:lang w:eastAsia="zh-CN"/>
        </w:rPr>
        <w:t>均真实</w:t>
      </w:r>
      <w:proofErr w:type="gramEnd"/>
      <w:r>
        <w:rPr>
          <w:rFonts w:asciiTheme="minorEastAsia" w:eastAsiaTheme="minorEastAsia" w:hAnsiTheme="minorEastAsia" w:cstheme="minorEastAsia" w:hint="eastAsia"/>
          <w:position w:val="17"/>
          <w:sz w:val="24"/>
          <w:szCs w:val="24"/>
          <w:lang w:eastAsia="zh-CN"/>
        </w:rPr>
        <w:t>有效，我方承诺对其真实</w:t>
      </w:r>
    </w:p>
    <w:p w:rsidR="006E0D49" w:rsidRDefault="0024078B">
      <w:pPr>
        <w:spacing w:line="219" w:lineRule="auto"/>
        <w:rPr>
          <w:rFonts w:asciiTheme="minorEastAsia" w:eastAsiaTheme="minorEastAsia" w:hAnsiTheme="minorEastAsia" w:cstheme="minorEastAsia"/>
          <w:sz w:val="24"/>
          <w:szCs w:val="24"/>
          <w:lang w:eastAsia="zh-CN"/>
        </w:rPr>
      </w:pPr>
      <w:proofErr w:type="gramStart"/>
      <w:r>
        <w:rPr>
          <w:rFonts w:asciiTheme="minorEastAsia" w:eastAsiaTheme="minorEastAsia" w:hAnsiTheme="minorEastAsia" w:cstheme="minorEastAsia" w:hint="eastAsia"/>
          <w:spacing w:val="-2"/>
          <w:sz w:val="24"/>
          <w:szCs w:val="24"/>
          <w:lang w:eastAsia="zh-CN"/>
        </w:rPr>
        <w:t>性负责</w:t>
      </w:r>
      <w:proofErr w:type="gramEnd"/>
      <w:r>
        <w:rPr>
          <w:rFonts w:asciiTheme="minorEastAsia" w:eastAsiaTheme="minorEastAsia" w:hAnsiTheme="minorEastAsia" w:cstheme="minorEastAsia" w:hint="eastAsia"/>
          <w:spacing w:val="-2"/>
          <w:sz w:val="24"/>
          <w:szCs w:val="24"/>
          <w:lang w:eastAsia="zh-CN"/>
        </w:rPr>
        <w:t>并承担相应后果；</w:t>
      </w:r>
    </w:p>
    <w:p w:rsidR="006E0D49" w:rsidRDefault="0024078B">
      <w:pPr>
        <w:spacing w:before="183" w:line="360" w:lineRule="auto"/>
        <w:ind w:left="50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position w:val="17"/>
          <w:sz w:val="24"/>
          <w:szCs w:val="24"/>
          <w:lang w:eastAsia="zh-CN"/>
        </w:rPr>
        <w:t>3</w:t>
      </w:r>
      <w:r>
        <w:rPr>
          <w:rFonts w:asciiTheme="minorEastAsia" w:eastAsiaTheme="minorEastAsia" w:hAnsiTheme="minorEastAsia" w:cstheme="minorEastAsia" w:hint="eastAsia"/>
          <w:position w:val="17"/>
          <w:sz w:val="24"/>
          <w:szCs w:val="24"/>
          <w:lang w:eastAsia="zh-CN"/>
        </w:rPr>
        <w:t>．我方在本响应文件中所响应的内容均将成为签订合同的依据，并承诺按</w:t>
      </w:r>
    </w:p>
    <w:p w:rsidR="006E0D49" w:rsidRDefault="0024078B">
      <w:pPr>
        <w:spacing w:before="1" w:line="360" w:lineRule="auto"/>
        <w:ind w:left="33"/>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响应内容提供相应服务；</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bCs/>
          <w:spacing w:val="-5"/>
          <w:sz w:val="24"/>
          <w:szCs w:val="24"/>
          <w:lang w:eastAsia="zh-CN"/>
        </w:rPr>
        <w:t>4</w:t>
      </w:r>
      <w:r>
        <w:rPr>
          <w:rFonts w:asciiTheme="minorEastAsia" w:eastAsiaTheme="minorEastAsia" w:hAnsiTheme="minorEastAsia" w:cstheme="minorEastAsia" w:hint="eastAsia"/>
          <w:spacing w:val="-5"/>
          <w:sz w:val="24"/>
          <w:szCs w:val="24"/>
          <w:lang w:eastAsia="zh-CN"/>
          <w14:textOutline w14:w="4356" w14:cap="sq" w14:cmpd="sng" w14:algn="ctr">
            <w14:solidFill>
              <w14:srgbClr w14:val="000000"/>
            </w14:solidFill>
            <w14:prstDash w14:val="solid"/>
            <w14:bevel/>
          </w14:textOutline>
        </w:rPr>
        <w:t>．重要声明：</w:t>
      </w:r>
    </w:p>
    <w:p w:rsidR="006E0D49" w:rsidRDefault="0024078B">
      <w:pPr>
        <w:spacing w:before="136" w:line="219" w:lineRule="auto"/>
        <w:ind w:left="437"/>
        <w:outlineLvl w:val="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1</w:t>
      </w:r>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）与我方单位负责人为同一人的其他单位名称：</w:t>
      </w:r>
    </w:p>
    <w:p w:rsidR="006E0D49" w:rsidRDefault="0024078B">
      <w:pPr>
        <w:spacing w:before="135" w:line="211" w:lineRule="auto"/>
        <w:ind w:left="67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spacing w:val="-18"/>
          <w:sz w:val="24"/>
          <w:szCs w:val="24"/>
          <w:lang w:eastAsia="zh-CN"/>
          <w14:textOutline w14:w="4356" w14:cap="sq" w14:cmpd="sng" w14:algn="ctr">
            <w14:solidFill>
              <w14:srgbClr w14:val="000000"/>
            </w14:solidFill>
            <w14:prstDash w14:val="solid"/>
            <w14:bevel/>
          </w14:textOutline>
        </w:rPr>
        <w:t>无</w:t>
      </w:r>
      <w:r>
        <w:rPr>
          <w:rFonts w:asciiTheme="minorEastAsia" w:eastAsiaTheme="minorEastAsia" w:hAnsiTheme="minorEastAsia" w:cstheme="minorEastAsia" w:hint="eastAsia"/>
          <w:spacing w:val="-18"/>
          <w:sz w:val="24"/>
          <w:szCs w:val="24"/>
          <w:lang w:eastAsia="zh-CN"/>
        </w:rPr>
        <w:t xml:space="preserve"> </w:t>
      </w:r>
      <w:r>
        <w:rPr>
          <w:rFonts w:asciiTheme="minorEastAsia" w:eastAsiaTheme="minorEastAsia" w:hAnsiTheme="minorEastAsia" w:cstheme="minorEastAsia" w:hint="eastAsia"/>
          <w:spacing w:val="-18"/>
          <w:sz w:val="24"/>
          <w:szCs w:val="24"/>
          <w:lang w:eastAsia="zh-CN"/>
          <w14:textOutline w14:w="4356" w14:cap="sq" w14:cmpd="sng" w14:algn="ctr">
            <w14:solidFill>
              <w14:srgbClr w14:val="000000"/>
            </w14:solidFill>
            <w14:prstDash w14:val="solid"/>
            <w14:bevel/>
          </w14:textOutline>
        </w:rPr>
        <w:t>；</w:t>
      </w:r>
      <w:r>
        <w:rPr>
          <w:rFonts w:asciiTheme="minorEastAsia" w:eastAsiaTheme="minorEastAsia" w:hAnsiTheme="minorEastAsia" w:cstheme="minorEastAsia" w:hint="eastAsia"/>
          <w:spacing w:val="-16"/>
          <w:sz w:val="24"/>
          <w:szCs w:val="24"/>
          <w:lang w:eastAsia="zh-CN"/>
        </w:rPr>
        <w:t xml:space="preserve"> </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spacing w:val="-18"/>
          <w:sz w:val="24"/>
          <w:szCs w:val="24"/>
          <w:lang w:eastAsia="zh-CN"/>
          <w14:textOutline w14:w="4356" w14:cap="sq" w14:cmpd="sng" w14:algn="ctr">
            <w14:solidFill>
              <w14:srgbClr w14:val="000000"/>
            </w14:solidFill>
            <w14:prstDash w14:val="solid"/>
            <w14:bevel/>
          </w14:textOutline>
        </w:rPr>
        <w:t>有</w:t>
      </w:r>
      <w:r>
        <w:rPr>
          <w:rFonts w:asciiTheme="minorEastAsia" w:eastAsiaTheme="minorEastAsia" w:hAnsiTheme="minorEastAsia" w:cstheme="minorEastAsia" w:hint="eastAsia"/>
          <w:spacing w:val="-21"/>
          <w:sz w:val="24"/>
          <w:szCs w:val="24"/>
          <w:lang w:eastAsia="zh-CN"/>
        </w:rPr>
        <w:t xml:space="preserve"> </w:t>
      </w:r>
      <w:r>
        <w:rPr>
          <w:rFonts w:asciiTheme="minorEastAsia" w:eastAsiaTheme="minorEastAsia" w:hAnsiTheme="minorEastAsia" w:cstheme="minorEastAsia" w:hint="eastAsia"/>
          <w:spacing w:val="-18"/>
          <w:sz w:val="24"/>
          <w:szCs w:val="24"/>
          <w:lang w:eastAsia="zh-CN"/>
          <w14:textOutline w14:w="4356" w14:cap="sq" w14:cmpd="sng" w14:algn="ctr">
            <w14:solidFill>
              <w14:srgbClr w14:val="000000"/>
            </w14:solidFill>
            <w14:prstDash w14:val="solid"/>
            <w14:bevel/>
          </w14:textOutline>
        </w:rPr>
        <w:t>，</w:t>
      </w:r>
      <w:r>
        <w:rPr>
          <w:rFonts w:asciiTheme="minorEastAsia" w:eastAsiaTheme="minorEastAsia" w:hAnsiTheme="minorEastAsia" w:cstheme="minorEastAsia" w:hint="eastAsia"/>
          <w:spacing w:val="-36"/>
          <w:sz w:val="24"/>
          <w:szCs w:val="24"/>
          <w:lang w:eastAsia="zh-CN"/>
        </w:rPr>
        <w:t xml:space="preserve"> </w:t>
      </w:r>
      <w:r>
        <w:rPr>
          <w:rFonts w:asciiTheme="minorEastAsia" w:eastAsiaTheme="minorEastAsia" w:hAnsiTheme="minorEastAsia" w:cstheme="minorEastAsia" w:hint="eastAsia"/>
          <w:spacing w:val="-18"/>
          <w:sz w:val="24"/>
          <w:szCs w:val="24"/>
          <w:lang w:eastAsia="zh-CN"/>
          <w14:textOutline w14:w="4356" w14:cap="sq" w14:cmpd="sng" w14:algn="ctr">
            <w14:solidFill>
              <w14:srgbClr w14:val="000000"/>
            </w14:solidFill>
            <w14:prstDash w14:val="solid"/>
            <w14:bevel/>
          </w14:textOutline>
        </w:rPr>
        <w:t>具</w:t>
      </w:r>
      <w:r>
        <w:rPr>
          <w:rFonts w:asciiTheme="minorEastAsia" w:eastAsiaTheme="minorEastAsia" w:hAnsiTheme="minorEastAsia" w:cstheme="minorEastAsia" w:hint="eastAsia"/>
          <w:spacing w:val="-41"/>
          <w:sz w:val="24"/>
          <w:szCs w:val="24"/>
          <w:lang w:eastAsia="zh-CN"/>
        </w:rPr>
        <w:t xml:space="preserve"> </w:t>
      </w:r>
      <w:r>
        <w:rPr>
          <w:rFonts w:asciiTheme="minorEastAsia" w:eastAsiaTheme="minorEastAsia" w:hAnsiTheme="minorEastAsia" w:cstheme="minorEastAsia" w:hint="eastAsia"/>
          <w:spacing w:val="-18"/>
          <w:sz w:val="24"/>
          <w:szCs w:val="24"/>
          <w:lang w:eastAsia="zh-CN"/>
          <w14:textOutline w14:w="4356" w14:cap="sq" w14:cmpd="sng" w14:algn="ctr">
            <w14:solidFill>
              <w14:srgbClr w14:val="000000"/>
            </w14:solidFill>
            <w14:prstDash w14:val="solid"/>
            <w14:bevel/>
          </w14:textOutline>
        </w:rPr>
        <w:t>体</w:t>
      </w:r>
      <w:r>
        <w:rPr>
          <w:rFonts w:asciiTheme="minorEastAsia" w:eastAsiaTheme="minorEastAsia" w:hAnsiTheme="minorEastAsia" w:cstheme="minorEastAsia" w:hint="eastAsia"/>
          <w:spacing w:val="-39"/>
          <w:sz w:val="24"/>
          <w:szCs w:val="24"/>
          <w:lang w:eastAsia="zh-CN"/>
        </w:rPr>
        <w:t xml:space="preserve"> </w:t>
      </w:r>
      <w:r>
        <w:rPr>
          <w:rFonts w:asciiTheme="minorEastAsia" w:eastAsiaTheme="minorEastAsia" w:hAnsiTheme="minorEastAsia" w:cstheme="minorEastAsia" w:hint="eastAsia"/>
          <w:spacing w:val="-18"/>
          <w:sz w:val="24"/>
          <w:szCs w:val="24"/>
          <w:lang w:eastAsia="zh-CN"/>
          <w14:textOutline w14:w="4356" w14:cap="sq" w14:cmpd="sng" w14:algn="ctr">
            <w14:solidFill>
              <w14:srgbClr w14:val="000000"/>
            </w14:solidFill>
            <w14:prstDash w14:val="solid"/>
            <w14:bevel/>
          </w14:textOutline>
        </w:rPr>
        <w:t>单</w:t>
      </w:r>
      <w:r>
        <w:rPr>
          <w:rFonts w:asciiTheme="minorEastAsia" w:eastAsiaTheme="minorEastAsia" w:hAnsiTheme="minorEastAsia" w:cstheme="minorEastAsia" w:hint="eastAsia"/>
          <w:spacing w:val="-41"/>
          <w:sz w:val="24"/>
          <w:szCs w:val="24"/>
          <w:lang w:eastAsia="zh-CN"/>
        </w:rPr>
        <w:t xml:space="preserve"> </w:t>
      </w:r>
      <w:r>
        <w:rPr>
          <w:rFonts w:asciiTheme="minorEastAsia" w:eastAsiaTheme="minorEastAsia" w:hAnsiTheme="minorEastAsia" w:cstheme="minorEastAsia" w:hint="eastAsia"/>
          <w:spacing w:val="-18"/>
          <w:sz w:val="24"/>
          <w:szCs w:val="24"/>
          <w:lang w:eastAsia="zh-CN"/>
          <w14:textOutline w14:w="4356" w14:cap="sq" w14:cmpd="sng" w14:algn="ctr">
            <w14:solidFill>
              <w14:srgbClr w14:val="000000"/>
            </w14:solidFill>
            <w14:prstDash w14:val="solid"/>
            <w14:bevel/>
          </w14:textOutline>
        </w:rPr>
        <w:t>位</w:t>
      </w:r>
      <w:r>
        <w:rPr>
          <w:rFonts w:asciiTheme="minorEastAsia" w:eastAsiaTheme="minorEastAsia" w:hAnsiTheme="minorEastAsia" w:cstheme="minorEastAsia" w:hint="eastAsia"/>
          <w:spacing w:val="-39"/>
          <w:sz w:val="24"/>
          <w:szCs w:val="24"/>
          <w:lang w:eastAsia="zh-CN"/>
        </w:rPr>
        <w:t xml:space="preserve"> </w:t>
      </w:r>
      <w:r>
        <w:rPr>
          <w:rFonts w:asciiTheme="minorEastAsia" w:eastAsiaTheme="minorEastAsia" w:hAnsiTheme="minorEastAsia" w:cstheme="minorEastAsia" w:hint="eastAsia"/>
          <w:spacing w:val="-18"/>
          <w:sz w:val="24"/>
          <w:szCs w:val="24"/>
          <w:lang w:eastAsia="zh-CN"/>
          <w14:textOutline w14:w="4356" w14:cap="sq" w14:cmpd="sng" w14:algn="ctr">
            <w14:solidFill>
              <w14:srgbClr w14:val="000000"/>
            </w14:solidFill>
            <w14:prstDash w14:val="solid"/>
            <w14:bevel/>
          </w14:textOutline>
        </w:rPr>
        <w:t>名</w:t>
      </w:r>
      <w:r>
        <w:rPr>
          <w:rFonts w:asciiTheme="minorEastAsia" w:eastAsiaTheme="minorEastAsia" w:hAnsiTheme="minorEastAsia" w:cstheme="minorEastAsia" w:hint="eastAsia"/>
          <w:spacing w:val="-42"/>
          <w:sz w:val="24"/>
          <w:szCs w:val="24"/>
          <w:lang w:eastAsia="zh-CN"/>
        </w:rPr>
        <w:t xml:space="preserve"> </w:t>
      </w:r>
      <w:r>
        <w:rPr>
          <w:rFonts w:asciiTheme="minorEastAsia" w:eastAsiaTheme="minorEastAsia" w:hAnsiTheme="minorEastAsia" w:cstheme="minorEastAsia" w:hint="eastAsia"/>
          <w:spacing w:val="-18"/>
          <w:sz w:val="24"/>
          <w:szCs w:val="24"/>
          <w:lang w:eastAsia="zh-CN"/>
          <w14:textOutline w14:w="4356" w14:cap="sq" w14:cmpd="sng" w14:algn="ctr">
            <w14:solidFill>
              <w14:srgbClr w14:val="000000"/>
            </w14:solidFill>
            <w14:prstDash w14:val="solid"/>
            <w14:bevel/>
          </w14:textOutline>
        </w:rPr>
        <w:t>称</w:t>
      </w:r>
      <w:r>
        <w:rPr>
          <w:rFonts w:asciiTheme="minorEastAsia" w:eastAsiaTheme="minorEastAsia" w:hAnsiTheme="minorEastAsia" w:cstheme="minorEastAsia" w:hint="eastAsia"/>
          <w:spacing w:val="-40"/>
          <w:sz w:val="24"/>
          <w:szCs w:val="24"/>
          <w:lang w:eastAsia="zh-CN"/>
        </w:rPr>
        <w:t xml:space="preserve"> </w:t>
      </w:r>
      <w:r>
        <w:rPr>
          <w:rFonts w:asciiTheme="minorEastAsia" w:eastAsiaTheme="minorEastAsia" w:hAnsiTheme="minorEastAsia" w:cstheme="minorEastAsia" w:hint="eastAsia"/>
          <w:spacing w:val="-18"/>
          <w:sz w:val="24"/>
          <w:szCs w:val="24"/>
          <w:lang w:eastAsia="zh-CN"/>
          <w14:textOutline w14:w="4356" w14:cap="sq" w14:cmpd="sng" w14:algn="ctr">
            <w14:solidFill>
              <w14:srgbClr w14:val="000000"/>
            </w14:solidFill>
            <w14:prstDash w14:val="solid"/>
            <w14:bevel/>
          </w14:textOutline>
        </w:rPr>
        <w:t>为</w:t>
      </w:r>
      <w:r>
        <w:rPr>
          <w:rFonts w:asciiTheme="minorEastAsia" w:eastAsiaTheme="minorEastAsia" w:hAnsiTheme="minorEastAsia" w:cstheme="minorEastAsia" w:hint="eastAsia"/>
          <w:spacing w:val="-21"/>
          <w:sz w:val="24"/>
          <w:szCs w:val="24"/>
          <w:lang w:eastAsia="zh-CN"/>
        </w:rPr>
        <w:t xml:space="preserve"> </w:t>
      </w:r>
      <w:r>
        <w:rPr>
          <w:rFonts w:asciiTheme="minorEastAsia" w:eastAsiaTheme="minorEastAsia" w:hAnsiTheme="minorEastAsia" w:cstheme="minorEastAsia" w:hint="eastAsia"/>
          <w:spacing w:val="-14"/>
          <w:sz w:val="24"/>
          <w:szCs w:val="24"/>
          <w:lang w:eastAsia="zh-CN"/>
          <w14:textOutline w14:w="4356" w14:cap="sq" w14:cmpd="sng" w14:algn="ctr">
            <w14:solidFill>
              <w14:srgbClr w14:val="000000"/>
            </w14:solidFill>
            <w14:prstDash w14:val="solid"/>
            <w14:bevel/>
          </w14:textOutline>
        </w:rPr>
        <w:t>：</w:t>
      </w:r>
      <w:r>
        <w:rPr>
          <w:rFonts w:asciiTheme="minorEastAsia" w:eastAsiaTheme="minorEastAsia" w:hAnsiTheme="minorEastAsia" w:cstheme="minorEastAsia" w:hint="eastAsia"/>
          <w:spacing w:val="-48"/>
          <w:sz w:val="24"/>
          <w:szCs w:val="24"/>
          <w:lang w:eastAsia="zh-CN"/>
        </w:rPr>
        <w:t xml:space="preserve"> </w:t>
      </w:r>
      <w:r>
        <w:rPr>
          <w:rFonts w:asciiTheme="minorEastAsia" w:eastAsiaTheme="minorEastAsia" w:hAnsiTheme="minorEastAsia" w:cstheme="minorEastAsia" w:hint="eastAsia"/>
          <w:spacing w:val="13"/>
          <w:sz w:val="25"/>
          <w:szCs w:val="25"/>
          <w:u w:val="single"/>
          <w:lang w:eastAsia="zh-CN"/>
        </w:rPr>
        <w:t xml:space="preserve">  </w:t>
      </w:r>
      <w:r>
        <w:rPr>
          <w:rFonts w:asciiTheme="minorEastAsia" w:eastAsiaTheme="minorEastAsia" w:hAnsiTheme="minorEastAsia" w:cstheme="minorEastAsia" w:hint="eastAsia"/>
          <w:i/>
          <w:iCs/>
          <w:spacing w:val="-14"/>
          <w:sz w:val="25"/>
          <w:szCs w:val="25"/>
          <w:u w:val="single"/>
          <w:lang w:eastAsia="zh-CN"/>
        </w:rPr>
        <w:t>（</w:t>
      </w:r>
      <w:r>
        <w:rPr>
          <w:rFonts w:asciiTheme="minorEastAsia" w:eastAsiaTheme="minorEastAsia" w:hAnsiTheme="minorEastAsia" w:cstheme="minorEastAsia" w:hint="eastAsia"/>
          <w:i/>
          <w:iCs/>
          <w:spacing w:val="29"/>
          <w:w w:val="114"/>
          <w:sz w:val="25"/>
          <w:szCs w:val="25"/>
          <w:u w:val="single"/>
          <w:lang w:eastAsia="zh-CN"/>
        </w:rPr>
        <w:t>由供应商如实填</w:t>
      </w:r>
      <w:r>
        <w:rPr>
          <w:rFonts w:asciiTheme="minorEastAsia" w:eastAsiaTheme="minorEastAsia" w:hAnsiTheme="minorEastAsia" w:cstheme="minorEastAsia" w:hint="eastAsia"/>
          <w:i/>
          <w:iCs/>
          <w:spacing w:val="15"/>
          <w:sz w:val="25"/>
          <w:szCs w:val="25"/>
          <w:u w:val="single"/>
          <w:lang w:eastAsia="zh-CN"/>
        </w:rPr>
        <w:t>写）</w:t>
      </w:r>
      <w:r>
        <w:rPr>
          <w:rFonts w:asciiTheme="minorEastAsia" w:eastAsiaTheme="minorEastAsia" w:hAnsiTheme="minorEastAsia" w:cstheme="minorEastAsia" w:hint="eastAsia"/>
          <w:spacing w:val="2"/>
          <w:sz w:val="25"/>
          <w:szCs w:val="25"/>
          <w:u w:val="single"/>
          <w:lang w:eastAsia="zh-CN"/>
        </w:rPr>
        <w:t xml:space="preserve">   </w:t>
      </w:r>
      <w:r>
        <w:rPr>
          <w:rFonts w:asciiTheme="minorEastAsia" w:eastAsiaTheme="minorEastAsia" w:hAnsiTheme="minorEastAsia" w:cstheme="minorEastAsia" w:hint="eastAsia"/>
          <w:spacing w:val="15"/>
          <w:sz w:val="24"/>
          <w:szCs w:val="24"/>
          <w:lang w:eastAsia="zh-CN"/>
          <w14:textOutline w14:w="4356" w14:cap="sq" w14:cmpd="sng" w14:algn="ctr">
            <w14:solidFill>
              <w14:srgbClr w14:val="000000"/>
            </w14:solidFill>
            <w14:prstDash w14:val="solid"/>
            <w14:bevel/>
          </w14:textOutline>
        </w:rPr>
        <w:t>。</w:t>
      </w:r>
    </w:p>
    <w:p w:rsidR="006E0D49" w:rsidRDefault="0024078B">
      <w:pPr>
        <w:spacing w:before="131" w:line="219" w:lineRule="auto"/>
        <w:ind w:left="422"/>
        <w:outlineLvl w:val="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14:textOutline w14:w="4356" w14:cap="sq" w14:cmpd="sng" w14:algn="ctr">
            <w14:solidFill>
              <w14:srgbClr w14:val="000000"/>
            </w14:solidFill>
            <w14:prstDash w14:val="solid"/>
            <w14:bevel/>
          </w14:textOutline>
        </w:rPr>
        <w:t>2</w:t>
      </w:r>
      <w:r>
        <w:rPr>
          <w:rFonts w:asciiTheme="minorEastAsia" w:eastAsiaTheme="minorEastAsia" w:hAnsiTheme="minorEastAsia" w:cstheme="minorEastAsia" w:hint="eastAsia"/>
          <w:sz w:val="24"/>
          <w:szCs w:val="24"/>
          <w:lang w:eastAsia="zh-CN"/>
          <w14:textOutline w14:w="4356" w14:cap="sq" w14:cmpd="sng" w14:algn="ctr">
            <w14:solidFill>
              <w14:srgbClr w14:val="000000"/>
            </w14:solidFill>
            <w14:prstDash w14:val="solid"/>
            <w14:bevel/>
          </w14:textOutline>
        </w:rPr>
        <w:t>）与我方存在控股、管理关系的其他单位的名称：</w:t>
      </w:r>
    </w:p>
    <w:p w:rsidR="006E0D49" w:rsidRDefault="0024078B">
      <w:pPr>
        <w:spacing w:before="135" w:line="211" w:lineRule="auto"/>
        <w:ind w:left="67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spacing w:val="-53"/>
          <w:sz w:val="24"/>
          <w:szCs w:val="24"/>
          <w:lang w:eastAsia="zh-CN"/>
        </w:rPr>
        <w:t xml:space="preserve"> </w:t>
      </w:r>
      <w:r>
        <w:rPr>
          <w:rFonts w:asciiTheme="minorEastAsia" w:eastAsiaTheme="minorEastAsia" w:hAnsiTheme="minorEastAsia" w:cstheme="minorEastAsia" w:hint="eastAsia"/>
          <w:spacing w:val="6"/>
          <w:sz w:val="24"/>
          <w:szCs w:val="24"/>
          <w:lang w:eastAsia="zh-CN"/>
          <w14:textOutline w14:w="4356" w14:cap="sq" w14:cmpd="sng" w14:algn="ctr">
            <w14:solidFill>
              <w14:srgbClr w14:val="000000"/>
            </w14:solidFill>
            <w14:prstDash w14:val="solid"/>
            <w14:bevel/>
          </w14:textOutline>
        </w:rPr>
        <w:t>无</w:t>
      </w:r>
      <w:r>
        <w:rPr>
          <w:rFonts w:asciiTheme="minorEastAsia" w:eastAsiaTheme="minorEastAsia" w:hAnsiTheme="minorEastAsia" w:cstheme="minorEastAsia" w:hint="eastAsia"/>
          <w:spacing w:val="-35"/>
          <w:sz w:val="24"/>
          <w:szCs w:val="24"/>
          <w:lang w:eastAsia="zh-CN"/>
        </w:rPr>
        <w:t xml:space="preserve"> </w:t>
      </w:r>
      <w:r>
        <w:rPr>
          <w:rFonts w:asciiTheme="minorEastAsia" w:eastAsiaTheme="minorEastAsia" w:hAnsiTheme="minorEastAsia" w:cstheme="minorEastAsia" w:hint="eastAsia"/>
          <w:spacing w:val="6"/>
          <w:sz w:val="24"/>
          <w:szCs w:val="24"/>
          <w:lang w:eastAsia="zh-CN"/>
          <w14:textOutline w14:w="4356" w14:cap="sq" w14:cmpd="sng" w14:algn="ctr">
            <w14:solidFill>
              <w14:srgbClr w14:val="000000"/>
            </w14:solidFill>
            <w14:prstDash w14:val="solid"/>
            <w14:bevel/>
          </w14:textOutline>
        </w:rPr>
        <w:t>；</w:t>
      </w:r>
      <w:r>
        <w:rPr>
          <w:rFonts w:asciiTheme="minorEastAsia" w:eastAsiaTheme="minorEastAsia" w:hAnsiTheme="minorEastAsia" w:cstheme="minorEastAsia" w:hint="eastAsia"/>
          <w:spacing w:val="-16"/>
          <w:sz w:val="24"/>
          <w:szCs w:val="24"/>
          <w:lang w:eastAsia="zh-CN"/>
        </w:rPr>
        <w:t xml:space="preserve"> </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spacing w:val="-52"/>
          <w:sz w:val="24"/>
          <w:szCs w:val="24"/>
          <w:lang w:eastAsia="zh-CN"/>
        </w:rPr>
        <w:t xml:space="preserve"> </w:t>
      </w:r>
      <w:r>
        <w:rPr>
          <w:rFonts w:asciiTheme="minorEastAsia" w:eastAsiaTheme="minorEastAsia" w:hAnsiTheme="minorEastAsia" w:cstheme="minorEastAsia" w:hint="eastAsia"/>
          <w:spacing w:val="6"/>
          <w:sz w:val="24"/>
          <w:szCs w:val="24"/>
          <w:lang w:eastAsia="zh-CN"/>
          <w14:textOutline w14:w="4356" w14:cap="sq" w14:cmpd="sng" w14:algn="ctr">
            <w14:solidFill>
              <w14:srgbClr w14:val="000000"/>
            </w14:solidFill>
            <w14:prstDash w14:val="solid"/>
            <w14:bevel/>
          </w14:textOutline>
        </w:rPr>
        <w:t>有</w:t>
      </w:r>
      <w:r>
        <w:rPr>
          <w:rFonts w:asciiTheme="minorEastAsia" w:eastAsiaTheme="minorEastAsia" w:hAnsiTheme="minorEastAsia" w:cstheme="minorEastAsia" w:hint="eastAsia"/>
          <w:spacing w:val="-36"/>
          <w:sz w:val="24"/>
          <w:szCs w:val="24"/>
          <w:lang w:eastAsia="zh-CN"/>
        </w:rPr>
        <w:t xml:space="preserve"> </w:t>
      </w:r>
      <w:r>
        <w:rPr>
          <w:rFonts w:asciiTheme="minorEastAsia" w:eastAsiaTheme="minorEastAsia" w:hAnsiTheme="minorEastAsia" w:cstheme="minorEastAsia" w:hint="eastAsia"/>
          <w:spacing w:val="6"/>
          <w:sz w:val="24"/>
          <w:szCs w:val="24"/>
          <w:lang w:eastAsia="zh-CN"/>
          <w14:textOutline w14:w="4356" w14:cap="sq" w14:cmpd="sng" w14:algn="ctr">
            <w14:solidFill>
              <w14:srgbClr w14:val="000000"/>
            </w14:solidFill>
            <w14:prstDash w14:val="solid"/>
            <w14:bevel/>
          </w14:textOutline>
        </w:rPr>
        <w:t>，</w:t>
      </w:r>
      <w:r>
        <w:rPr>
          <w:rFonts w:asciiTheme="minorEastAsia" w:eastAsiaTheme="minorEastAsia" w:hAnsiTheme="minorEastAsia" w:cstheme="minorEastAsia" w:hint="eastAsia"/>
          <w:spacing w:val="-48"/>
          <w:sz w:val="24"/>
          <w:szCs w:val="24"/>
          <w:lang w:eastAsia="zh-CN"/>
        </w:rPr>
        <w:t xml:space="preserve"> </w:t>
      </w:r>
      <w:r>
        <w:rPr>
          <w:rFonts w:asciiTheme="minorEastAsia" w:eastAsiaTheme="minorEastAsia" w:hAnsiTheme="minorEastAsia" w:cstheme="minorEastAsia" w:hint="eastAsia"/>
          <w:spacing w:val="6"/>
          <w:sz w:val="24"/>
          <w:szCs w:val="24"/>
          <w:lang w:eastAsia="zh-CN"/>
          <w14:textOutline w14:w="4356" w14:cap="sq" w14:cmpd="sng" w14:algn="ctr">
            <w14:solidFill>
              <w14:srgbClr w14:val="000000"/>
            </w14:solidFill>
            <w14:prstDash w14:val="solid"/>
            <w14:bevel/>
          </w14:textOutline>
        </w:rPr>
        <w:t>具</w:t>
      </w:r>
      <w:r>
        <w:rPr>
          <w:rFonts w:asciiTheme="minorEastAsia" w:eastAsiaTheme="minorEastAsia" w:hAnsiTheme="minorEastAsia" w:cstheme="minorEastAsia" w:hint="eastAsia"/>
          <w:spacing w:val="-55"/>
          <w:sz w:val="24"/>
          <w:szCs w:val="24"/>
          <w:lang w:eastAsia="zh-CN"/>
        </w:rPr>
        <w:t xml:space="preserve"> </w:t>
      </w:r>
      <w:r>
        <w:rPr>
          <w:rFonts w:asciiTheme="minorEastAsia" w:eastAsiaTheme="minorEastAsia" w:hAnsiTheme="minorEastAsia" w:cstheme="minorEastAsia" w:hint="eastAsia"/>
          <w:spacing w:val="6"/>
          <w:sz w:val="24"/>
          <w:szCs w:val="24"/>
          <w:lang w:eastAsia="zh-CN"/>
          <w14:textOutline w14:w="4356" w14:cap="sq" w14:cmpd="sng" w14:algn="ctr">
            <w14:solidFill>
              <w14:srgbClr w14:val="000000"/>
            </w14:solidFill>
            <w14:prstDash w14:val="solid"/>
            <w14:bevel/>
          </w14:textOutline>
        </w:rPr>
        <w:t>体</w:t>
      </w:r>
      <w:r>
        <w:rPr>
          <w:rFonts w:asciiTheme="minorEastAsia" w:eastAsiaTheme="minorEastAsia" w:hAnsiTheme="minorEastAsia" w:cstheme="minorEastAsia" w:hint="eastAsia"/>
          <w:spacing w:val="-54"/>
          <w:sz w:val="24"/>
          <w:szCs w:val="24"/>
          <w:lang w:eastAsia="zh-CN"/>
        </w:rPr>
        <w:t xml:space="preserve"> </w:t>
      </w:r>
      <w:r>
        <w:rPr>
          <w:rFonts w:asciiTheme="minorEastAsia" w:eastAsiaTheme="minorEastAsia" w:hAnsiTheme="minorEastAsia" w:cstheme="minorEastAsia" w:hint="eastAsia"/>
          <w:spacing w:val="6"/>
          <w:sz w:val="24"/>
          <w:szCs w:val="24"/>
          <w:lang w:eastAsia="zh-CN"/>
          <w14:textOutline w14:w="4356" w14:cap="sq" w14:cmpd="sng" w14:algn="ctr">
            <w14:solidFill>
              <w14:srgbClr w14:val="000000"/>
            </w14:solidFill>
            <w14:prstDash w14:val="solid"/>
            <w14:bevel/>
          </w14:textOutline>
        </w:rPr>
        <w:t>单</w:t>
      </w:r>
      <w:r>
        <w:rPr>
          <w:rFonts w:asciiTheme="minorEastAsia" w:eastAsiaTheme="minorEastAsia" w:hAnsiTheme="minorEastAsia" w:cstheme="minorEastAsia" w:hint="eastAsia"/>
          <w:spacing w:val="-53"/>
          <w:sz w:val="24"/>
          <w:szCs w:val="24"/>
          <w:lang w:eastAsia="zh-CN"/>
        </w:rPr>
        <w:t xml:space="preserve"> </w:t>
      </w:r>
      <w:r>
        <w:rPr>
          <w:rFonts w:asciiTheme="minorEastAsia" w:eastAsiaTheme="minorEastAsia" w:hAnsiTheme="minorEastAsia" w:cstheme="minorEastAsia" w:hint="eastAsia"/>
          <w:spacing w:val="6"/>
          <w:sz w:val="24"/>
          <w:szCs w:val="24"/>
          <w:lang w:eastAsia="zh-CN"/>
          <w14:textOutline w14:w="4356" w14:cap="sq" w14:cmpd="sng" w14:algn="ctr">
            <w14:solidFill>
              <w14:srgbClr w14:val="000000"/>
            </w14:solidFill>
            <w14:prstDash w14:val="solid"/>
            <w14:bevel/>
          </w14:textOutline>
        </w:rPr>
        <w:t>位</w:t>
      </w:r>
      <w:r>
        <w:rPr>
          <w:rFonts w:asciiTheme="minorEastAsia" w:eastAsiaTheme="minorEastAsia" w:hAnsiTheme="minorEastAsia" w:cstheme="minorEastAsia" w:hint="eastAsia"/>
          <w:spacing w:val="-53"/>
          <w:sz w:val="24"/>
          <w:szCs w:val="24"/>
          <w:lang w:eastAsia="zh-CN"/>
        </w:rPr>
        <w:t xml:space="preserve"> </w:t>
      </w:r>
      <w:r>
        <w:rPr>
          <w:rFonts w:asciiTheme="minorEastAsia" w:eastAsiaTheme="minorEastAsia" w:hAnsiTheme="minorEastAsia" w:cstheme="minorEastAsia" w:hint="eastAsia"/>
          <w:spacing w:val="6"/>
          <w:sz w:val="24"/>
          <w:szCs w:val="24"/>
          <w:lang w:eastAsia="zh-CN"/>
          <w14:textOutline w14:w="4356" w14:cap="sq" w14:cmpd="sng" w14:algn="ctr">
            <w14:solidFill>
              <w14:srgbClr w14:val="000000"/>
            </w14:solidFill>
            <w14:prstDash w14:val="solid"/>
            <w14:bevel/>
          </w14:textOutline>
        </w:rPr>
        <w:t>名</w:t>
      </w:r>
      <w:r>
        <w:rPr>
          <w:rFonts w:asciiTheme="minorEastAsia" w:eastAsiaTheme="minorEastAsia" w:hAnsiTheme="minorEastAsia" w:cstheme="minorEastAsia" w:hint="eastAsia"/>
          <w:spacing w:val="-56"/>
          <w:sz w:val="24"/>
          <w:szCs w:val="24"/>
          <w:lang w:eastAsia="zh-CN"/>
        </w:rPr>
        <w:t xml:space="preserve"> </w:t>
      </w:r>
      <w:r>
        <w:rPr>
          <w:rFonts w:asciiTheme="minorEastAsia" w:eastAsiaTheme="minorEastAsia" w:hAnsiTheme="minorEastAsia" w:cstheme="minorEastAsia" w:hint="eastAsia"/>
          <w:spacing w:val="6"/>
          <w:sz w:val="24"/>
          <w:szCs w:val="24"/>
          <w:lang w:eastAsia="zh-CN"/>
          <w14:textOutline w14:w="4356" w14:cap="sq" w14:cmpd="sng" w14:algn="ctr">
            <w14:solidFill>
              <w14:srgbClr w14:val="000000"/>
            </w14:solidFill>
            <w14:prstDash w14:val="solid"/>
            <w14:bevel/>
          </w14:textOutline>
        </w:rPr>
        <w:t>称</w:t>
      </w:r>
      <w:r>
        <w:rPr>
          <w:rFonts w:asciiTheme="minorEastAsia" w:eastAsiaTheme="minorEastAsia" w:hAnsiTheme="minorEastAsia" w:cstheme="minorEastAsia" w:hint="eastAsia"/>
          <w:spacing w:val="-50"/>
          <w:sz w:val="24"/>
          <w:szCs w:val="24"/>
          <w:lang w:eastAsia="zh-CN"/>
        </w:rPr>
        <w:t xml:space="preserve"> </w:t>
      </w:r>
      <w:r>
        <w:rPr>
          <w:rFonts w:asciiTheme="minorEastAsia" w:eastAsiaTheme="minorEastAsia" w:hAnsiTheme="minorEastAsia" w:cstheme="minorEastAsia" w:hint="eastAsia"/>
          <w:spacing w:val="6"/>
          <w:sz w:val="24"/>
          <w:szCs w:val="24"/>
          <w:lang w:eastAsia="zh-CN"/>
          <w14:textOutline w14:w="4356" w14:cap="sq" w14:cmpd="sng" w14:algn="ctr">
            <w14:solidFill>
              <w14:srgbClr w14:val="000000"/>
            </w14:solidFill>
            <w14:prstDash w14:val="solid"/>
            <w14:bevel/>
          </w14:textOutline>
        </w:rPr>
        <w:t>为</w:t>
      </w:r>
      <w:r>
        <w:rPr>
          <w:rFonts w:asciiTheme="minorEastAsia" w:eastAsiaTheme="minorEastAsia" w:hAnsiTheme="minorEastAsia" w:cstheme="minorEastAsia" w:hint="eastAsia"/>
          <w:spacing w:val="-35"/>
          <w:sz w:val="24"/>
          <w:szCs w:val="24"/>
          <w:lang w:eastAsia="zh-CN"/>
        </w:rPr>
        <w:t xml:space="preserve"> </w:t>
      </w:r>
      <w:r>
        <w:rPr>
          <w:rFonts w:asciiTheme="minorEastAsia" w:eastAsiaTheme="minorEastAsia" w:hAnsiTheme="minorEastAsia" w:cstheme="minorEastAsia" w:hint="eastAsia"/>
          <w:spacing w:val="-13"/>
          <w:sz w:val="24"/>
          <w:szCs w:val="24"/>
          <w:lang w:eastAsia="zh-CN"/>
          <w14:textOutline w14:w="4356" w14:cap="sq" w14:cmpd="sng" w14:algn="ctr">
            <w14:solidFill>
              <w14:srgbClr w14:val="000000"/>
            </w14:solidFill>
            <w14:prstDash w14:val="solid"/>
            <w14:bevel/>
          </w14:textOutline>
        </w:rPr>
        <w:t>：</w:t>
      </w:r>
      <w:r>
        <w:rPr>
          <w:rFonts w:asciiTheme="minorEastAsia" w:eastAsiaTheme="minorEastAsia" w:hAnsiTheme="minorEastAsia" w:cstheme="minorEastAsia" w:hint="eastAsia"/>
          <w:spacing w:val="110"/>
          <w:sz w:val="24"/>
          <w:szCs w:val="24"/>
          <w:lang w:eastAsia="zh-CN"/>
        </w:rPr>
        <w:t xml:space="preserve"> </w:t>
      </w:r>
      <w:r>
        <w:rPr>
          <w:rFonts w:asciiTheme="minorEastAsia" w:eastAsiaTheme="minorEastAsia" w:hAnsiTheme="minorEastAsia" w:cstheme="minorEastAsia" w:hint="eastAsia"/>
          <w:spacing w:val="9"/>
          <w:sz w:val="25"/>
          <w:szCs w:val="25"/>
          <w:u w:val="single"/>
          <w:lang w:eastAsia="zh-CN"/>
        </w:rPr>
        <w:t xml:space="preserve"> </w:t>
      </w:r>
      <w:r>
        <w:rPr>
          <w:rFonts w:asciiTheme="minorEastAsia" w:eastAsiaTheme="minorEastAsia" w:hAnsiTheme="minorEastAsia" w:cstheme="minorEastAsia" w:hint="eastAsia"/>
          <w:i/>
          <w:iCs/>
          <w:spacing w:val="-13"/>
          <w:sz w:val="25"/>
          <w:szCs w:val="25"/>
          <w:u w:val="single"/>
          <w:lang w:eastAsia="zh-CN"/>
        </w:rPr>
        <w:t>（</w:t>
      </w:r>
      <w:r>
        <w:rPr>
          <w:rFonts w:asciiTheme="minorEastAsia" w:eastAsiaTheme="minorEastAsia" w:hAnsiTheme="minorEastAsia" w:cstheme="minorEastAsia" w:hint="eastAsia"/>
          <w:i/>
          <w:iCs/>
          <w:spacing w:val="6"/>
          <w:sz w:val="25"/>
          <w:szCs w:val="25"/>
          <w:u w:val="single"/>
          <w:lang w:eastAsia="zh-CN"/>
        </w:rPr>
        <w:t>由供应商如实填</w:t>
      </w:r>
      <w:r>
        <w:rPr>
          <w:rFonts w:asciiTheme="minorEastAsia" w:eastAsiaTheme="minorEastAsia" w:hAnsiTheme="minorEastAsia" w:cstheme="minorEastAsia" w:hint="eastAsia"/>
          <w:i/>
          <w:iCs/>
          <w:spacing w:val="9"/>
          <w:sz w:val="25"/>
          <w:szCs w:val="25"/>
          <w:u w:val="single"/>
          <w:lang w:eastAsia="zh-CN"/>
        </w:rPr>
        <w:t>写）</w:t>
      </w:r>
      <w:r>
        <w:rPr>
          <w:rFonts w:asciiTheme="minorEastAsia" w:eastAsiaTheme="minorEastAsia" w:hAnsiTheme="minorEastAsia" w:cstheme="minorEastAsia" w:hint="eastAsia"/>
          <w:spacing w:val="9"/>
          <w:sz w:val="25"/>
          <w:szCs w:val="25"/>
          <w:u w:val="single"/>
          <w:lang w:eastAsia="zh-CN"/>
        </w:rPr>
        <w:t xml:space="preserve">    </w:t>
      </w:r>
      <w:r>
        <w:rPr>
          <w:rFonts w:asciiTheme="minorEastAsia" w:eastAsiaTheme="minorEastAsia" w:hAnsiTheme="minorEastAsia" w:cstheme="minorEastAsia" w:hint="eastAsia"/>
          <w:spacing w:val="8"/>
          <w:sz w:val="24"/>
          <w:szCs w:val="24"/>
          <w:lang w:eastAsia="zh-CN"/>
          <w14:textOutline w14:w="4356" w14:cap="sq" w14:cmpd="sng" w14:algn="ctr">
            <w14:solidFill>
              <w14:srgbClr w14:val="000000"/>
            </w14:solidFill>
            <w14:prstDash w14:val="solid"/>
            <w14:bevel/>
          </w14:textOutline>
        </w:rPr>
        <w:t>。</w:t>
      </w:r>
    </w:p>
    <w:p w:rsidR="006E0D49" w:rsidRDefault="0024078B">
      <w:pPr>
        <w:spacing w:before="129" w:line="219" w:lineRule="auto"/>
        <w:ind w:left="424"/>
        <w:outlineLvl w:val="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14:textOutline w14:w="4356" w14:cap="sq" w14:cmpd="sng" w14:algn="ctr">
            <w14:solidFill>
              <w14:srgbClr w14:val="000000"/>
            </w14:solidFill>
            <w14:prstDash w14:val="solid"/>
            <w14:bevel/>
          </w14:textOutline>
        </w:rPr>
        <w:t>3</w:t>
      </w:r>
      <w:r>
        <w:rPr>
          <w:rFonts w:asciiTheme="minorEastAsia" w:eastAsiaTheme="minorEastAsia" w:hAnsiTheme="minorEastAsia" w:cstheme="minorEastAsia" w:hint="eastAsia"/>
          <w:spacing w:val="3"/>
          <w:sz w:val="24"/>
          <w:szCs w:val="24"/>
          <w:lang w:eastAsia="zh-CN"/>
          <w14:textOutline w14:w="4356" w14:cap="sq" w14:cmpd="sng" w14:algn="ctr">
            <w14:solidFill>
              <w14:srgbClr w14:val="000000"/>
            </w14:solidFill>
            <w14:prstDash w14:val="solid"/>
            <w14:bevel/>
          </w14:textOutline>
        </w:rPr>
        <w:t>）参与本项目采购活动前，是否为本项目前期准备提供</w:t>
      </w:r>
      <w:proofErr w:type="gramStart"/>
      <w:r>
        <w:rPr>
          <w:rFonts w:asciiTheme="minorEastAsia" w:eastAsiaTheme="minorEastAsia" w:hAnsiTheme="minorEastAsia" w:cstheme="minorEastAsia" w:hint="eastAsia"/>
          <w:spacing w:val="3"/>
          <w:sz w:val="24"/>
          <w:szCs w:val="24"/>
          <w:lang w:eastAsia="zh-CN"/>
          <w14:textOutline w14:w="4356" w14:cap="sq" w14:cmpd="sng" w14:algn="ctr">
            <w14:solidFill>
              <w14:srgbClr w14:val="000000"/>
            </w14:solidFill>
            <w14:prstDash w14:val="solid"/>
            <w14:bevel/>
          </w14:textOutline>
        </w:rPr>
        <w:t>过整体</w:t>
      </w:r>
      <w:proofErr w:type="gramEnd"/>
      <w:r>
        <w:rPr>
          <w:rFonts w:asciiTheme="minorEastAsia" w:eastAsiaTheme="minorEastAsia" w:hAnsiTheme="minorEastAsia" w:cstheme="minorEastAsia" w:hint="eastAsia"/>
          <w:spacing w:val="3"/>
          <w:sz w:val="24"/>
          <w:szCs w:val="24"/>
          <w:lang w:eastAsia="zh-CN"/>
          <w14:textOutline w14:w="4356" w14:cap="sq" w14:cmpd="sng" w14:algn="ctr">
            <w14:solidFill>
              <w14:srgbClr w14:val="000000"/>
            </w14:solidFill>
            <w14:prstDash w14:val="solid"/>
            <w14:bevel/>
          </w14:textOutline>
        </w:rPr>
        <w:t>设</w:t>
      </w:r>
      <w:r>
        <w:rPr>
          <w:rFonts w:asciiTheme="minorEastAsia" w:eastAsiaTheme="minorEastAsia" w:hAnsiTheme="minorEastAsia" w:cstheme="minorEastAsia" w:hint="eastAsia"/>
          <w:spacing w:val="2"/>
          <w:sz w:val="24"/>
          <w:szCs w:val="24"/>
          <w:lang w:eastAsia="zh-CN"/>
          <w14:textOutline w14:w="4356" w14:cap="sq" w14:cmpd="sng" w14:algn="ctr">
            <w14:solidFill>
              <w14:srgbClr w14:val="000000"/>
            </w14:solidFill>
            <w14:prstDash w14:val="solid"/>
            <w14:bevel/>
          </w14:textOutline>
        </w:rPr>
        <w:t>计、规范</w:t>
      </w:r>
    </w:p>
    <w:p w:rsidR="006E0D49" w:rsidRDefault="0024078B">
      <w:pPr>
        <w:spacing w:before="137" w:line="184" w:lineRule="auto"/>
        <w:ind w:left="42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14:textOutline w14:w="4356" w14:cap="sq" w14:cmpd="sng" w14:algn="ctr">
            <w14:solidFill>
              <w14:srgbClr w14:val="000000"/>
            </w14:solidFill>
            <w14:prstDash w14:val="solid"/>
            <w14:bevel/>
          </w14:textOutline>
        </w:rPr>
        <w:t>编</w:t>
      </w:r>
      <w:r>
        <w:rPr>
          <w:rFonts w:asciiTheme="minorEastAsia" w:eastAsiaTheme="minorEastAsia" w:hAnsiTheme="minorEastAsia" w:cstheme="minorEastAsia" w:hint="eastAsia"/>
          <w:sz w:val="24"/>
          <w:szCs w:val="24"/>
          <w:u w:val="single" w:color="000000"/>
          <w:lang w:eastAsia="zh-CN"/>
          <w14:textOutline w14:w="4356" w14:cap="sq" w14:cmpd="sng" w14:algn="ctr">
            <w14:solidFill>
              <w14:srgbClr w14:val="000000"/>
            </w14:solidFill>
            <w14:prstDash w14:val="solid"/>
            <w14:bevel/>
          </w14:textOutline>
        </w:rPr>
        <w:t>制</w:t>
      </w:r>
      <w:r>
        <w:rPr>
          <w:rFonts w:asciiTheme="minorEastAsia" w:eastAsiaTheme="minorEastAsia" w:hAnsiTheme="minorEastAsia" w:cstheme="minorEastAsia" w:hint="eastAsia"/>
          <w:sz w:val="24"/>
          <w:szCs w:val="24"/>
          <w:lang w:eastAsia="zh-CN"/>
          <w14:textOutline w14:w="4356" w14:cap="sq" w14:cmpd="sng" w14:algn="ctr">
            <w14:solidFill>
              <w14:srgbClr w14:val="000000"/>
            </w14:solidFill>
            <w14:prstDash w14:val="solid"/>
            <w14:bevel/>
          </w14:textOutline>
        </w:rPr>
        <w:t>或者项目管理、监理、检测等服务：</w:t>
      </w:r>
    </w:p>
    <w:p w:rsidR="006E0D49" w:rsidRDefault="0024078B">
      <w:pPr>
        <w:spacing w:before="145"/>
        <w:ind w:left="645"/>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spacing w:val="8"/>
          <w:sz w:val="24"/>
          <w:szCs w:val="24"/>
          <w:lang w:eastAsia="zh-CN"/>
          <w14:textOutline w14:w="4356" w14:cap="sq" w14:cmpd="sng" w14:algn="ctr">
            <w14:solidFill>
              <w14:srgbClr w14:val="000000"/>
            </w14:solidFill>
            <w14:prstDash w14:val="solid"/>
            <w14:bevel/>
          </w14:textOutline>
        </w:rPr>
        <w:t>无；</w:t>
      </w:r>
      <w:r>
        <w:rPr>
          <w:rFonts w:asciiTheme="minorEastAsia" w:eastAsiaTheme="minorEastAsia" w:hAnsiTheme="minorEastAsia" w:cstheme="minorEastAsia" w:hint="eastAsia"/>
          <w:spacing w:val="-50"/>
          <w:sz w:val="24"/>
          <w:szCs w:val="24"/>
          <w:lang w:eastAsia="zh-CN"/>
        </w:rPr>
        <w:t xml:space="preserve"> </w:t>
      </w:r>
      <w:r>
        <w:rPr>
          <w:rFonts w:asciiTheme="minorEastAsia" w:eastAsiaTheme="minorEastAsia" w:hAnsiTheme="minorEastAsia" w:cstheme="minorEastAsia" w:hint="eastAsia"/>
          <w:spacing w:val="-16"/>
          <w:sz w:val="24"/>
          <w:szCs w:val="24"/>
          <w:lang w:eastAsia="zh-CN"/>
        </w:rPr>
        <w:t xml:space="preserve"> </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spacing w:val="8"/>
          <w:sz w:val="24"/>
          <w:szCs w:val="24"/>
          <w:lang w:eastAsia="zh-CN"/>
          <w14:textOutline w14:w="4356" w14:cap="sq" w14:cmpd="sng" w14:algn="ctr">
            <w14:solidFill>
              <w14:srgbClr w14:val="000000"/>
            </w14:solidFill>
            <w14:prstDash w14:val="solid"/>
            <w14:bevel/>
          </w14:textOutline>
        </w:rPr>
        <w:t>有</w:t>
      </w:r>
      <w:r>
        <w:rPr>
          <w:rFonts w:asciiTheme="minorEastAsia" w:eastAsiaTheme="minorEastAsia" w:hAnsiTheme="minorEastAsia" w:cstheme="minorEastAsia" w:hint="eastAsia"/>
          <w:spacing w:val="-72"/>
          <w:sz w:val="24"/>
          <w:szCs w:val="24"/>
          <w:lang w:eastAsia="zh-CN"/>
        </w:rPr>
        <w:t xml:space="preserve"> </w:t>
      </w:r>
      <w:r>
        <w:rPr>
          <w:rFonts w:asciiTheme="minorEastAsia" w:eastAsiaTheme="minorEastAsia" w:hAnsiTheme="minorEastAsia" w:cstheme="minorEastAsia" w:hint="eastAsia"/>
          <w:spacing w:val="8"/>
          <w:sz w:val="24"/>
          <w:szCs w:val="24"/>
          <w:lang w:eastAsia="zh-CN"/>
          <w14:textOutline w14:w="4356" w14:cap="sq" w14:cmpd="sng" w14:algn="ctr">
            <w14:solidFill>
              <w14:srgbClr w14:val="000000"/>
            </w14:solidFill>
            <w14:prstDash w14:val="solid"/>
            <w14:bevel/>
          </w14:textOutline>
        </w:rPr>
        <w:t>，</w:t>
      </w:r>
      <w:r>
        <w:rPr>
          <w:rFonts w:asciiTheme="minorEastAsia" w:eastAsiaTheme="minorEastAsia" w:hAnsiTheme="minorEastAsia" w:cstheme="minorEastAsia" w:hint="eastAsia"/>
          <w:spacing w:val="-67"/>
          <w:sz w:val="24"/>
          <w:szCs w:val="24"/>
          <w:lang w:eastAsia="zh-CN"/>
        </w:rPr>
        <w:t xml:space="preserve"> </w:t>
      </w:r>
      <w:r>
        <w:rPr>
          <w:rFonts w:asciiTheme="minorEastAsia" w:eastAsiaTheme="minorEastAsia" w:hAnsiTheme="minorEastAsia" w:cstheme="minorEastAsia" w:hint="eastAsia"/>
          <w:spacing w:val="8"/>
          <w:sz w:val="24"/>
          <w:szCs w:val="24"/>
          <w:lang w:eastAsia="zh-CN"/>
          <w14:textOutline w14:w="4356" w14:cap="sq" w14:cmpd="sng" w14:algn="ctr">
            <w14:solidFill>
              <w14:srgbClr w14:val="000000"/>
            </w14:solidFill>
            <w14:prstDash w14:val="solid"/>
            <w14:bevel/>
          </w14:textOutline>
        </w:rPr>
        <w:t>已提供的具体服务内容为</w:t>
      </w:r>
      <w:r>
        <w:rPr>
          <w:rFonts w:asciiTheme="minorEastAsia" w:eastAsiaTheme="minorEastAsia" w:hAnsiTheme="minorEastAsia" w:cstheme="minorEastAsia" w:hint="eastAsia"/>
          <w:sz w:val="24"/>
          <w:szCs w:val="24"/>
          <w:lang w:eastAsia="zh-CN"/>
          <w14:textOutline w14:w="4356" w14:cap="sq" w14:cmpd="sng" w14:algn="ctr">
            <w14:solidFill>
              <w14:srgbClr w14:val="000000"/>
            </w14:solidFill>
            <w14:prstDash w14:val="solid"/>
            <w14:bevel/>
          </w14:textOutline>
        </w:rPr>
        <w:t>：</w:t>
      </w:r>
      <w:r>
        <w:rPr>
          <w:rFonts w:asciiTheme="minorEastAsia" w:eastAsiaTheme="minorEastAsia" w:hAnsiTheme="minorEastAsia" w:cstheme="minorEastAsia" w:hint="eastAsia"/>
          <w:spacing w:val="52"/>
          <w:sz w:val="24"/>
          <w:szCs w:val="24"/>
          <w:lang w:eastAsia="zh-CN"/>
        </w:rPr>
        <w:t xml:space="preserve"> </w:t>
      </w:r>
      <w:r>
        <w:rPr>
          <w:rFonts w:asciiTheme="minorEastAsia" w:eastAsiaTheme="minorEastAsia" w:hAnsiTheme="minorEastAsia" w:cstheme="minorEastAsia" w:hint="eastAsia"/>
          <w:i/>
          <w:iCs/>
          <w:sz w:val="25"/>
          <w:szCs w:val="25"/>
          <w:u w:val="single"/>
          <w:lang w:eastAsia="zh-CN"/>
        </w:rPr>
        <w:t>（</w:t>
      </w:r>
      <w:r>
        <w:rPr>
          <w:rFonts w:asciiTheme="minorEastAsia" w:eastAsiaTheme="minorEastAsia" w:hAnsiTheme="minorEastAsia" w:cstheme="minorEastAsia" w:hint="eastAsia"/>
          <w:i/>
          <w:iCs/>
          <w:spacing w:val="8"/>
          <w:sz w:val="25"/>
          <w:szCs w:val="25"/>
          <w:u w:val="single"/>
          <w:lang w:eastAsia="zh-CN"/>
        </w:rPr>
        <w:t>由供应商如</w:t>
      </w:r>
      <w:r>
        <w:rPr>
          <w:rFonts w:asciiTheme="minorEastAsia" w:eastAsiaTheme="minorEastAsia" w:hAnsiTheme="minorEastAsia" w:cstheme="minorEastAsia" w:hint="eastAsia"/>
          <w:i/>
          <w:iCs/>
          <w:spacing w:val="8"/>
          <w:sz w:val="25"/>
          <w:szCs w:val="25"/>
          <w:u w:val="single"/>
          <w:lang w:eastAsia="zh-CN"/>
        </w:rPr>
        <w:t>实填</w:t>
      </w:r>
      <w:r>
        <w:rPr>
          <w:rFonts w:asciiTheme="minorEastAsia" w:eastAsiaTheme="minorEastAsia" w:hAnsiTheme="minorEastAsia" w:cstheme="minorEastAsia" w:hint="eastAsia"/>
          <w:i/>
          <w:iCs/>
          <w:spacing w:val="3"/>
          <w:sz w:val="25"/>
          <w:szCs w:val="25"/>
          <w:u w:val="single"/>
          <w:lang w:eastAsia="zh-CN"/>
        </w:rPr>
        <w:t>写）</w:t>
      </w:r>
      <w:r>
        <w:rPr>
          <w:rFonts w:asciiTheme="minorEastAsia" w:eastAsiaTheme="minorEastAsia" w:hAnsiTheme="minorEastAsia" w:cstheme="minorEastAsia" w:hint="eastAsia"/>
          <w:spacing w:val="8"/>
          <w:sz w:val="25"/>
          <w:szCs w:val="25"/>
          <w:u w:val="single"/>
          <w:lang w:eastAsia="zh-CN"/>
        </w:rPr>
        <w:t xml:space="preserve"> </w:t>
      </w:r>
      <w:r>
        <w:rPr>
          <w:rFonts w:asciiTheme="minorEastAsia" w:eastAsiaTheme="minorEastAsia" w:hAnsiTheme="minorEastAsia" w:cstheme="minorEastAsia" w:hint="eastAsia"/>
          <w:spacing w:val="3"/>
          <w:sz w:val="24"/>
          <w:szCs w:val="24"/>
          <w:lang w:eastAsia="zh-CN"/>
          <w14:textOutline w14:w="4356" w14:cap="sq" w14:cmpd="sng" w14:algn="ctr">
            <w14:solidFill>
              <w14:srgbClr w14:val="000000"/>
            </w14:solidFill>
            <w14:prstDash w14:val="solid"/>
            <w14:bevel/>
          </w14:textOutline>
        </w:rPr>
        <w:t>。</w:t>
      </w:r>
      <w:r>
        <w:rPr>
          <w:rFonts w:asciiTheme="minorEastAsia" w:eastAsiaTheme="minorEastAsia" w:hAnsiTheme="minorEastAsia" w:cstheme="minorEastAsia" w:hint="eastAsia"/>
          <w:spacing w:val="3"/>
          <w:sz w:val="24"/>
          <w:szCs w:val="24"/>
          <w:lang w:eastAsia="zh-CN"/>
        </w:rPr>
        <w:t xml:space="preserve">                </w:t>
      </w:r>
      <w:r>
        <w:rPr>
          <w:rFonts w:asciiTheme="minorEastAsia" w:eastAsiaTheme="minorEastAsia" w:hAnsiTheme="minorEastAsia" w:cstheme="minorEastAsia" w:hint="eastAsia"/>
          <w:spacing w:val="3"/>
          <w:sz w:val="24"/>
          <w:szCs w:val="24"/>
          <w:lang w:eastAsia="zh-CN"/>
        </w:rPr>
        <w:t xml:space="preserve">           </w:t>
      </w:r>
    </w:p>
    <w:p w:rsidR="006E0D49" w:rsidRDefault="0024078B">
      <w:pPr>
        <w:spacing w:before="136" w:line="360" w:lineRule="auto"/>
        <w:ind w:left="437"/>
        <w:rPr>
          <w:rFonts w:asciiTheme="minorEastAsia" w:eastAsiaTheme="minorEastAsia" w:hAnsiTheme="minorEastAsia" w:cstheme="minorEastAsia"/>
          <w:spacing w:val="-1"/>
          <w:sz w:val="24"/>
          <w:szCs w:val="24"/>
          <w:lang w:eastAsia="zh-CN"/>
          <w14:textOutline w14:w="4356" w14:cap="sq" w14:cmpd="sng" w14:algn="ctr">
            <w14:solidFill>
              <w14:srgbClr w14:val="000000"/>
            </w14:solidFill>
            <w14:prstDash w14:val="solid"/>
            <w14:bevel/>
          </w14:textOutline>
        </w:rPr>
      </w:pPr>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（备注：以上</w:t>
      </w:r>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 xml:space="preserve"> 3 </w:t>
      </w:r>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项声明，必须如实选择，选中项用☑表示，未选中项用□表示。①“单位负责人</w:t>
      </w:r>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 xml:space="preserve"> </w:t>
      </w:r>
      <w:r>
        <w:rPr>
          <w:rFonts w:asciiTheme="minorEastAsia" w:eastAsiaTheme="minorEastAsia" w:hAnsiTheme="minorEastAsia" w:cstheme="minorEastAsia" w:hint="eastAsia"/>
          <w:spacing w:val="-1"/>
          <w:sz w:val="24"/>
          <w:szCs w:val="24"/>
          <w:lang w:eastAsia="zh-CN"/>
          <w14:textOutline w14:w="4356" w14:cap="sq" w14:cmpd="sng" w14:algn="ctr">
            <w14:solidFill>
              <w14:srgbClr w14:val="000000"/>
            </w14:solidFill>
            <w14:prstDash w14:val="solid"/>
            <w14:bevel/>
          </w14:textOutline>
        </w:rPr>
        <w:t>”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rsidR="006E0D49" w:rsidRDefault="0024078B">
      <w:pPr>
        <w:spacing w:before="136" w:line="468" w:lineRule="exact"/>
        <w:ind w:left="50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position w:val="17"/>
          <w:sz w:val="24"/>
          <w:szCs w:val="24"/>
          <w:lang w:eastAsia="zh-CN"/>
        </w:rPr>
        <w:t>其它承诺：如有的话，可自行填写。</w:t>
      </w:r>
    </w:p>
    <w:p w:rsidR="006E0D49" w:rsidRDefault="0024078B">
      <w:pPr>
        <w:spacing w:before="1" w:line="360" w:lineRule="auto"/>
        <w:ind w:left="50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在此，我方宣布同意如下：</w:t>
      </w:r>
    </w:p>
    <w:p w:rsidR="006E0D49" w:rsidRDefault="0024078B" w:rsidP="00290D4B">
      <w:pPr>
        <w:pStyle w:val="a5"/>
        <w:spacing w:line="360" w:lineRule="auto"/>
        <w:ind w:firstLineChars="200" w:firstLine="47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lastRenderedPageBreak/>
        <w:t xml:space="preserve">1. </w:t>
      </w:r>
      <w:r>
        <w:rPr>
          <w:rFonts w:asciiTheme="minorEastAsia" w:eastAsiaTheme="minorEastAsia" w:hAnsiTheme="minorEastAsia" w:cstheme="minorEastAsia" w:hint="eastAsia"/>
          <w:spacing w:val="-1"/>
          <w:sz w:val="24"/>
          <w:szCs w:val="24"/>
          <w:lang w:eastAsia="zh-CN"/>
        </w:rPr>
        <w:t>所附《报价一览表》中规定的应提交和交付的货物报价总价为</w:t>
      </w:r>
      <w:r>
        <w:rPr>
          <w:rFonts w:asciiTheme="minorEastAsia" w:eastAsiaTheme="minorEastAsia" w:hAnsiTheme="minorEastAsia" w:cstheme="minorEastAsia" w:hint="eastAsia"/>
          <w:spacing w:val="-1"/>
          <w:sz w:val="24"/>
          <w:szCs w:val="24"/>
          <w:u w:val="single"/>
          <w:lang w:eastAsia="zh-CN"/>
        </w:rPr>
        <w:t>（注明币种，并用文字和数字表示的报价总价）</w:t>
      </w:r>
      <w:r>
        <w:rPr>
          <w:rFonts w:asciiTheme="minorEastAsia" w:eastAsiaTheme="minorEastAsia" w:hAnsiTheme="minorEastAsia" w:cstheme="minorEastAsia" w:hint="eastAsia"/>
          <w:spacing w:val="-9"/>
          <w:sz w:val="24"/>
          <w:szCs w:val="24"/>
          <w:lang w:eastAsia="zh-CN"/>
        </w:rPr>
        <w:t>。</w:t>
      </w:r>
    </w:p>
    <w:p w:rsidR="006E0D49" w:rsidRDefault="0024078B">
      <w:pPr>
        <w:spacing w:line="219" w:lineRule="auto"/>
        <w:ind w:left="504"/>
        <w:outlineLvl w:val="3"/>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 xml:space="preserve">2. </w:t>
      </w:r>
      <w:r>
        <w:rPr>
          <w:rFonts w:asciiTheme="minorEastAsia" w:eastAsiaTheme="minorEastAsia" w:hAnsiTheme="minorEastAsia" w:cstheme="minorEastAsia" w:hint="eastAsia"/>
          <w:spacing w:val="-1"/>
          <w:sz w:val="24"/>
          <w:szCs w:val="24"/>
          <w:lang w:eastAsia="zh-CN"/>
        </w:rPr>
        <w:t>将按磋商文件的约定履行合同责任和义务。</w:t>
      </w:r>
    </w:p>
    <w:p w:rsidR="006E0D49" w:rsidRDefault="0024078B">
      <w:pPr>
        <w:spacing w:before="180" w:line="219" w:lineRule="auto"/>
        <w:ind w:left="50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3.</w:t>
      </w:r>
      <w:r>
        <w:rPr>
          <w:rFonts w:asciiTheme="minorEastAsia" w:eastAsiaTheme="minorEastAsia" w:hAnsiTheme="minorEastAsia" w:cstheme="minorEastAsia" w:hint="eastAsia"/>
          <w:spacing w:val="36"/>
          <w:sz w:val="24"/>
          <w:szCs w:val="24"/>
          <w:lang w:eastAsia="zh-CN"/>
        </w:rPr>
        <w:t xml:space="preserve"> </w:t>
      </w:r>
      <w:r>
        <w:rPr>
          <w:rFonts w:asciiTheme="minorEastAsia" w:eastAsiaTheme="minorEastAsia" w:hAnsiTheme="minorEastAsia" w:cstheme="minorEastAsia" w:hint="eastAsia"/>
          <w:spacing w:val="-2"/>
          <w:sz w:val="24"/>
          <w:szCs w:val="24"/>
          <w:lang w:eastAsia="zh-CN"/>
        </w:rPr>
        <w:t>已详细审查全部磋商文件，包括</w:t>
      </w:r>
      <w:r>
        <w:rPr>
          <w:rFonts w:asciiTheme="minorEastAsia" w:eastAsiaTheme="minorEastAsia" w:hAnsiTheme="minorEastAsia" w:cstheme="minorEastAsia" w:hint="eastAsia"/>
          <w:spacing w:val="-2"/>
          <w:sz w:val="24"/>
          <w:szCs w:val="24"/>
          <w:u w:val="single"/>
          <w:lang w:eastAsia="zh-CN"/>
        </w:rPr>
        <w:t>（补充文件等</w:t>
      </w:r>
      <w:r>
        <w:rPr>
          <w:rFonts w:asciiTheme="minorEastAsia" w:eastAsiaTheme="minorEastAsia" w:hAnsiTheme="minorEastAsia" w:cstheme="minorEastAsia" w:hint="eastAsia"/>
          <w:spacing w:val="4"/>
          <w:sz w:val="24"/>
          <w:szCs w:val="24"/>
          <w:u w:val="single"/>
          <w:lang w:eastAsia="zh-CN"/>
        </w:rPr>
        <w:t>）</w:t>
      </w:r>
      <w:r>
        <w:rPr>
          <w:rFonts w:asciiTheme="minorEastAsia" w:eastAsiaTheme="minorEastAsia" w:hAnsiTheme="minorEastAsia" w:cstheme="minorEastAsia" w:hint="eastAsia"/>
          <w:spacing w:val="4"/>
          <w:sz w:val="24"/>
          <w:szCs w:val="24"/>
          <w:lang w:eastAsia="zh-CN"/>
        </w:rPr>
        <w:t>，</w:t>
      </w:r>
      <w:r>
        <w:rPr>
          <w:rFonts w:asciiTheme="minorEastAsia" w:eastAsiaTheme="minorEastAsia" w:hAnsiTheme="minorEastAsia" w:cstheme="minorEastAsia" w:hint="eastAsia"/>
          <w:spacing w:val="-2"/>
          <w:sz w:val="24"/>
          <w:szCs w:val="24"/>
          <w:lang w:eastAsia="zh-CN"/>
        </w:rPr>
        <w:t>对此</w:t>
      </w:r>
      <w:r>
        <w:rPr>
          <w:rFonts w:asciiTheme="minorEastAsia" w:eastAsiaTheme="minorEastAsia" w:hAnsiTheme="minorEastAsia" w:cstheme="minorEastAsia" w:hint="eastAsia"/>
          <w:spacing w:val="-3"/>
          <w:sz w:val="24"/>
          <w:szCs w:val="24"/>
          <w:lang w:eastAsia="zh-CN"/>
        </w:rPr>
        <w:t>无异议。</w:t>
      </w:r>
    </w:p>
    <w:p w:rsidR="006E0D49" w:rsidRDefault="0024078B">
      <w:pPr>
        <w:spacing w:before="183" w:line="358" w:lineRule="auto"/>
        <w:ind w:left="50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4"/>
          <w:sz w:val="24"/>
          <w:szCs w:val="24"/>
          <w:lang w:eastAsia="zh-CN"/>
        </w:rPr>
        <w:t xml:space="preserve">4. </w:t>
      </w:r>
      <w:r>
        <w:rPr>
          <w:rFonts w:asciiTheme="minorEastAsia" w:eastAsiaTheme="minorEastAsia" w:hAnsiTheme="minorEastAsia" w:cstheme="minorEastAsia" w:hint="eastAsia"/>
          <w:spacing w:val="-4"/>
          <w:sz w:val="24"/>
          <w:szCs w:val="24"/>
          <w:lang w:eastAsia="zh-CN"/>
        </w:rPr>
        <w:t>本竞争性磋商响应文件的有效期为自响应文件递交</w:t>
      </w:r>
      <w:r>
        <w:rPr>
          <w:rFonts w:asciiTheme="minorEastAsia" w:eastAsiaTheme="minorEastAsia" w:hAnsiTheme="minorEastAsia" w:cstheme="minorEastAsia" w:hint="eastAsia"/>
          <w:spacing w:val="-5"/>
          <w:sz w:val="24"/>
          <w:szCs w:val="24"/>
          <w:lang w:eastAsia="zh-CN"/>
        </w:rPr>
        <w:t>截止之日</w:t>
      </w:r>
      <w:r>
        <w:rPr>
          <w:rFonts w:asciiTheme="minorEastAsia" w:eastAsiaTheme="minorEastAsia" w:hAnsiTheme="minorEastAsia" w:cstheme="minorEastAsia" w:hint="eastAsia"/>
          <w:spacing w:val="-72"/>
          <w:sz w:val="24"/>
          <w:szCs w:val="24"/>
          <w:lang w:eastAsia="zh-CN"/>
        </w:rPr>
        <w:t xml:space="preserve"> </w:t>
      </w:r>
      <w:r>
        <w:rPr>
          <w:rFonts w:asciiTheme="minorEastAsia" w:eastAsiaTheme="minorEastAsia" w:hAnsiTheme="minorEastAsia" w:cstheme="minorEastAsia" w:hint="eastAsia"/>
          <w:spacing w:val="-5"/>
          <w:sz w:val="24"/>
          <w:szCs w:val="24"/>
          <w:lang w:eastAsia="zh-CN"/>
        </w:rPr>
        <w:t>起</w:t>
      </w:r>
      <w:r>
        <w:rPr>
          <w:rFonts w:asciiTheme="minorEastAsia" w:eastAsiaTheme="minorEastAsia" w:hAnsiTheme="minorEastAsia" w:cstheme="minorEastAsia" w:hint="eastAsia"/>
          <w:sz w:val="25"/>
          <w:szCs w:val="25"/>
          <w:lang w:eastAsia="zh-CN"/>
        </w:rPr>
        <w:t>（</w:t>
      </w:r>
      <w:r>
        <w:rPr>
          <w:rFonts w:asciiTheme="minorEastAsia" w:eastAsiaTheme="minorEastAsia" w:hAnsiTheme="minorEastAsia" w:cstheme="minorEastAsia" w:hint="eastAsia"/>
          <w:i/>
          <w:iCs/>
          <w:spacing w:val="-11"/>
          <w:sz w:val="25"/>
          <w:szCs w:val="25"/>
          <w:u w:val="single"/>
          <w:lang w:eastAsia="zh-CN"/>
        </w:rPr>
        <w:t>由供应商填写）</w:t>
      </w:r>
      <w:r>
        <w:rPr>
          <w:rFonts w:asciiTheme="minorEastAsia" w:eastAsiaTheme="minorEastAsia" w:hAnsiTheme="minorEastAsia" w:cstheme="minorEastAsia" w:hint="eastAsia"/>
          <w:spacing w:val="11"/>
          <w:sz w:val="25"/>
          <w:szCs w:val="25"/>
          <w:u w:val="single"/>
          <w:lang w:eastAsia="zh-CN"/>
        </w:rPr>
        <w:t xml:space="preserve"> </w:t>
      </w:r>
      <w:proofErr w:type="gramStart"/>
      <w:r>
        <w:rPr>
          <w:rFonts w:asciiTheme="minorEastAsia" w:eastAsiaTheme="minorEastAsia" w:hAnsiTheme="minorEastAsia" w:cstheme="minorEastAsia" w:hint="eastAsia"/>
          <w:spacing w:val="-11"/>
          <w:sz w:val="24"/>
          <w:szCs w:val="24"/>
          <w:lang w:eastAsia="zh-CN"/>
        </w:rPr>
        <w:t>个</w:t>
      </w:r>
      <w:proofErr w:type="gramEnd"/>
      <w:r>
        <w:rPr>
          <w:rFonts w:asciiTheme="minorEastAsia" w:eastAsiaTheme="minorEastAsia" w:hAnsiTheme="minorEastAsia" w:cstheme="minorEastAsia" w:hint="eastAsia"/>
          <w:spacing w:val="-11"/>
          <w:sz w:val="24"/>
          <w:szCs w:val="24"/>
          <w:lang w:eastAsia="zh-CN"/>
        </w:rPr>
        <w:t>日历日。</w:t>
      </w:r>
    </w:p>
    <w:p w:rsidR="006E0D49" w:rsidRDefault="0024078B">
      <w:pPr>
        <w:spacing w:before="182" w:line="466" w:lineRule="exact"/>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4"/>
          <w:position w:val="17"/>
          <w:sz w:val="24"/>
          <w:szCs w:val="24"/>
          <w:lang w:eastAsia="zh-CN"/>
        </w:rPr>
        <w:t xml:space="preserve">5. </w:t>
      </w:r>
      <w:r>
        <w:rPr>
          <w:rFonts w:asciiTheme="minorEastAsia" w:eastAsiaTheme="minorEastAsia" w:hAnsiTheme="minorEastAsia" w:cstheme="minorEastAsia" w:hint="eastAsia"/>
          <w:spacing w:val="-4"/>
          <w:position w:val="17"/>
          <w:sz w:val="24"/>
          <w:szCs w:val="24"/>
          <w:lang w:eastAsia="zh-CN"/>
        </w:rPr>
        <w:t>如果我方为成交供应商，承诺按照磋商文件的规定支付采购代理</w:t>
      </w:r>
      <w:r>
        <w:rPr>
          <w:rFonts w:asciiTheme="minorEastAsia" w:eastAsiaTheme="minorEastAsia" w:hAnsiTheme="minorEastAsia" w:cstheme="minorEastAsia" w:hint="eastAsia"/>
          <w:spacing w:val="-5"/>
          <w:position w:val="17"/>
          <w:sz w:val="24"/>
          <w:szCs w:val="24"/>
          <w:lang w:eastAsia="zh-CN"/>
        </w:rPr>
        <w:t>服务费。</w:t>
      </w:r>
    </w:p>
    <w:p w:rsidR="006E0D49" w:rsidRDefault="0024078B">
      <w:pPr>
        <w:spacing w:before="1" w:line="217" w:lineRule="auto"/>
        <w:ind w:left="503"/>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6.</w:t>
      </w:r>
      <w:r>
        <w:rPr>
          <w:rFonts w:asciiTheme="minorEastAsia" w:eastAsiaTheme="minorEastAsia" w:hAnsiTheme="minorEastAsia" w:cstheme="minorEastAsia" w:hint="eastAsia"/>
          <w:spacing w:val="47"/>
          <w:sz w:val="24"/>
          <w:szCs w:val="24"/>
          <w:lang w:eastAsia="zh-CN"/>
        </w:rPr>
        <w:t xml:space="preserve"> </w:t>
      </w:r>
      <w:r>
        <w:rPr>
          <w:rFonts w:asciiTheme="minorEastAsia" w:eastAsiaTheme="minorEastAsia" w:hAnsiTheme="minorEastAsia" w:cstheme="minorEastAsia" w:hint="eastAsia"/>
          <w:spacing w:val="-2"/>
          <w:sz w:val="24"/>
          <w:szCs w:val="24"/>
          <w:lang w:eastAsia="zh-CN"/>
        </w:rPr>
        <w:t>同意提供按照贵方可能要求的与其报价有关的一切数据或资料。</w:t>
      </w:r>
    </w:p>
    <w:p w:rsidR="006E0D49" w:rsidRDefault="0024078B">
      <w:pPr>
        <w:spacing w:before="184" w:line="346" w:lineRule="auto"/>
        <w:ind w:right="16"/>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8"/>
          <w:sz w:val="24"/>
          <w:szCs w:val="24"/>
          <w:lang w:eastAsia="zh-CN"/>
        </w:rPr>
        <w:t xml:space="preserve">7. </w:t>
      </w:r>
      <w:r>
        <w:rPr>
          <w:rFonts w:asciiTheme="minorEastAsia" w:eastAsiaTheme="minorEastAsia" w:hAnsiTheme="minorEastAsia" w:cstheme="minorEastAsia" w:hint="eastAsia"/>
          <w:spacing w:val="18"/>
          <w:sz w:val="24"/>
          <w:szCs w:val="24"/>
          <w:lang w:eastAsia="zh-CN"/>
        </w:rPr>
        <w:t>与本报价有关</w:t>
      </w:r>
      <w:r>
        <w:rPr>
          <w:rFonts w:asciiTheme="minorEastAsia" w:eastAsiaTheme="minorEastAsia" w:hAnsiTheme="minorEastAsia" w:cstheme="minorEastAsia" w:hint="eastAsia"/>
          <w:spacing w:val="-58"/>
          <w:sz w:val="24"/>
          <w:szCs w:val="24"/>
          <w:lang w:eastAsia="zh-CN"/>
        </w:rPr>
        <w:t xml:space="preserve"> </w:t>
      </w:r>
      <w:r>
        <w:rPr>
          <w:rFonts w:asciiTheme="minorEastAsia" w:eastAsiaTheme="minorEastAsia" w:hAnsiTheme="minorEastAsia" w:cstheme="minorEastAsia" w:hint="eastAsia"/>
          <w:spacing w:val="18"/>
          <w:sz w:val="24"/>
          <w:szCs w:val="24"/>
          <w:lang w:eastAsia="zh-CN"/>
        </w:rPr>
        <w:t>的</w:t>
      </w:r>
      <w:r>
        <w:rPr>
          <w:rFonts w:asciiTheme="minorEastAsia" w:eastAsiaTheme="minorEastAsia" w:hAnsiTheme="minorEastAsia" w:cstheme="minorEastAsia" w:hint="eastAsia"/>
          <w:spacing w:val="-70"/>
          <w:sz w:val="24"/>
          <w:szCs w:val="24"/>
          <w:lang w:eastAsia="zh-CN"/>
        </w:rPr>
        <w:t xml:space="preserve"> </w:t>
      </w:r>
      <w:r>
        <w:rPr>
          <w:rFonts w:asciiTheme="minorEastAsia" w:eastAsiaTheme="minorEastAsia" w:hAnsiTheme="minorEastAsia" w:cstheme="minorEastAsia" w:hint="eastAsia"/>
          <w:spacing w:val="18"/>
          <w:sz w:val="24"/>
          <w:szCs w:val="24"/>
          <w:lang w:eastAsia="zh-CN"/>
        </w:rPr>
        <w:t>一切正式往来信函请寄</w:t>
      </w:r>
      <w:r>
        <w:rPr>
          <w:rFonts w:asciiTheme="minorEastAsia" w:eastAsiaTheme="minorEastAsia" w:hAnsiTheme="minorEastAsia" w:cstheme="minorEastAsia" w:hint="eastAsia"/>
          <w:spacing w:val="-7"/>
          <w:sz w:val="24"/>
          <w:szCs w:val="24"/>
          <w:lang w:eastAsia="zh-CN"/>
        </w:rPr>
        <w:t>：</w:t>
      </w:r>
      <w:r>
        <w:rPr>
          <w:rFonts w:asciiTheme="minorEastAsia" w:eastAsiaTheme="minorEastAsia" w:hAnsiTheme="minorEastAsia" w:cstheme="minorEastAsia" w:hint="eastAsia"/>
          <w:spacing w:val="-86"/>
          <w:sz w:val="24"/>
          <w:szCs w:val="24"/>
          <w:lang w:eastAsia="zh-CN"/>
        </w:rPr>
        <w:t xml:space="preserve"> </w:t>
      </w:r>
      <w:r>
        <w:rPr>
          <w:rFonts w:asciiTheme="minorEastAsia" w:eastAsiaTheme="minorEastAsia" w:hAnsiTheme="minorEastAsia" w:cstheme="minorEastAsia" w:hint="eastAsia"/>
          <w:i/>
          <w:iCs/>
          <w:spacing w:val="-7"/>
          <w:sz w:val="25"/>
          <w:szCs w:val="25"/>
          <w:u w:val="single"/>
          <w:lang w:eastAsia="zh-CN"/>
        </w:rPr>
        <w:t>（</w:t>
      </w:r>
      <w:r>
        <w:rPr>
          <w:rFonts w:asciiTheme="minorEastAsia" w:eastAsiaTheme="minorEastAsia" w:hAnsiTheme="minorEastAsia" w:cstheme="minorEastAsia" w:hint="eastAsia"/>
          <w:i/>
          <w:iCs/>
          <w:spacing w:val="18"/>
          <w:sz w:val="25"/>
          <w:szCs w:val="25"/>
          <w:u w:val="single"/>
          <w:lang w:eastAsia="zh-CN"/>
        </w:rPr>
        <w:t>由供应商填</w:t>
      </w:r>
      <w:r>
        <w:rPr>
          <w:rFonts w:asciiTheme="minorEastAsia" w:eastAsiaTheme="minorEastAsia" w:hAnsiTheme="minorEastAsia" w:cstheme="minorEastAsia" w:hint="eastAsia"/>
          <w:i/>
          <w:iCs/>
          <w:spacing w:val="15"/>
          <w:sz w:val="25"/>
          <w:szCs w:val="25"/>
          <w:u w:val="single"/>
          <w:lang w:eastAsia="zh-CN"/>
        </w:rPr>
        <w:t>写）</w:t>
      </w:r>
      <w:r>
        <w:rPr>
          <w:rFonts w:asciiTheme="minorEastAsia" w:eastAsiaTheme="minorEastAsia" w:hAnsiTheme="minorEastAsia" w:cstheme="minorEastAsia" w:hint="eastAsia"/>
          <w:spacing w:val="11"/>
          <w:sz w:val="25"/>
          <w:szCs w:val="25"/>
          <w:u w:val="single"/>
          <w:lang w:eastAsia="zh-CN"/>
        </w:rPr>
        <w:t xml:space="preserve">  </w:t>
      </w:r>
      <w:r>
        <w:rPr>
          <w:rFonts w:asciiTheme="minorEastAsia" w:eastAsiaTheme="minorEastAsia" w:hAnsiTheme="minorEastAsia" w:cstheme="minorEastAsia" w:hint="eastAsia"/>
          <w:spacing w:val="15"/>
          <w:sz w:val="24"/>
          <w:szCs w:val="24"/>
          <w:lang w:eastAsia="zh-CN"/>
        </w:rPr>
        <w:t>。</w:t>
      </w:r>
    </w:p>
    <w:p w:rsidR="006E0D49" w:rsidRDefault="006E0D49">
      <w:pPr>
        <w:pStyle w:val="a5"/>
        <w:spacing w:line="279" w:lineRule="auto"/>
        <w:rPr>
          <w:rFonts w:asciiTheme="minorEastAsia" w:eastAsiaTheme="minorEastAsia" w:hAnsiTheme="minorEastAsia" w:cstheme="minorEastAsia"/>
          <w:lang w:eastAsia="zh-CN"/>
        </w:rPr>
      </w:pPr>
    </w:p>
    <w:p w:rsidR="006E0D49" w:rsidRDefault="006E0D49">
      <w:pPr>
        <w:pStyle w:val="a5"/>
        <w:spacing w:line="280" w:lineRule="auto"/>
        <w:rPr>
          <w:rFonts w:asciiTheme="minorEastAsia" w:eastAsiaTheme="minorEastAsia" w:hAnsiTheme="minorEastAsia" w:cstheme="minorEastAsia"/>
          <w:lang w:eastAsia="zh-CN"/>
        </w:rPr>
      </w:pPr>
    </w:p>
    <w:p w:rsidR="006E0D49" w:rsidRDefault="0024078B">
      <w:pPr>
        <w:spacing w:before="79" w:line="219" w:lineRule="auto"/>
        <w:ind w:left="50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供</w:t>
      </w:r>
      <w:r>
        <w:rPr>
          <w:rFonts w:asciiTheme="minorEastAsia" w:eastAsiaTheme="minorEastAsia" w:hAnsiTheme="minorEastAsia" w:cstheme="minorEastAsia" w:hint="eastAsia"/>
          <w:spacing w:val="1"/>
          <w:sz w:val="24"/>
          <w:szCs w:val="24"/>
          <w:lang w:eastAsia="zh-CN"/>
        </w:rPr>
        <w:t xml:space="preserve">    </w:t>
      </w:r>
      <w:r>
        <w:rPr>
          <w:rFonts w:asciiTheme="minorEastAsia" w:eastAsiaTheme="minorEastAsia" w:hAnsiTheme="minorEastAsia" w:cstheme="minorEastAsia" w:hint="eastAsia"/>
          <w:spacing w:val="1"/>
          <w:sz w:val="24"/>
          <w:szCs w:val="24"/>
          <w:lang w:eastAsia="zh-CN"/>
        </w:rPr>
        <w:t>应</w:t>
      </w:r>
      <w:r>
        <w:rPr>
          <w:rFonts w:asciiTheme="minorEastAsia" w:eastAsiaTheme="minorEastAsia" w:hAnsiTheme="minorEastAsia" w:cstheme="minorEastAsia" w:hint="eastAsia"/>
          <w:spacing w:val="3"/>
          <w:sz w:val="24"/>
          <w:szCs w:val="24"/>
          <w:lang w:eastAsia="zh-CN"/>
        </w:rPr>
        <w:t xml:space="preserve">    </w:t>
      </w:r>
      <w:r>
        <w:rPr>
          <w:rFonts w:asciiTheme="minorEastAsia" w:eastAsiaTheme="minorEastAsia" w:hAnsiTheme="minorEastAsia" w:cstheme="minorEastAsia" w:hint="eastAsia"/>
          <w:spacing w:val="1"/>
          <w:sz w:val="24"/>
          <w:szCs w:val="24"/>
          <w:lang w:eastAsia="zh-CN"/>
        </w:rPr>
        <w:t>商</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1"/>
          <w:sz w:val="24"/>
          <w:szCs w:val="24"/>
          <w:lang w:eastAsia="zh-CN"/>
        </w:rPr>
        <w:t>公章）</w:t>
      </w:r>
    </w:p>
    <w:p w:rsidR="006E0D49" w:rsidRDefault="0024078B">
      <w:pPr>
        <w:spacing w:before="183" w:line="468" w:lineRule="exact"/>
        <w:ind w:left="50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9"/>
          <w:position w:val="16"/>
          <w:sz w:val="24"/>
          <w:szCs w:val="24"/>
          <w:lang w:eastAsia="zh-CN"/>
        </w:rPr>
        <w:t>通</w:t>
      </w:r>
      <w:r>
        <w:rPr>
          <w:rFonts w:asciiTheme="minorEastAsia" w:eastAsiaTheme="minorEastAsia" w:hAnsiTheme="minorEastAsia" w:cstheme="minorEastAsia" w:hint="eastAsia"/>
          <w:spacing w:val="7"/>
          <w:position w:val="16"/>
          <w:sz w:val="24"/>
          <w:szCs w:val="24"/>
          <w:lang w:eastAsia="zh-CN"/>
        </w:rPr>
        <w:t xml:space="preserve">  </w:t>
      </w:r>
      <w:r>
        <w:rPr>
          <w:rFonts w:asciiTheme="minorEastAsia" w:eastAsiaTheme="minorEastAsia" w:hAnsiTheme="minorEastAsia" w:cstheme="minorEastAsia" w:hint="eastAsia"/>
          <w:spacing w:val="-9"/>
          <w:position w:val="16"/>
          <w:sz w:val="24"/>
          <w:szCs w:val="24"/>
          <w:lang w:eastAsia="zh-CN"/>
        </w:rPr>
        <w:t>讯</w:t>
      </w:r>
      <w:r>
        <w:rPr>
          <w:rFonts w:asciiTheme="minorEastAsia" w:eastAsiaTheme="minorEastAsia" w:hAnsiTheme="minorEastAsia" w:cstheme="minorEastAsia" w:hint="eastAsia"/>
          <w:spacing w:val="5"/>
          <w:position w:val="16"/>
          <w:sz w:val="24"/>
          <w:szCs w:val="24"/>
          <w:lang w:eastAsia="zh-CN"/>
        </w:rPr>
        <w:t xml:space="preserve">  </w:t>
      </w:r>
      <w:r>
        <w:rPr>
          <w:rFonts w:asciiTheme="minorEastAsia" w:eastAsiaTheme="minorEastAsia" w:hAnsiTheme="minorEastAsia" w:cstheme="minorEastAsia" w:hint="eastAsia"/>
          <w:spacing w:val="-9"/>
          <w:position w:val="16"/>
          <w:sz w:val="24"/>
          <w:szCs w:val="24"/>
          <w:lang w:eastAsia="zh-CN"/>
        </w:rPr>
        <w:t>地</w:t>
      </w:r>
      <w:r>
        <w:rPr>
          <w:rFonts w:asciiTheme="minorEastAsia" w:eastAsiaTheme="minorEastAsia" w:hAnsiTheme="minorEastAsia" w:cstheme="minorEastAsia" w:hint="eastAsia"/>
          <w:spacing w:val="5"/>
          <w:position w:val="16"/>
          <w:sz w:val="24"/>
          <w:szCs w:val="24"/>
          <w:lang w:eastAsia="zh-CN"/>
        </w:rPr>
        <w:t xml:space="preserve">  </w:t>
      </w:r>
      <w:r>
        <w:rPr>
          <w:rFonts w:asciiTheme="minorEastAsia" w:eastAsiaTheme="minorEastAsia" w:hAnsiTheme="minorEastAsia" w:cstheme="minorEastAsia" w:hint="eastAsia"/>
          <w:spacing w:val="-9"/>
          <w:position w:val="16"/>
          <w:sz w:val="24"/>
          <w:szCs w:val="24"/>
          <w:lang w:eastAsia="zh-CN"/>
        </w:rPr>
        <w:t>址：</w:t>
      </w:r>
    </w:p>
    <w:p w:rsidR="006E0D49" w:rsidRDefault="0024078B">
      <w:pPr>
        <w:spacing w:before="1" w:line="218" w:lineRule="auto"/>
        <w:ind w:left="49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7"/>
          <w:sz w:val="24"/>
          <w:szCs w:val="24"/>
          <w:lang w:eastAsia="zh-CN"/>
        </w:rPr>
        <w:t>传</w:t>
      </w:r>
      <w:r>
        <w:rPr>
          <w:rFonts w:asciiTheme="minorEastAsia" w:eastAsiaTheme="minorEastAsia" w:hAnsiTheme="minorEastAsia" w:cstheme="minorEastAsia" w:hint="eastAsia"/>
          <w:spacing w:val="1"/>
          <w:sz w:val="24"/>
          <w:szCs w:val="24"/>
          <w:lang w:eastAsia="zh-CN"/>
        </w:rPr>
        <w:t xml:space="preserve">          </w:t>
      </w:r>
      <w:r>
        <w:rPr>
          <w:rFonts w:asciiTheme="minorEastAsia" w:eastAsiaTheme="minorEastAsia" w:hAnsiTheme="minorEastAsia" w:cstheme="minorEastAsia" w:hint="eastAsia"/>
          <w:spacing w:val="-7"/>
          <w:sz w:val="24"/>
          <w:szCs w:val="24"/>
          <w:lang w:eastAsia="zh-CN"/>
        </w:rPr>
        <w:t>真：</w:t>
      </w:r>
    </w:p>
    <w:p w:rsidR="006E0D49" w:rsidRDefault="0024078B">
      <w:pPr>
        <w:spacing w:before="182" w:line="221" w:lineRule="auto"/>
        <w:ind w:left="52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6"/>
          <w:sz w:val="24"/>
          <w:szCs w:val="24"/>
          <w:lang w:eastAsia="zh-CN"/>
        </w:rPr>
        <w:t>电</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pacing w:val="-16"/>
          <w:sz w:val="24"/>
          <w:szCs w:val="24"/>
          <w:lang w:eastAsia="zh-CN"/>
        </w:rPr>
        <w:t>话：</w:t>
      </w:r>
    </w:p>
    <w:p w:rsidR="006E0D49" w:rsidRDefault="0024078B">
      <w:pPr>
        <w:spacing w:before="181" w:line="219" w:lineRule="auto"/>
        <w:ind w:left="52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7"/>
          <w:sz w:val="24"/>
          <w:szCs w:val="24"/>
          <w:lang w:eastAsia="zh-CN"/>
        </w:rPr>
        <w:t>电</w:t>
      </w:r>
      <w:r>
        <w:rPr>
          <w:rFonts w:asciiTheme="minorEastAsia" w:eastAsiaTheme="minorEastAsia" w:hAnsiTheme="minorEastAsia" w:cstheme="minorEastAsia" w:hint="eastAsia"/>
          <w:spacing w:val="6"/>
          <w:sz w:val="24"/>
          <w:szCs w:val="24"/>
          <w:lang w:eastAsia="zh-CN"/>
        </w:rPr>
        <w:t xml:space="preserve">  </w:t>
      </w:r>
      <w:r>
        <w:rPr>
          <w:rFonts w:asciiTheme="minorEastAsia" w:eastAsiaTheme="minorEastAsia" w:hAnsiTheme="minorEastAsia" w:cstheme="minorEastAsia" w:hint="eastAsia"/>
          <w:spacing w:val="-17"/>
          <w:sz w:val="24"/>
          <w:szCs w:val="24"/>
          <w:lang w:eastAsia="zh-CN"/>
        </w:rPr>
        <w:t>子</w:t>
      </w:r>
      <w:r>
        <w:rPr>
          <w:rFonts w:asciiTheme="minorEastAsia" w:eastAsiaTheme="minorEastAsia" w:hAnsiTheme="minorEastAsia" w:cstheme="minorEastAsia" w:hint="eastAsia"/>
          <w:spacing w:val="13"/>
          <w:sz w:val="24"/>
          <w:szCs w:val="24"/>
          <w:lang w:eastAsia="zh-CN"/>
        </w:rPr>
        <w:t xml:space="preserve">  </w:t>
      </w:r>
      <w:r>
        <w:rPr>
          <w:rFonts w:asciiTheme="minorEastAsia" w:eastAsiaTheme="minorEastAsia" w:hAnsiTheme="minorEastAsia" w:cstheme="minorEastAsia" w:hint="eastAsia"/>
          <w:spacing w:val="-17"/>
          <w:sz w:val="24"/>
          <w:szCs w:val="24"/>
          <w:lang w:eastAsia="zh-CN"/>
        </w:rPr>
        <w:t>函</w:t>
      </w:r>
      <w:r>
        <w:rPr>
          <w:rFonts w:asciiTheme="minorEastAsia" w:eastAsiaTheme="minorEastAsia" w:hAnsiTheme="minorEastAsia" w:cstheme="minorEastAsia" w:hint="eastAsia"/>
          <w:spacing w:val="4"/>
          <w:sz w:val="24"/>
          <w:szCs w:val="24"/>
          <w:lang w:eastAsia="zh-CN"/>
        </w:rPr>
        <w:t xml:space="preserve">  </w:t>
      </w:r>
      <w:r>
        <w:rPr>
          <w:rFonts w:asciiTheme="minorEastAsia" w:eastAsiaTheme="minorEastAsia" w:hAnsiTheme="minorEastAsia" w:cstheme="minorEastAsia" w:hint="eastAsia"/>
          <w:spacing w:val="-17"/>
          <w:sz w:val="24"/>
          <w:szCs w:val="24"/>
          <w:lang w:eastAsia="zh-CN"/>
        </w:rPr>
        <w:t>件：</w:t>
      </w:r>
    </w:p>
    <w:p w:rsidR="006E0D49" w:rsidRDefault="0024078B">
      <w:pPr>
        <w:spacing w:before="181" w:line="219" w:lineRule="auto"/>
        <w:ind w:left="50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投标人授权代表签字或盖章：</w:t>
      </w:r>
    </w:p>
    <w:p w:rsidR="006E0D49" w:rsidRDefault="0024078B">
      <w:pPr>
        <w:spacing w:before="183" w:line="220" w:lineRule="auto"/>
        <w:ind w:left="54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1"/>
          <w:sz w:val="24"/>
          <w:szCs w:val="24"/>
          <w:lang w:eastAsia="zh-CN"/>
        </w:rPr>
        <w:t>日</w:t>
      </w:r>
      <w:r>
        <w:rPr>
          <w:rFonts w:asciiTheme="minorEastAsia" w:eastAsiaTheme="minorEastAsia" w:hAnsiTheme="minorEastAsia" w:cstheme="minorEastAsia" w:hint="eastAsia"/>
          <w:spacing w:val="1"/>
          <w:sz w:val="24"/>
          <w:szCs w:val="24"/>
          <w:lang w:eastAsia="zh-CN"/>
        </w:rPr>
        <w:t xml:space="preserve">         </w:t>
      </w:r>
      <w:r>
        <w:rPr>
          <w:rFonts w:asciiTheme="minorEastAsia" w:eastAsiaTheme="minorEastAsia" w:hAnsiTheme="minorEastAsia" w:cstheme="minorEastAsia" w:hint="eastAsia"/>
          <w:spacing w:val="-21"/>
          <w:sz w:val="24"/>
          <w:szCs w:val="24"/>
          <w:lang w:eastAsia="zh-CN"/>
        </w:rPr>
        <w:t>期：</w:t>
      </w:r>
    </w:p>
    <w:p w:rsidR="006E0D49" w:rsidRDefault="006E0D49">
      <w:pPr>
        <w:spacing w:line="220" w:lineRule="auto"/>
        <w:rPr>
          <w:rFonts w:asciiTheme="minorEastAsia" w:eastAsiaTheme="minorEastAsia" w:hAnsiTheme="minorEastAsia" w:cstheme="minorEastAsia"/>
          <w:sz w:val="24"/>
          <w:szCs w:val="24"/>
          <w:lang w:eastAsia="zh-CN"/>
        </w:rPr>
        <w:sectPr w:rsidR="006E0D49">
          <w:headerReference w:type="default" r:id="rId20"/>
          <w:footerReference w:type="default" r:id="rId21"/>
          <w:pgSz w:w="11900" w:h="16838"/>
          <w:pgMar w:top="1468" w:right="1468" w:bottom="1468" w:left="1468" w:header="1077" w:footer="1134" w:gutter="0"/>
          <w:cols w:space="0"/>
        </w:sectPr>
      </w:pPr>
    </w:p>
    <w:p w:rsidR="006E0D49" w:rsidRDefault="006E0D49">
      <w:pPr>
        <w:pStyle w:val="a5"/>
        <w:spacing w:line="275" w:lineRule="auto"/>
        <w:rPr>
          <w:rFonts w:asciiTheme="minorEastAsia" w:eastAsiaTheme="minorEastAsia" w:hAnsiTheme="minorEastAsia" w:cstheme="minorEastAsia"/>
          <w:lang w:eastAsia="zh-CN"/>
        </w:rPr>
      </w:pPr>
    </w:p>
    <w:p w:rsidR="006E0D49" w:rsidRDefault="0024078B">
      <w:pPr>
        <w:spacing w:before="91" w:line="220" w:lineRule="auto"/>
        <w:ind w:left="2599"/>
        <w:outlineLvl w:val="2"/>
        <w:rPr>
          <w:rFonts w:asciiTheme="minorEastAsia" w:eastAsiaTheme="minorEastAsia" w:hAnsiTheme="minorEastAsia" w:cstheme="minorEastAsia"/>
          <w:sz w:val="28"/>
          <w:szCs w:val="28"/>
          <w:lang w:eastAsia="zh-CN"/>
        </w:rPr>
      </w:pPr>
      <w:bookmarkStart w:id="109" w:name="bookmark73"/>
      <w:bookmarkEnd w:id="109"/>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t>（二）法定代表人身份证明</w:t>
      </w:r>
    </w:p>
    <w:p w:rsidR="006E0D49" w:rsidRDefault="006E0D49">
      <w:pPr>
        <w:pStyle w:val="a5"/>
        <w:spacing w:line="266" w:lineRule="auto"/>
        <w:rPr>
          <w:rFonts w:asciiTheme="minorEastAsia" w:eastAsiaTheme="minorEastAsia" w:hAnsiTheme="minorEastAsia" w:cstheme="minorEastAsia"/>
          <w:lang w:eastAsia="zh-CN"/>
        </w:rPr>
      </w:pPr>
    </w:p>
    <w:p w:rsidR="006E0D49" w:rsidRDefault="006E0D49">
      <w:pPr>
        <w:pStyle w:val="a5"/>
        <w:spacing w:line="266" w:lineRule="auto"/>
        <w:rPr>
          <w:rFonts w:asciiTheme="minorEastAsia" w:eastAsiaTheme="minorEastAsia" w:hAnsiTheme="minorEastAsia" w:cstheme="minorEastAsia"/>
          <w:lang w:eastAsia="zh-CN"/>
        </w:rPr>
      </w:pPr>
    </w:p>
    <w:p w:rsidR="006E0D49" w:rsidRDefault="0024078B">
      <w:pPr>
        <w:spacing w:line="480" w:lineRule="auto"/>
        <w:rPr>
          <w:rFonts w:ascii="宋体" w:eastAsia="宋体" w:hAnsi="宋体" w:cs="宋体"/>
          <w:sz w:val="24"/>
          <w:szCs w:val="24"/>
          <w:lang w:eastAsia="zh-CN"/>
        </w:rPr>
      </w:pPr>
      <w:r>
        <w:rPr>
          <w:rFonts w:ascii="宋体" w:eastAsia="宋体" w:hAnsi="宋体" w:cs="宋体" w:hint="eastAsia"/>
          <w:sz w:val="24"/>
          <w:szCs w:val="24"/>
          <w:lang w:eastAsia="zh-CN"/>
        </w:rPr>
        <w:t>投标人名称：</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p>
    <w:p w:rsidR="006E0D49" w:rsidRDefault="0024078B">
      <w:pPr>
        <w:spacing w:line="480" w:lineRule="auto"/>
        <w:rPr>
          <w:rFonts w:ascii="宋体" w:eastAsia="宋体" w:hAnsi="宋体" w:cs="宋体"/>
          <w:sz w:val="24"/>
          <w:szCs w:val="24"/>
          <w:u w:val="single"/>
          <w:lang w:eastAsia="zh-CN"/>
        </w:rPr>
      </w:pPr>
      <w:r>
        <w:rPr>
          <w:rFonts w:ascii="宋体" w:eastAsia="宋体" w:hAnsi="宋体" w:cs="宋体" w:hint="eastAsia"/>
          <w:sz w:val="24"/>
          <w:szCs w:val="24"/>
          <w:lang w:eastAsia="zh-CN"/>
        </w:rPr>
        <w:t>单位性质：</w:t>
      </w:r>
      <w:r>
        <w:rPr>
          <w:rFonts w:ascii="宋体" w:eastAsia="宋体" w:hAnsi="宋体" w:cs="宋体" w:hint="eastAsia"/>
          <w:sz w:val="24"/>
          <w:szCs w:val="24"/>
          <w:u w:val="single"/>
          <w:lang w:eastAsia="zh-CN"/>
        </w:rPr>
        <w:t xml:space="preserve">                                       </w:t>
      </w:r>
    </w:p>
    <w:p w:rsidR="006E0D49" w:rsidRDefault="0024078B">
      <w:pPr>
        <w:spacing w:line="480" w:lineRule="auto"/>
        <w:rPr>
          <w:rFonts w:ascii="宋体" w:eastAsia="宋体" w:hAnsi="宋体" w:cs="宋体"/>
          <w:sz w:val="24"/>
          <w:szCs w:val="24"/>
          <w:lang w:eastAsia="zh-CN"/>
        </w:rPr>
      </w:pPr>
      <w:r>
        <w:rPr>
          <w:rFonts w:ascii="宋体" w:eastAsia="宋体" w:hAnsi="宋体" w:cs="宋体" w:hint="eastAsia"/>
          <w:sz w:val="24"/>
          <w:szCs w:val="24"/>
          <w:lang w:eastAsia="zh-CN"/>
        </w:rPr>
        <w:t>地址：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p>
    <w:p w:rsidR="006E0D49" w:rsidRDefault="0024078B">
      <w:pPr>
        <w:spacing w:line="480" w:lineRule="auto"/>
        <w:rPr>
          <w:rFonts w:ascii="宋体" w:eastAsia="宋体" w:hAnsi="宋体" w:cs="宋体"/>
          <w:sz w:val="24"/>
          <w:szCs w:val="24"/>
          <w:lang w:eastAsia="zh-CN"/>
        </w:rPr>
      </w:pPr>
      <w:r>
        <w:rPr>
          <w:rFonts w:ascii="宋体" w:eastAsia="宋体" w:hAnsi="宋体" w:cs="宋体" w:hint="eastAsia"/>
          <w:sz w:val="24"/>
          <w:szCs w:val="24"/>
          <w:lang w:eastAsia="zh-CN"/>
        </w:rPr>
        <w:t>成立时间：</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月</w:t>
      </w:r>
      <w:r>
        <w:rPr>
          <w:rFonts w:ascii="宋体" w:eastAsia="宋体" w:hAnsi="宋体" w:cs="宋体" w:hint="eastAsia"/>
          <w:sz w:val="24"/>
          <w:szCs w:val="24"/>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日</w:t>
      </w:r>
      <w:r>
        <w:rPr>
          <w:rFonts w:ascii="宋体" w:eastAsia="宋体" w:hAnsi="宋体" w:cs="宋体" w:hint="eastAsia"/>
          <w:sz w:val="24"/>
          <w:szCs w:val="24"/>
          <w:lang w:eastAsia="zh-CN"/>
        </w:rPr>
        <w:t xml:space="preserve"> </w:t>
      </w:r>
    </w:p>
    <w:p w:rsidR="006E0D49" w:rsidRDefault="0024078B">
      <w:pPr>
        <w:spacing w:line="480" w:lineRule="auto"/>
        <w:rPr>
          <w:rFonts w:ascii="宋体" w:eastAsia="宋体" w:hAnsi="宋体" w:cs="宋体"/>
          <w:sz w:val="24"/>
          <w:szCs w:val="24"/>
          <w:lang w:eastAsia="zh-CN"/>
        </w:rPr>
      </w:pPr>
      <w:r>
        <w:rPr>
          <w:rFonts w:ascii="宋体" w:eastAsia="宋体" w:hAnsi="宋体" w:cs="宋体" w:hint="eastAsia"/>
          <w:sz w:val="24"/>
          <w:szCs w:val="24"/>
          <w:lang w:eastAsia="zh-CN"/>
        </w:rPr>
        <w:t>经营期限：</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p>
    <w:p w:rsidR="006E0D49" w:rsidRDefault="0024078B">
      <w:pPr>
        <w:spacing w:line="480" w:lineRule="auto"/>
        <w:rPr>
          <w:rFonts w:ascii="宋体" w:eastAsia="宋体" w:hAnsi="宋体" w:cs="宋体"/>
          <w:sz w:val="24"/>
          <w:szCs w:val="24"/>
          <w:u w:val="single"/>
          <w:lang w:eastAsia="zh-CN"/>
        </w:rPr>
      </w:pPr>
      <w:r>
        <w:rPr>
          <w:rFonts w:ascii="宋体" w:eastAsia="宋体" w:hAnsi="宋体" w:cs="宋体" w:hint="eastAsia"/>
          <w:sz w:val="24"/>
          <w:szCs w:val="24"/>
          <w:lang w:eastAsia="zh-CN"/>
        </w:rPr>
        <w:t>姓名：</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性别：</w:t>
      </w:r>
      <w:r>
        <w:rPr>
          <w:rFonts w:ascii="宋体" w:eastAsia="宋体" w:hAnsi="宋体" w:cs="宋体" w:hint="eastAsia"/>
          <w:sz w:val="24"/>
          <w:szCs w:val="24"/>
          <w:u w:val="single"/>
          <w:lang w:eastAsia="zh-CN"/>
        </w:rPr>
        <w:t xml:space="preserve">                   </w:t>
      </w:r>
    </w:p>
    <w:p w:rsidR="006E0D49" w:rsidRDefault="0024078B">
      <w:pPr>
        <w:spacing w:line="480" w:lineRule="auto"/>
        <w:rPr>
          <w:rFonts w:ascii="宋体" w:eastAsia="宋体" w:hAnsi="宋体" w:cs="宋体"/>
          <w:sz w:val="24"/>
          <w:szCs w:val="24"/>
          <w:lang w:eastAsia="zh-CN"/>
        </w:rPr>
      </w:pPr>
      <w:r>
        <w:rPr>
          <w:rFonts w:ascii="宋体" w:eastAsia="宋体" w:hAnsi="宋体" w:cs="宋体" w:hint="eastAsia"/>
          <w:sz w:val="24"/>
          <w:szCs w:val="24"/>
          <w:lang w:eastAsia="zh-CN"/>
        </w:rPr>
        <w:t>年龄：</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职务：</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p>
    <w:p w:rsidR="006E0D49" w:rsidRDefault="0024078B">
      <w:pPr>
        <w:spacing w:line="480" w:lineRule="auto"/>
        <w:rPr>
          <w:rFonts w:ascii="宋体" w:eastAsia="宋体" w:hAnsi="宋体" w:cs="宋体"/>
          <w:sz w:val="24"/>
          <w:szCs w:val="24"/>
          <w:lang w:eastAsia="zh-CN"/>
        </w:rPr>
      </w:pPr>
      <w:r>
        <w:rPr>
          <w:rFonts w:ascii="宋体" w:eastAsia="宋体" w:hAnsi="宋体" w:cs="宋体" w:hint="eastAsia"/>
          <w:sz w:val="24"/>
          <w:szCs w:val="24"/>
          <w:lang w:eastAsia="zh-CN"/>
        </w:rPr>
        <w:t>系</w:t>
      </w:r>
      <w:r>
        <w:rPr>
          <w:rFonts w:ascii="宋体" w:eastAsia="宋体" w:hAnsi="宋体" w:cs="宋体" w:hint="eastAsia"/>
          <w:sz w:val="24"/>
          <w:szCs w:val="24"/>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（投标人名称）的法定代表人。</w:t>
      </w:r>
      <w:r>
        <w:rPr>
          <w:rFonts w:ascii="宋体" w:eastAsia="宋体" w:hAnsi="宋体" w:cs="宋体" w:hint="eastAsia"/>
          <w:sz w:val="24"/>
          <w:szCs w:val="24"/>
          <w:lang w:eastAsia="zh-CN"/>
        </w:rPr>
        <w:t xml:space="preserve"> </w:t>
      </w:r>
    </w:p>
    <w:p w:rsidR="006E0D49" w:rsidRDefault="0024078B">
      <w:pPr>
        <w:spacing w:line="480" w:lineRule="auto"/>
        <w:rPr>
          <w:rFonts w:ascii="宋体" w:eastAsia="宋体" w:hAnsi="宋体" w:cs="宋体"/>
          <w:sz w:val="24"/>
          <w:szCs w:val="24"/>
          <w:lang w:eastAsia="zh-CN"/>
        </w:rPr>
      </w:pPr>
      <w:r>
        <w:rPr>
          <w:rFonts w:ascii="宋体" w:eastAsia="宋体" w:hAnsi="宋体" w:cs="宋体" w:hint="eastAsia"/>
          <w:sz w:val="24"/>
          <w:szCs w:val="24"/>
          <w:lang w:eastAsia="zh-CN"/>
        </w:rPr>
        <w:t>特此证明。</w:t>
      </w:r>
      <w:r>
        <w:rPr>
          <w:rFonts w:ascii="宋体" w:eastAsia="宋体" w:hAnsi="宋体" w:cs="宋体" w:hint="eastAsia"/>
          <w:sz w:val="24"/>
          <w:szCs w:val="24"/>
          <w:lang w:eastAsia="zh-CN"/>
        </w:rPr>
        <w:t xml:space="preserve"> </w:t>
      </w:r>
    </w:p>
    <w:p w:rsidR="006E0D49" w:rsidRDefault="006E0D49">
      <w:pPr>
        <w:spacing w:line="360" w:lineRule="auto"/>
        <w:jc w:val="both"/>
        <w:rPr>
          <w:rFonts w:ascii="宋体" w:eastAsia="宋体" w:hAnsi="宋体" w:cs="宋体"/>
          <w:sz w:val="24"/>
          <w:szCs w:val="24"/>
          <w:lang w:eastAsia="zh-CN" w:bidi="ar"/>
        </w:rPr>
      </w:pPr>
    </w:p>
    <w:p w:rsidR="006E0D49" w:rsidRDefault="0024078B">
      <w:pPr>
        <w:spacing w:line="360" w:lineRule="auto"/>
        <w:jc w:val="both"/>
        <w:rPr>
          <w:rFonts w:ascii="宋体" w:eastAsia="宋体" w:hAnsi="宋体" w:cs="宋体"/>
          <w:sz w:val="24"/>
          <w:szCs w:val="24"/>
          <w:lang w:eastAsia="zh-CN" w:bidi="ar"/>
        </w:rPr>
      </w:pPr>
      <w:r>
        <w:rPr>
          <w:rFonts w:ascii="宋体" w:eastAsia="宋体" w:hAnsi="宋体" w:cs="宋体" w:hint="eastAsia"/>
          <w:sz w:val="24"/>
          <w:szCs w:val="24"/>
          <w:lang w:eastAsia="zh-CN" w:bidi="ar"/>
        </w:rPr>
        <w:t>供应商名称：</w:t>
      </w:r>
      <w:r>
        <w:rPr>
          <w:rFonts w:ascii="宋体" w:eastAsia="宋体" w:hAnsi="宋体" w:cs="宋体" w:hint="eastAsia"/>
          <w:sz w:val="24"/>
          <w:szCs w:val="24"/>
          <w:u w:val="single"/>
          <w:lang w:eastAsia="zh-CN" w:bidi="ar"/>
        </w:rPr>
        <w:t xml:space="preserve">                          </w:t>
      </w:r>
      <w:r>
        <w:rPr>
          <w:rFonts w:ascii="宋体" w:eastAsia="宋体" w:hAnsi="宋体" w:cs="宋体" w:hint="eastAsia"/>
          <w:sz w:val="24"/>
          <w:szCs w:val="24"/>
          <w:lang w:eastAsia="zh-CN" w:bidi="ar"/>
        </w:rPr>
        <w:t>（盖章）</w:t>
      </w:r>
    </w:p>
    <w:p w:rsidR="006E0D49" w:rsidRDefault="0024078B">
      <w:pPr>
        <w:pStyle w:val="ac"/>
        <w:spacing w:line="360" w:lineRule="auto"/>
        <w:ind w:firstLineChars="0" w:firstLine="0"/>
        <w:rPr>
          <w:rFonts w:hAnsi="宋体" w:cs="宋体"/>
          <w:snapToGrid w:val="0"/>
          <w:color w:val="000000"/>
          <w:sz w:val="24"/>
          <w:szCs w:val="24"/>
        </w:rPr>
      </w:pPr>
      <w:r>
        <w:rPr>
          <w:rFonts w:hAnsi="宋体" w:cs="宋体" w:hint="eastAsia"/>
          <w:snapToGrid w:val="0"/>
          <w:color w:val="000000"/>
          <w:sz w:val="24"/>
          <w:szCs w:val="24"/>
        </w:rPr>
        <w:t>日期：</w:t>
      </w:r>
      <w:r>
        <w:rPr>
          <w:rFonts w:hAnsi="宋体" w:cs="宋体" w:hint="eastAsia"/>
          <w:snapToGrid w:val="0"/>
          <w:color w:val="000000"/>
          <w:sz w:val="24"/>
          <w:szCs w:val="24"/>
        </w:rPr>
        <w:t xml:space="preserve">         </w:t>
      </w:r>
      <w:r>
        <w:rPr>
          <w:rFonts w:hAnsi="宋体" w:cs="宋体" w:hint="eastAsia"/>
          <w:snapToGrid w:val="0"/>
          <w:color w:val="000000"/>
          <w:sz w:val="24"/>
          <w:szCs w:val="24"/>
        </w:rPr>
        <w:t>年</w:t>
      </w:r>
      <w:r>
        <w:rPr>
          <w:rFonts w:hAnsi="宋体" w:cs="宋体" w:hint="eastAsia"/>
          <w:snapToGrid w:val="0"/>
          <w:color w:val="000000"/>
          <w:sz w:val="24"/>
          <w:szCs w:val="24"/>
        </w:rPr>
        <w:t xml:space="preserve">   </w:t>
      </w:r>
      <w:r>
        <w:rPr>
          <w:rFonts w:hAnsi="宋体" w:cs="宋体" w:hint="eastAsia"/>
          <w:snapToGrid w:val="0"/>
          <w:color w:val="000000"/>
          <w:sz w:val="24"/>
          <w:szCs w:val="24"/>
        </w:rPr>
        <w:t>月</w:t>
      </w:r>
      <w:r>
        <w:rPr>
          <w:rFonts w:hAnsi="宋体" w:cs="宋体" w:hint="eastAsia"/>
          <w:snapToGrid w:val="0"/>
          <w:color w:val="000000"/>
          <w:sz w:val="24"/>
          <w:szCs w:val="24"/>
        </w:rPr>
        <w:t xml:space="preserve">  </w:t>
      </w:r>
      <w:r>
        <w:rPr>
          <w:rFonts w:hAnsi="宋体" w:cs="宋体" w:hint="eastAsia"/>
          <w:snapToGrid w:val="0"/>
          <w:color w:val="000000"/>
          <w:sz w:val="24"/>
          <w:szCs w:val="24"/>
        </w:rPr>
        <w:t>日</w:t>
      </w:r>
    </w:p>
    <w:p w:rsidR="006E0D49" w:rsidRDefault="006E0D49" w:rsidP="00290D4B">
      <w:pPr>
        <w:pStyle w:val="ac"/>
        <w:spacing w:line="360" w:lineRule="auto"/>
        <w:ind w:firstLine="420"/>
      </w:pPr>
    </w:p>
    <w:p w:rsidR="006E0D49" w:rsidRDefault="006E0D49">
      <w:pPr>
        <w:spacing w:before="178"/>
        <w:rPr>
          <w:rFonts w:asciiTheme="minorEastAsia" w:eastAsiaTheme="minorEastAsia" w:hAnsiTheme="minorEastAsia" w:cstheme="minorEastAsia"/>
          <w:lang w:eastAsia="zh-CN"/>
        </w:rPr>
      </w:pPr>
    </w:p>
    <w:p w:rsidR="006E0D49" w:rsidRDefault="0024078B">
      <w:pPr>
        <w:spacing w:line="276" w:lineRule="auto"/>
        <w:rPr>
          <w:lang w:eastAsia="zh-CN"/>
        </w:rPr>
      </w:pPr>
      <w:r>
        <w:rPr>
          <w:lang w:eastAsia="zh-CN"/>
        </w:rPr>
        <w:t>附：法定代表人身份证复印件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4540"/>
      </w:tblGrid>
      <w:tr w:rsidR="006E0D49">
        <w:trPr>
          <w:trHeight w:val="2998"/>
          <w:jc w:val="center"/>
        </w:trPr>
        <w:tc>
          <w:tcPr>
            <w:tcW w:w="4540" w:type="dxa"/>
          </w:tcPr>
          <w:p w:rsidR="006E0D49" w:rsidRDefault="006E0D49">
            <w:pPr>
              <w:spacing w:line="276" w:lineRule="auto"/>
              <w:rPr>
                <w:lang w:eastAsia="zh-CN"/>
              </w:rPr>
            </w:pPr>
          </w:p>
        </w:tc>
        <w:tc>
          <w:tcPr>
            <w:tcW w:w="4540" w:type="dxa"/>
          </w:tcPr>
          <w:p w:rsidR="006E0D49" w:rsidRDefault="006E0D49">
            <w:pPr>
              <w:spacing w:line="276" w:lineRule="auto"/>
              <w:rPr>
                <w:lang w:eastAsia="zh-CN"/>
              </w:rPr>
            </w:pPr>
          </w:p>
        </w:tc>
      </w:tr>
    </w:tbl>
    <w:p w:rsidR="006E0D49" w:rsidRDefault="006E0D49">
      <w:pPr>
        <w:pStyle w:val="a5"/>
        <w:spacing w:line="256" w:lineRule="auto"/>
        <w:rPr>
          <w:rFonts w:asciiTheme="minorEastAsia" w:eastAsiaTheme="minorEastAsia" w:hAnsiTheme="minorEastAsia" w:cstheme="minorEastAsia"/>
          <w:lang w:eastAsia="zh-CN"/>
        </w:rPr>
      </w:pPr>
    </w:p>
    <w:p w:rsidR="006E0D49" w:rsidRDefault="006E0D49">
      <w:pPr>
        <w:pStyle w:val="a5"/>
        <w:spacing w:line="256" w:lineRule="auto"/>
        <w:rPr>
          <w:rFonts w:asciiTheme="minorEastAsia" w:eastAsiaTheme="minorEastAsia" w:hAnsiTheme="minorEastAsia" w:cstheme="minorEastAsia"/>
          <w:lang w:eastAsia="zh-CN"/>
        </w:rPr>
      </w:pPr>
    </w:p>
    <w:p w:rsidR="006E0D49" w:rsidRDefault="006E0D49">
      <w:pPr>
        <w:pStyle w:val="a5"/>
        <w:spacing w:line="256" w:lineRule="auto"/>
        <w:rPr>
          <w:rFonts w:asciiTheme="minorEastAsia" w:eastAsiaTheme="minorEastAsia" w:hAnsiTheme="minorEastAsia" w:cstheme="minorEastAsia"/>
          <w:lang w:eastAsia="zh-CN"/>
        </w:rPr>
      </w:pPr>
    </w:p>
    <w:p w:rsidR="006E0D49" w:rsidRDefault="006E0D49">
      <w:pPr>
        <w:pStyle w:val="a5"/>
        <w:spacing w:line="256" w:lineRule="auto"/>
        <w:rPr>
          <w:rFonts w:asciiTheme="minorEastAsia" w:eastAsiaTheme="minorEastAsia" w:hAnsiTheme="minorEastAsia" w:cstheme="minorEastAsia"/>
          <w:lang w:eastAsia="zh-CN"/>
        </w:rPr>
      </w:pPr>
    </w:p>
    <w:p w:rsidR="006E0D49" w:rsidRDefault="006E0D49">
      <w:pPr>
        <w:rPr>
          <w:lang w:eastAsia="zh-CN"/>
        </w:rPr>
      </w:pPr>
      <w:bookmarkStart w:id="110" w:name="bookmark74"/>
      <w:bookmarkEnd w:id="110"/>
    </w:p>
    <w:p w:rsidR="006E0D49" w:rsidRDefault="0024078B">
      <w:pPr>
        <w:spacing w:before="91" w:line="219" w:lineRule="auto"/>
        <w:ind w:left="2741"/>
        <w:outlineLvl w:val="2"/>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t>（三）法定代表人授权书</w:t>
      </w:r>
    </w:p>
    <w:p w:rsidR="006E0D49" w:rsidRDefault="006E0D49">
      <w:pPr>
        <w:pStyle w:val="a5"/>
        <w:spacing w:line="257" w:lineRule="auto"/>
        <w:rPr>
          <w:rFonts w:asciiTheme="minorEastAsia" w:eastAsiaTheme="minorEastAsia" w:hAnsiTheme="minorEastAsia" w:cstheme="minorEastAsia"/>
          <w:lang w:eastAsia="zh-CN"/>
        </w:rPr>
      </w:pPr>
    </w:p>
    <w:p w:rsidR="006E0D49" w:rsidRDefault="006E0D49">
      <w:pPr>
        <w:pStyle w:val="a5"/>
        <w:spacing w:line="258" w:lineRule="auto"/>
        <w:rPr>
          <w:rFonts w:asciiTheme="minorEastAsia" w:eastAsiaTheme="minorEastAsia" w:hAnsiTheme="minorEastAsia" w:cstheme="minorEastAsia"/>
          <w:lang w:eastAsia="zh-CN"/>
        </w:rPr>
      </w:pPr>
    </w:p>
    <w:p w:rsidR="006E0D49" w:rsidRDefault="0024078B">
      <w:pPr>
        <w:spacing w:before="78" w:line="359" w:lineRule="auto"/>
        <w:ind w:left="122" w:right="63"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本人</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（姓名）系</w:t>
      </w:r>
      <w:r>
        <w:rPr>
          <w:rFonts w:asciiTheme="minorEastAsia" w:eastAsiaTheme="minorEastAsia" w:hAnsiTheme="minorEastAsia" w:cstheme="minorEastAsia" w:hint="eastAsia"/>
          <w:spacing w:val="-101"/>
          <w:sz w:val="24"/>
          <w:szCs w:val="24"/>
          <w:lang w:eastAsia="zh-CN"/>
        </w:rPr>
        <w:t xml:space="preserve"> </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（供应商名称）的法定代表人，现委</w:t>
      </w:r>
      <w:r>
        <w:rPr>
          <w:rFonts w:asciiTheme="minorEastAsia" w:eastAsiaTheme="minorEastAsia" w:hAnsiTheme="minorEastAsia" w:cstheme="minorEastAsia" w:hint="eastAsia"/>
          <w:spacing w:val="-1"/>
          <w:sz w:val="24"/>
          <w:szCs w:val="24"/>
          <w:lang w:eastAsia="zh-CN"/>
        </w:rPr>
        <w:t>托</w:t>
      </w:r>
      <w:r>
        <w:rPr>
          <w:rFonts w:asciiTheme="minorEastAsia" w:eastAsiaTheme="minorEastAsia" w:hAnsiTheme="minorEastAsia" w:cstheme="minorEastAsia" w:hint="eastAsia"/>
          <w:spacing w:val="-1"/>
          <w:sz w:val="24"/>
          <w:szCs w:val="24"/>
          <w:lang w:eastAsia="zh-CN"/>
        </w:rPr>
        <w:t xml:space="preserve"> </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（姓名）为我方代理人。代理人根据授权</w:t>
      </w:r>
      <w:r>
        <w:rPr>
          <w:rFonts w:asciiTheme="minorEastAsia" w:eastAsiaTheme="minorEastAsia" w:hAnsiTheme="minorEastAsia" w:cstheme="minorEastAsia" w:hint="eastAsia"/>
          <w:spacing w:val="-2"/>
          <w:sz w:val="24"/>
          <w:szCs w:val="24"/>
          <w:lang w:eastAsia="zh-CN"/>
        </w:rPr>
        <w:t>，以我方名义签署、澄清、</w:t>
      </w:r>
      <w:r>
        <w:rPr>
          <w:rFonts w:asciiTheme="minorEastAsia" w:eastAsiaTheme="minorEastAsia" w:hAnsiTheme="minorEastAsia" w:cstheme="minorEastAsia" w:hint="eastAsia"/>
          <w:spacing w:val="1"/>
          <w:sz w:val="24"/>
          <w:szCs w:val="24"/>
          <w:lang w:eastAsia="zh-CN"/>
        </w:rPr>
        <w:t>说明、补正、递交、撤回、修改</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（项目名称）响应文件、签订合同</w:t>
      </w:r>
      <w:r>
        <w:rPr>
          <w:rFonts w:asciiTheme="minorEastAsia" w:eastAsiaTheme="minorEastAsia" w:hAnsiTheme="minorEastAsia" w:cstheme="minorEastAsia" w:hint="eastAsia"/>
          <w:spacing w:val="-1"/>
          <w:sz w:val="24"/>
          <w:szCs w:val="24"/>
          <w:lang w:eastAsia="zh-CN"/>
        </w:rPr>
        <w:t>和处理有关事宜，其法律后果由我方承担。</w:t>
      </w:r>
    </w:p>
    <w:p w:rsidR="006E0D49" w:rsidRDefault="0024078B">
      <w:pPr>
        <w:spacing w:before="180" w:line="220" w:lineRule="auto"/>
        <w:ind w:left="601"/>
        <w:rPr>
          <w:rFonts w:asciiTheme="minorEastAsia" w:eastAsiaTheme="minorEastAsia" w:hAnsiTheme="minorEastAsia" w:cstheme="minorEastAsia"/>
          <w:sz w:val="24"/>
          <w:szCs w:val="24"/>
          <w:u w:val="single"/>
          <w:lang w:eastAsia="zh-CN"/>
        </w:rPr>
      </w:pPr>
      <w:r>
        <w:rPr>
          <w:rFonts w:asciiTheme="minorEastAsia" w:eastAsiaTheme="minorEastAsia" w:hAnsiTheme="minorEastAsia" w:cstheme="minorEastAsia" w:hint="eastAsia"/>
          <w:spacing w:val="-2"/>
          <w:sz w:val="24"/>
          <w:szCs w:val="24"/>
          <w:lang w:eastAsia="zh-CN"/>
        </w:rPr>
        <w:t>委托期限：</w:t>
      </w:r>
      <w:r>
        <w:rPr>
          <w:rFonts w:asciiTheme="minorEastAsia" w:eastAsiaTheme="minorEastAsia" w:hAnsiTheme="minorEastAsia" w:cstheme="minorEastAsia" w:hint="eastAsia"/>
          <w:spacing w:val="-2"/>
          <w:sz w:val="24"/>
          <w:szCs w:val="24"/>
          <w:u w:val="single"/>
          <w:lang w:eastAsia="zh-CN"/>
        </w:rPr>
        <w:t xml:space="preserve">                           </w:t>
      </w:r>
    </w:p>
    <w:p w:rsidR="006E0D49" w:rsidRDefault="0024078B">
      <w:pPr>
        <w:spacing w:before="182" w:line="219" w:lineRule="auto"/>
        <w:ind w:left="60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代理人无转委托权。</w:t>
      </w:r>
    </w:p>
    <w:p w:rsidR="006E0D49" w:rsidRDefault="0024078B">
      <w:pPr>
        <w:spacing w:before="183" w:line="219" w:lineRule="auto"/>
        <w:ind w:left="621"/>
        <w:outlineLvl w:val="3"/>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附：法定代表人身份证明</w:t>
      </w:r>
    </w:p>
    <w:p w:rsidR="006E0D49" w:rsidRDefault="006E0D49">
      <w:pPr>
        <w:pStyle w:val="a5"/>
        <w:spacing w:line="282" w:lineRule="auto"/>
        <w:rPr>
          <w:rFonts w:asciiTheme="minorEastAsia" w:eastAsiaTheme="minorEastAsia" w:hAnsiTheme="minorEastAsia" w:cstheme="minorEastAsia"/>
          <w:lang w:eastAsia="zh-CN"/>
        </w:rPr>
      </w:pPr>
    </w:p>
    <w:p w:rsidR="006E0D49" w:rsidRDefault="006E0D49">
      <w:pPr>
        <w:pStyle w:val="a5"/>
        <w:spacing w:line="283" w:lineRule="auto"/>
        <w:rPr>
          <w:rFonts w:asciiTheme="minorEastAsia" w:eastAsiaTheme="minorEastAsia" w:hAnsiTheme="minorEastAsia" w:cstheme="minorEastAsia"/>
          <w:lang w:eastAsia="zh-CN"/>
        </w:rPr>
      </w:pPr>
    </w:p>
    <w:p w:rsidR="006E0D49" w:rsidRDefault="0024078B">
      <w:pPr>
        <w:spacing w:before="78" w:line="219" w:lineRule="auto"/>
        <w:ind w:left="60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供应商</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4"/>
          <w:sz w:val="24"/>
          <w:szCs w:val="24"/>
          <w:u w:val="single"/>
          <w:lang w:eastAsia="zh-CN"/>
        </w:rPr>
        <w:t xml:space="preserve">                          </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3"/>
          <w:sz w:val="24"/>
          <w:szCs w:val="24"/>
          <w:lang w:eastAsia="zh-CN"/>
        </w:rPr>
        <w:t>盖单位章）</w:t>
      </w:r>
    </w:p>
    <w:p w:rsidR="006E0D49" w:rsidRDefault="0024078B">
      <w:pPr>
        <w:spacing w:before="183" w:line="360" w:lineRule="auto"/>
        <w:ind w:left="603"/>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法定代表人</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5"/>
          <w:sz w:val="24"/>
          <w:szCs w:val="24"/>
          <w:u w:val="single"/>
          <w:lang w:eastAsia="zh-CN"/>
        </w:rPr>
        <w:t xml:space="preserve">                      </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3"/>
          <w:sz w:val="24"/>
          <w:szCs w:val="24"/>
          <w:lang w:eastAsia="zh-CN"/>
        </w:rPr>
        <w:t>签字</w:t>
      </w:r>
      <w:r>
        <w:rPr>
          <w:rFonts w:asciiTheme="minorEastAsia" w:eastAsiaTheme="minorEastAsia" w:hAnsiTheme="minorEastAsia" w:cstheme="minorEastAsia" w:hint="eastAsia"/>
          <w:spacing w:val="3"/>
          <w:sz w:val="24"/>
          <w:szCs w:val="24"/>
          <w:lang w:eastAsia="zh-CN"/>
        </w:rPr>
        <w:t>或盖章</w:t>
      </w:r>
      <w:r>
        <w:rPr>
          <w:rFonts w:asciiTheme="minorEastAsia" w:eastAsiaTheme="minorEastAsia" w:hAnsiTheme="minorEastAsia" w:cstheme="minorEastAsia" w:hint="eastAsia"/>
          <w:spacing w:val="3"/>
          <w:sz w:val="24"/>
          <w:szCs w:val="24"/>
          <w:lang w:eastAsia="zh-CN"/>
        </w:rPr>
        <w:t>）</w:t>
      </w:r>
    </w:p>
    <w:p w:rsidR="006E0D49" w:rsidRDefault="0024078B">
      <w:pPr>
        <w:spacing w:before="1" w:line="219" w:lineRule="auto"/>
        <w:ind w:left="60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身份证号码：</w:t>
      </w:r>
      <w:r>
        <w:rPr>
          <w:rFonts w:asciiTheme="minorEastAsia" w:eastAsiaTheme="minorEastAsia" w:hAnsiTheme="minorEastAsia" w:cstheme="minorEastAsia" w:hint="eastAsia"/>
          <w:spacing w:val="-2"/>
          <w:sz w:val="24"/>
          <w:szCs w:val="24"/>
          <w:lang w:eastAsia="zh-CN"/>
        </w:rPr>
        <w:t xml:space="preserve">   </w:t>
      </w:r>
      <w:r>
        <w:rPr>
          <w:rFonts w:asciiTheme="minorEastAsia" w:eastAsiaTheme="minorEastAsia" w:hAnsiTheme="minorEastAsia" w:cstheme="minorEastAsia" w:hint="eastAsia"/>
          <w:sz w:val="24"/>
          <w:szCs w:val="24"/>
          <w:u w:val="single"/>
          <w:lang w:eastAsia="zh-CN"/>
        </w:rPr>
        <w:t xml:space="preserve">                           </w:t>
      </w:r>
    </w:p>
    <w:p w:rsidR="006E0D49" w:rsidRDefault="0024078B">
      <w:pPr>
        <w:spacing w:before="180" w:line="360" w:lineRule="auto"/>
        <w:ind w:left="60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委托代理人</w:t>
      </w:r>
      <w:r>
        <w:rPr>
          <w:rFonts w:asciiTheme="minorEastAsia" w:eastAsiaTheme="minorEastAsia" w:hAnsiTheme="minorEastAsia" w:cstheme="minorEastAsia" w:hint="eastAsia"/>
          <w:spacing w:val="-17"/>
          <w:sz w:val="24"/>
          <w:szCs w:val="24"/>
          <w:lang w:eastAsia="zh-CN"/>
        </w:rPr>
        <w:t>：</w:t>
      </w:r>
      <w:r>
        <w:rPr>
          <w:rFonts w:asciiTheme="minorEastAsia" w:eastAsiaTheme="minorEastAsia" w:hAnsiTheme="minorEastAsia" w:cstheme="minorEastAsia" w:hint="eastAsia"/>
          <w:spacing w:val="4"/>
          <w:sz w:val="24"/>
          <w:szCs w:val="24"/>
          <w:u w:val="single"/>
          <w:lang w:eastAsia="zh-CN"/>
        </w:rPr>
        <w:t xml:space="preserve">                          </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3"/>
          <w:sz w:val="24"/>
          <w:szCs w:val="24"/>
          <w:lang w:eastAsia="zh-CN"/>
        </w:rPr>
        <w:t>签字</w:t>
      </w:r>
      <w:r>
        <w:rPr>
          <w:rFonts w:asciiTheme="minorEastAsia" w:eastAsiaTheme="minorEastAsia" w:hAnsiTheme="minorEastAsia" w:cstheme="minorEastAsia" w:hint="eastAsia"/>
          <w:spacing w:val="3"/>
          <w:sz w:val="24"/>
          <w:szCs w:val="24"/>
          <w:lang w:eastAsia="zh-CN"/>
        </w:rPr>
        <w:t>或盖章</w:t>
      </w:r>
      <w:r>
        <w:rPr>
          <w:rFonts w:asciiTheme="minorEastAsia" w:eastAsiaTheme="minorEastAsia" w:hAnsiTheme="minorEastAsia" w:cstheme="minorEastAsia" w:hint="eastAsia"/>
          <w:spacing w:val="3"/>
          <w:sz w:val="24"/>
          <w:szCs w:val="24"/>
          <w:lang w:eastAsia="zh-CN"/>
        </w:rPr>
        <w:t>）</w:t>
      </w:r>
    </w:p>
    <w:p w:rsidR="006E0D49" w:rsidRDefault="0024078B">
      <w:pPr>
        <w:spacing w:before="1" w:line="219" w:lineRule="auto"/>
        <w:ind w:left="60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身份证号码：</w:t>
      </w:r>
      <w:r>
        <w:rPr>
          <w:rFonts w:asciiTheme="minorEastAsia" w:eastAsiaTheme="minorEastAsia" w:hAnsiTheme="minorEastAsia" w:cstheme="minorEastAsia" w:hint="eastAsia"/>
          <w:sz w:val="24"/>
          <w:szCs w:val="24"/>
          <w:u w:val="single"/>
          <w:lang w:eastAsia="zh-CN"/>
        </w:rPr>
        <w:t xml:space="preserve">                             </w:t>
      </w:r>
    </w:p>
    <w:p w:rsidR="006E0D49" w:rsidRDefault="0024078B">
      <w:pPr>
        <w:spacing w:before="180" w:line="220" w:lineRule="auto"/>
        <w:ind w:left="64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1"/>
          <w:sz w:val="24"/>
          <w:szCs w:val="24"/>
          <w:lang w:eastAsia="zh-CN"/>
        </w:rPr>
        <w:t>日</w:t>
      </w:r>
      <w:r>
        <w:rPr>
          <w:rFonts w:asciiTheme="minorEastAsia" w:eastAsiaTheme="minorEastAsia" w:hAnsiTheme="minorEastAsia" w:cstheme="minorEastAsia" w:hint="eastAsia"/>
          <w:spacing w:val="2"/>
          <w:sz w:val="24"/>
          <w:szCs w:val="24"/>
          <w:lang w:eastAsia="zh-CN"/>
        </w:rPr>
        <w:t xml:space="preserve">      </w:t>
      </w:r>
      <w:r>
        <w:rPr>
          <w:rFonts w:asciiTheme="minorEastAsia" w:eastAsiaTheme="minorEastAsia" w:hAnsiTheme="minorEastAsia" w:cstheme="minorEastAsia" w:hint="eastAsia"/>
          <w:spacing w:val="-21"/>
          <w:sz w:val="24"/>
          <w:szCs w:val="24"/>
          <w:lang w:eastAsia="zh-CN"/>
        </w:rPr>
        <w:t>期：</w:t>
      </w:r>
    </w:p>
    <w:p w:rsidR="006E0D49" w:rsidRDefault="006E0D49">
      <w:pPr>
        <w:spacing w:before="8"/>
        <w:rPr>
          <w:rFonts w:asciiTheme="minorEastAsia" w:eastAsiaTheme="minorEastAsia" w:hAnsiTheme="minorEastAsia" w:cstheme="minorEastAsia"/>
          <w:lang w:eastAsia="zh-CN"/>
        </w:rPr>
      </w:pPr>
    </w:p>
    <w:p w:rsidR="006E0D49" w:rsidRDefault="006E0D49">
      <w:pPr>
        <w:spacing w:before="7"/>
        <w:rPr>
          <w:rFonts w:asciiTheme="minorEastAsia" w:eastAsiaTheme="minorEastAsia" w:hAnsiTheme="minorEastAsia" w:cstheme="minorEastAsia"/>
          <w:lang w:eastAsia="zh-CN"/>
        </w:rPr>
      </w:pPr>
    </w:p>
    <w:p w:rsidR="006E0D49" w:rsidRDefault="006E0D49">
      <w:pPr>
        <w:spacing w:before="7"/>
        <w:rPr>
          <w:rFonts w:asciiTheme="minorEastAsia" w:eastAsiaTheme="minorEastAsia" w:hAnsiTheme="minorEastAsia" w:cstheme="minorEastAsia"/>
          <w:lang w:eastAsia="zh-CN"/>
        </w:rPr>
      </w:pPr>
    </w:p>
    <w:p w:rsidR="006E0D49" w:rsidRDefault="0024078B">
      <w:pPr>
        <w:spacing w:line="276" w:lineRule="auto"/>
        <w:rPr>
          <w:lang w:eastAsia="zh-CN"/>
        </w:rPr>
      </w:pPr>
      <w:r>
        <w:rPr>
          <w:lang w:eastAsia="zh-CN"/>
        </w:rPr>
        <w:t>附：授权代表身份证复印件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253"/>
      </w:tblGrid>
      <w:tr w:rsidR="006E0D49">
        <w:trPr>
          <w:trHeight w:val="2896"/>
          <w:jc w:val="center"/>
        </w:trPr>
        <w:tc>
          <w:tcPr>
            <w:tcW w:w="4253" w:type="dxa"/>
          </w:tcPr>
          <w:p w:rsidR="006E0D49" w:rsidRDefault="006E0D49">
            <w:pPr>
              <w:spacing w:line="276" w:lineRule="auto"/>
              <w:rPr>
                <w:lang w:eastAsia="zh-CN"/>
              </w:rPr>
            </w:pPr>
          </w:p>
        </w:tc>
        <w:tc>
          <w:tcPr>
            <w:tcW w:w="4253" w:type="dxa"/>
          </w:tcPr>
          <w:p w:rsidR="006E0D49" w:rsidRDefault="006E0D49">
            <w:pPr>
              <w:spacing w:line="276" w:lineRule="auto"/>
              <w:rPr>
                <w:lang w:eastAsia="zh-CN"/>
              </w:rPr>
            </w:pPr>
          </w:p>
        </w:tc>
      </w:tr>
    </w:tbl>
    <w:p w:rsidR="006E0D49" w:rsidRDefault="006E0D49">
      <w:pPr>
        <w:pStyle w:val="a5"/>
        <w:spacing w:line="249" w:lineRule="auto"/>
        <w:rPr>
          <w:rFonts w:asciiTheme="minorEastAsia" w:eastAsiaTheme="minorEastAsia" w:hAnsiTheme="minorEastAsia" w:cstheme="minorEastAsia"/>
          <w:lang w:eastAsia="zh-CN"/>
        </w:rPr>
      </w:pPr>
    </w:p>
    <w:p w:rsidR="006E0D49" w:rsidRDefault="006E0D49">
      <w:pPr>
        <w:pStyle w:val="a5"/>
        <w:spacing w:line="250" w:lineRule="auto"/>
        <w:rPr>
          <w:rFonts w:asciiTheme="minorEastAsia" w:eastAsiaTheme="minorEastAsia" w:hAnsiTheme="minorEastAsia" w:cstheme="minorEastAsia"/>
          <w:lang w:eastAsia="zh-CN"/>
        </w:rPr>
      </w:pPr>
    </w:p>
    <w:p w:rsidR="006E0D49" w:rsidRDefault="006E0D49">
      <w:pPr>
        <w:pStyle w:val="a5"/>
        <w:spacing w:line="250" w:lineRule="auto"/>
        <w:rPr>
          <w:rFonts w:asciiTheme="minorEastAsia" w:eastAsiaTheme="minorEastAsia" w:hAnsiTheme="minorEastAsia" w:cstheme="minorEastAsia"/>
          <w:lang w:eastAsia="zh-CN"/>
        </w:rPr>
      </w:pPr>
    </w:p>
    <w:p w:rsidR="006E0D49" w:rsidRDefault="006E0D49">
      <w:pPr>
        <w:pStyle w:val="a5"/>
        <w:spacing w:line="250" w:lineRule="auto"/>
        <w:rPr>
          <w:rFonts w:asciiTheme="minorEastAsia" w:eastAsiaTheme="minorEastAsia" w:hAnsiTheme="minorEastAsia" w:cstheme="minorEastAsia"/>
          <w:lang w:eastAsia="zh-CN"/>
        </w:rPr>
      </w:pPr>
    </w:p>
    <w:p w:rsidR="006E0D49" w:rsidRDefault="006E0D49">
      <w:pPr>
        <w:pStyle w:val="a5"/>
        <w:spacing w:line="250" w:lineRule="auto"/>
        <w:rPr>
          <w:rFonts w:asciiTheme="minorEastAsia" w:eastAsiaTheme="minorEastAsia" w:hAnsiTheme="minorEastAsia" w:cstheme="minorEastAsia"/>
          <w:lang w:eastAsia="zh-CN"/>
        </w:rPr>
      </w:pPr>
    </w:p>
    <w:p w:rsidR="006E0D49" w:rsidRDefault="006E0D49">
      <w:pPr>
        <w:pStyle w:val="a5"/>
        <w:spacing w:line="250" w:lineRule="auto"/>
        <w:rPr>
          <w:rFonts w:asciiTheme="minorEastAsia" w:eastAsiaTheme="minorEastAsia" w:hAnsiTheme="minorEastAsia" w:cstheme="minorEastAsia"/>
          <w:lang w:eastAsia="zh-CN"/>
        </w:rPr>
      </w:pPr>
    </w:p>
    <w:p w:rsidR="006E0D49" w:rsidRDefault="006E0D49">
      <w:pPr>
        <w:pStyle w:val="a5"/>
        <w:spacing w:line="250" w:lineRule="auto"/>
        <w:rPr>
          <w:rFonts w:asciiTheme="minorEastAsia" w:eastAsiaTheme="minorEastAsia" w:hAnsiTheme="minorEastAsia" w:cstheme="minorEastAsia"/>
          <w:lang w:eastAsia="zh-CN"/>
        </w:rPr>
      </w:pPr>
    </w:p>
    <w:p w:rsidR="006E0D49" w:rsidRDefault="0024078B">
      <w:pPr>
        <w:spacing w:before="91" w:line="219" w:lineRule="auto"/>
        <w:ind w:left="2304"/>
        <w:outlineLvl w:val="2"/>
        <w:rPr>
          <w:rFonts w:asciiTheme="minorEastAsia" w:eastAsiaTheme="minorEastAsia" w:hAnsiTheme="minorEastAsia" w:cstheme="minorEastAsia"/>
          <w:sz w:val="28"/>
          <w:szCs w:val="28"/>
          <w:lang w:eastAsia="zh-CN"/>
        </w:rPr>
      </w:pPr>
      <w:bookmarkStart w:id="111" w:name="bookmark75"/>
      <w:bookmarkEnd w:id="111"/>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t>（四）联合体协议书（</w:t>
      </w:r>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t>如</w:t>
      </w:r>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t>适用）</w:t>
      </w:r>
    </w:p>
    <w:p w:rsidR="006E0D49" w:rsidRDefault="006E0D49">
      <w:pPr>
        <w:pStyle w:val="a5"/>
        <w:spacing w:line="296" w:lineRule="auto"/>
        <w:rPr>
          <w:rFonts w:asciiTheme="minorEastAsia" w:eastAsiaTheme="minorEastAsia" w:hAnsiTheme="minorEastAsia" w:cstheme="minorEastAsia"/>
          <w:lang w:eastAsia="zh-CN"/>
        </w:rPr>
      </w:pPr>
    </w:p>
    <w:p w:rsidR="006E0D49" w:rsidRDefault="006E0D49">
      <w:pPr>
        <w:pStyle w:val="a5"/>
        <w:spacing w:line="297" w:lineRule="auto"/>
        <w:rPr>
          <w:rFonts w:asciiTheme="minorEastAsia" w:eastAsiaTheme="minorEastAsia" w:hAnsiTheme="minorEastAsia" w:cstheme="minorEastAsia"/>
          <w:lang w:eastAsia="zh-CN"/>
        </w:rPr>
      </w:pPr>
    </w:p>
    <w:p w:rsidR="006E0D49" w:rsidRDefault="0024078B">
      <w:pPr>
        <w:tabs>
          <w:tab w:val="left" w:pos="1778"/>
        </w:tabs>
        <w:spacing w:before="78" w:line="359" w:lineRule="auto"/>
        <w:ind w:left="108" w:right="10" w:firstLine="47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u w:val="single"/>
          <w:lang w:eastAsia="zh-CN"/>
        </w:rPr>
        <w:tab/>
      </w:r>
      <w:r>
        <w:rPr>
          <w:rFonts w:asciiTheme="minorEastAsia" w:eastAsiaTheme="minorEastAsia" w:hAnsiTheme="minorEastAsia" w:cstheme="minorEastAsia" w:hint="eastAsia"/>
          <w:spacing w:val="-1"/>
          <w:sz w:val="24"/>
          <w:szCs w:val="24"/>
          <w:lang w:eastAsia="zh-CN"/>
        </w:rPr>
        <w:t>（所有成员单位名称）自愿组成</w:t>
      </w:r>
      <w:r>
        <w:rPr>
          <w:rFonts w:asciiTheme="minorEastAsia" w:eastAsiaTheme="minorEastAsia" w:hAnsiTheme="minorEastAsia" w:cstheme="minorEastAsia" w:hint="eastAsia"/>
          <w:spacing w:val="-118"/>
          <w:sz w:val="24"/>
          <w:szCs w:val="24"/>
          <w:lang w:eastAsia="zh-CN"/>
        </w:rPr>
        <w:t xml:space="preserve"> </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（联合体名称）联合</w:t>
      </w:r>
      <w:r>
        <w:rPr>
          <w:rFonts w:asciiTheme="minorEastAsia" w:eastAsiaTheme="minorEastAsia" w:hAnsiTheme="minorEastAsia" w:cstheme="minorEastAsia" w:hint="eastAsia"/>
          <w:spacing w:val="-2"/>
          <w:sz w:val="24"/>
          <w:szCs w:val="24"/>
          <w:lang w:eastAsia="zh-CN"/>
        </w:rPr>
        <w:t>体，共同参加</w:t>
      </w:r>
      <w:r>
        <w:rPr>
          <w:rFonts w:asciiTheme="minorEastAsia" w:eastAsiaTheme="minorEastAsia" w:hAnsiTheme="minorEastAsia" w:cstheme="minorEastAsia" w:hint="eastAsia"/>
          <w:spacing w:val="-2"/>
          <w:sz w:val="24"/>
          <w:szCs w:val="24"/>
          <w:u w:val="single"/>
          <w:lang w:eastAsia="zh-CN"/>
        </w:rPr>
        <w:t xml:space="preserve">                </w:t>
      </w:r>
      <w:r>
        <w:rPr>
          <w:rFonts w:asciiTheme="minorEastAsia" w:eastAsiaTheme="minorEastAsia" w:hAnsiTheme="minorEastAsia" w:cstheme="minorEastAsia" w:hint="eastAsia"/>
          <w:spacing w:val="-2"/>
          <w:sz w:val="24"/>
          <w:szCs w:val="24"/>
          <w:lang w:eastAsia="zh-CN"/>
        </w:rPr>
        <w:t>（项目名称）的</w:t>
      </w:r>
      <w:r>
        <w:rPr>
          <w:rFonts w:asciiTheme="minorEastAsia" w:eastAsiaTheme="minorEastAsia" w:hAnsiTheme="minorEastAsia" w:cstheme="minorEastAsia" w:hint="eastAsia"/>
          <w:spacing w:val="-3"/>
          <w:sz w:val="24"/>
          <w:szCs w:val="24"/>
          <w:lang w:eastAsia="zh-CN"/>
        </w:rPr>
        <w:t>投标并争取赢得本项目供货合同</w:t>
      </w:r>
      <w:r>
        <w:rPr>
          <w:rFonts w:asciiTheme="minorEastAsia" w:eastAsiaTheme="minorEastAsia" w:hAnsiTheme="minorEastAsia" w:cstheme="minorEastAsia" w:hint="eastAsia"/>
          <w:spacing w:val="-1"/>
          <w:sz w:val="24"/>
          <w:szCs w:val="24"/>
          <w:lang w:eastAsia="zh-CN"/>
        </w:rPr>
        <w:t>（以下简称合同）。现就联合体投标事宜订立如下协议。</w:t>
      </w:r>
    </w:p>
    <w:p w:rsidR="006E0D49" w:rsidRDefault="0024078B">
      <w:pPr>
        <w:spacing w:before="180" w:line="360" w:lineRule="auto"/>
        <w:ind w:left="607"/>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1.</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（某成员单位名称）为</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（联合体名称）牵头人。</w:t>
      </w:r>
    </w:p>
    <w:p w:rsidR="006E0D49" w:rsidRDefault="0024078B">
      <w:pPr>
        <w:spacing w:before="183" w:line="359" w:lineRule="auto"/>
        <w:ind w:left="109" w:right="10" w:firstLine="48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2.</w:t>
      </w:r>
      <w:r>
        <w:rPr>
          <w:rFonts w:asciiTheme="minorEastAsia" w:eastAsiaTheme="minorEastAsia" w:hAnsiTheme="minorEastAsia" w:cstheme="minorEastAsia" w:hint="eastAsia"/>
          <w:spacing w:val="-3"/>
          <w:sz w:val="24"/>
          <w:szCs w:val="24"/>
          <w:lang w:eastAsia="zh-CN"/>
        </w:rPr>
        <w:t>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w:t>
      </w:r>
      <w:r>
        <w:rPr>
          <w:rFonts w:asciiTheme="minorEastAsia" w:eastAsiaTheme="minorEastAsia" w:hAnsiTheme="minorEastAsia" w:cstheme="minorEastAsia" w:hint="eastAsia"/>
          <w:spacing w:val="-2"/>
          <w:sz w:val="24"/>
          <w:szCs w:val="24"/>
          <w:lang w:eastAsia="zh-CN"/>
        </w:rPr>
        <w:t>阶段的主办、组织和协调工作。</w:t>
      </w:r>
    </w:p>
    <w:p w:rsidR="006E0D49" w:rsidRDefault="0024078B">
      <w:pPr>
        <w:spacing w:before="183" w:line="359" w:lineRule="auto"/>
        <w:ind w:left="131" w:right="10" w:firstLine="46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3.</w:t>
      </w:r>
      <w:r>
        <w:rPr>
          <w:rFonts w:asciiTheme="minorEastAsia" w:eastAsiaTheme="minorEastAsia" w:hAnsiTheme="minorEastAsia" w:cstheme="minorEastAsia" w:hint="eastAsia"/>
          <w:spacing w:val="-3"/>
          <w:sz w:val="24"/>
          <w:szCs w:val="24"/>
          <w:lang w:eastAsia="zh-CN"/>
        </w:rPr>
        <w:t>联合体将严格按照招标文件的各项要求，递交投标文件，履行投标义</w:t>
      </w:r>
      <w:r>
        <w:rPr>
          <w:rFonts w:asciiTheme="minorEastAsia" w:eastAsiaTheme="minorEastAsia" w:hAnsiTheme="minorEastAsia" w:cstheme="minorEastAsia" w:hint="eastAsia"/>
          <w:spacing w:val="-4"/>
          <w:sz w:val="24"/>
          <w:szCs w:val="24"/>
          <w:lang w:eastAsia="zh-CN"/>
        </w:rPr>
        <w:t>务和中标后的合同，共同承担合同规定的一切义务和责任，联合体各成员单位按照内</w:t>
      </w:r>
      <w:r>
        <w:rPr>
          <w:rFonts w:asciiTheme="minorEastAsia" w:eastAsiaTheme="minorEastAsia" w:hAnsiTheme="minorEastAsia" w:cstheme="minorEastAsia" w:hint="eastAsia"/>
          <w:spacing w:val="-1"/>
          <w:sz w:val="24"/>
          <w:szCs w:val="24"/>
          <w:lang w:eastAsia="zh-CN"/>
        </w:rPr>
        <w:t>部职责的划分，承担各自所负的责任和风险，并向采购人承担连带责任。</w:t>
      </w:r>
    </w:p>
    <w:p w:rsidR="006E0D49" w:rsidRDefault="0024078B">
      <w:pPr>
        <w:spacing w:before="182" w:line="359" w:lineRule="auto"/>
        <w:ind w:left="107" w:right="12" w:firstLine="481"/>
        <w:jc w:val="both"/>
        <w:rPr>
          <w:rFonts w:asciiTheme="minorEastAsia" w:eastAsiaTheme="minorEastAsia" w:hAnsiTheme="minorEastAsia" w:cstheme="minorEastAsia"/>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lang w:eastAsia="zh-CN"/>
        </w:rPr>
        <w:t>.</w:t>
      </w:r>
      <w:r>
        <w:rPr>
          <w:rFonts w:ascii="宋体" w:eastAsia="宋体" w:hAnsi="宋体" w:cs="宋体" w:hint="eastAsia"/>
          <w:sz w:val="24"/>
          <w:szCs w:val="24"/>
          <w:lang w:eastAsia="zh-CN"/>
        </w:rPr>
        <w:t>联合体各成员单位内部的职责分工如下：</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。按照本条上述分工，联合体成员单位各自所承担的合同工作量比例如下：</w:t>
      </w:r>
      <w:r>
        <w:rPr>
          <w:rFonts w:ascii="宋体" w:eastAsia="宋体" w:hAnsi="宋体" w:cs="宋体" w:hint="eastAsia"/>
          <w:sz w:val="24"/>
          <w:szCs w:val="24"/>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w:t>
      </w:r>
      <w:r>
        <w:rPr>
          <w:rFonts w:ascii="宋体" w:eastAsia="宋体" w:hAnsi="宋体" w:cs="宋体" w:hint="eastAsia"/>
          <w:sz w:val="24"/>
          <w:szCs w:val="24"/>
          <w:lang w:eastAsia="zh-CN"/>
        </w:rPr>
        <w:t xml:space="preserve"> </w:t>
      </w:r>
      <w:r>
        <w:rPr>
          <w:rFonts w:asciiTheme="minorEastAsia" w:eastAsiaTheme="minorEastAsia" w:hAnsiTheme="minorEastAsia" w:cstheme="minorEastAsia" w:hint="eastAsia"/>
          <w:spacing w:val="-2"/>
          <w:sz w:val="24"/>
          <w:szCs w:val="24"/>
          <w:lang w:eastAsia="zh-CN"/>
          <w14:textOutline w14:w="4356" w14:cap="sq" w14:cmpd="sng" w14:algn="ctr">
            <w14:solidFill>
              <w14:srgbClr w14:val="000000"/>
            </w14:solidFill>
            <w14:prstDash w14:val="solid"/>
            <w14:bevel/>
          </w14:textOutline>
        </w:rPr>
        <w:t>其中：联合体各成员单位属于中小企业如下：</w:t>
      </w:r>
      <w:r>
        <w:rPr>
          <w:rFonts w:asciiTheme="minorEastAsia" w:eastAsiaTheme="minorEastAsia" w:hAnsiTheme="minorEastAsia" w:cstheme="minorEastAsia" w:hint="eastAsia"/>
          <w:spacing w:val="-2"/>
          <w:sz w:val="24"/>
          <w:szCs w:val="24"/>
          <w:u w:val="single"/>
          <w:lang w:eastAsia="zh-CN"/>
        </w:rPr>
        <w:t xml:space="preserve">   </w:t>
      </w:r>
      <w:r>
        <w:rPr>
          <w:rFonts w:asciiTheme="minorEastAsia" w:eastAsiaTheme="minorEastAsia" w:hAnsiTheme="minorEastAsia" w:cstheme="minorEastAsia" w:hint="eastAsia"/>
          <w:spacing w:val="-3"/>
          <w:sz w:val="24"/>
          <w:szCs w:val="24"/>
          <w:u w:val="single"/>
          <w:lang w:eastAsia="zh-CN"/>
        </w:rPr>
        <w:t xml:space="preserve">              </w:t>
      </w:r>
      <w:r>
        <w:rPr>
          <w:rFonts w:asciiTheme="minorEastAsia" w:eastAsiaTheme="minorEastAsia" w:hAnsiTheme="minorEastAsia" w:cstheme="minorEastAsia" w:hint="eastAsia"/>
          <w:spacing w:val="-3"/>
          <w:sz w:val="24"/>
          <w:szCs w:val="24"/>
          <w:lang w:eastAsia="zh-CN"/>
        </w:rPr>
        <w:t xml:space="preserve"> </w:t>
      </w:r>
      <w:r>
        <w:rPr>
          <w:rFonts w:asciiTheme="minorEastAsia" w:eastAsiaTheme="minorEastAsia" w:hAnsiTheme="minorEastAsia" w:cstheme="minorEastAsia" w:hint="eastAsia"/>
          <w:spacing w:val="-3"/>
          <w:sz w:val="24"/>
          <w:szCs w:val="24"/>
          <w:lang w:eastAsia="zh-CN"/>
          <w14:textOutline w14:w="4356" w14:cap="sq" w14:cmpd="sng" w14:algn="ctr">
            <w14:solidFill>
              <w14:srgbClr w14:val="000000"/>
            </w14:solidFill>
            <w14:prstDash w14:val="solid"/>
            <w14:bevel/>
          </w14:textOutline>
        </w:rPr>
        <w:t>。中小企</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lang w:eastAsia="zh-CN"/>
          <w14:textOutline w14:w="4356" w14:cap="sq" w14:cmpd="sng" w14:algn="ctr">
            <w14:solidFill>
              <w14:srgbClr w14:val="000000"/>
            </w14:solidFill>
            <w14:prstDash w14:val="solid"/>
            <w14:bevel/>
          </w14:textOutline>
        </w:rPr>
        <w:t>业所占合同份额达到：</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104"/>
          <w:sz w:val="24"/>
          <w:szCs w:val="24"/>
          <w:lang w:eastAsia="zh-CN"/>
        </w:rPr>
        <w:t xml:space="preserve"> </w:t>
      </w:r>
      <w:r>
        <w:rPr>
          <w:rFonts w:asciiTheme="minorEastAsia" w:eastAsiaTheme="minorEastAsia" w:hAnsiTheme="minorEastAsia" w:cstheme="minorEastAsia" w:hint="eastAsia"/>
          <w:sz w:val="24"/>
          <w:szCs w:val="24"/>
          <w:lang w:eastAsia="zh-CN"/>
          <w14:textOutline w14:w="4356" w14:cap="sq" w14:cmpd="sng" w14:algn="ctr">
            <w14:solidFill>
              <w14:srgbClr w14:val="000000"/>
            </w14:solidFill>
            <w14:prstDash w14:val="solid"/>
            <w14:bevel/>
          </w14:textOutline>
        </w:rPr>
        <w:t>%</w:t>
      </w:r>
      <w:r>
        <w:rPr>
          <w:rFonts w:asciiTheme="minorEastAsia" w:eastAsiaTheme="minorEastAsia" w:hAnsiTheme="minorEastAsia" w:cstheme="minorEastAsia" w:hint="eastAsia"/>
          <w:sz w:val="24"/>
          <w:szCs w:val="24"/>
          <w:lang w:eastAsia="zh-CN"/>
          <w14:textOutline w14:w="4356" w14:cap="sq" w14:cmpd="sng" w14:algn="ctr">
            <w14:solidFill>
              <w14:srgbClr w14:val="000000"/>
            </w14:solidFill>
            <w14:prstDash w14:val="solid"/>
            <w14:bevel/>
          </w14:textOutline>
        </w:rPr>
        <w:t>；小</w:t>
      </w:r>
      <w:proofErr w:type="gramStart"/>
      <w:r>
        <w:rPr>
          <w:rFonts w:asciiTheme="minorEastAsia" w:eastAsiaTheme="minorEastAsia" w:hAnsiTheme="minorEastAsia" w:cstheme="minorEastAsia" w:hint="eastAsia"/>
          <w:sz w:val="24"/>
          <w:szCs w:val="24"/>
          <w:lang w:eastAsia="zh-CN"/>
          <w14:textOutline w14:w="4356" w14:cap="sq" w14:cmpd="sng" w14:algn="ctr">
            <w14:solidFill>
              <w14:srgbClr w14:val="000000"/>
            </w14:solidFill>
            <w14:prstDash w14:val="solid"/>
            <w14:bevel/>
          </w14:textOutline>
        </w:rPr>
        <w:t>微企业</w:t>
      </w:r>
      <w:proofErr w:type="gramEnd"/>
      <w:r>
        <w:rPr>
          <w:rFonts w:asciiTheme="minorEastAsia" w:eastAsiaTheme="minorEastAsia" w:hAnsiTheme="minorEastAsia" w:cstheme="minorEastAsia" w:hint="eastAsia"/>
          <w:sz w:val="24"/>
          <w:szCs w:val="24"/>
          <w:lang w:eastAsia="zh-CN"/>
          <w14:textOutline w14:w="4356" w14:cap="sq" w14:cmpd="sng" w14:algn="ctr">
            <w14:solidFill>
              <w14:srgbClr w14:val="000000"/>
            </w14:solidFill>
            <w14:prstDash w14:val="solid"/>
            <w14:bevel/>
          </w14:textOutline>
        </w:rPr>
        <w:t>所占合同份额达到：</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117"/>
          <w:sz w:val="24"/>
          <w:szCs w:val="24"/>
          <w:lang w:eastAsia="zh-CN"/>
        </w:rPr>
        <w:t xml:space="preserve"> </w:t>
      </w:r>
      <w:r>
        <w:rPr>
          <w:rFonts w:asciiTheme="minorEastAsia" w:eastAsiaTheme="minorEastAsia" w:hAnsiTheme="minorEastAsia" w:cstheme="minorEastAsia" w:hint="eastAsia"/>
          <w:sz w:val="24"/>
          <w:szCs w:val="24"/>
          <w:lang w:eastAsia="zh-CN"/>
          <w14:textOutline w14:w="4356" w14:cap="sq" w14:cmpd="sng" w14:algn="ctr">
            <w14:solidFill>
              <w14:srgbClr w14:val="000000"/>
            </w14:solidFill>
            <w14:prstDash w14:val="solid"/>
            <w14:bevel/>
          </w14:textOutline>
        </w:rPr>
        <w:t>%</w:t>
      </w:r>
      <w:r>
        <w:rPr>
          <w:rFonts w:asciiTheme="minorEastAsia" w:eastAsiaTheme="minorEastAsia" w:hAnsiTheme="minorEastAsia" w:cstheme="minorEastAsia" w:hint="eastAsia"/>
          <w:sz w:val="24"/>
          <w:szCs w:val="24"/>
          <w:lang w:eastAsia="zh-CN"/>
          <w14:textOutline w14:w="4356" w14:cap="sq" w14:cmpd="sng" w14:algn="ctr">
            <w14:solidFill>
              <w14:srgbClr w14:val="000000"/>
            </w14:solidFill>
            <w14:prstDash w14:val="solid"/>
            <w14:bevel/>
          </w14:textOutline>
        </w:rPr>
        <w:t>。（此项必</w:t>
      </w:r>
    </w:p>
    <w:p w:rsidR="006E0D49" w:rsidRDefault="0024078B">
      <w:pPr>
        <w:spacing w:line="220" w:lineRule="auto"/>
        <w:ind w:left="11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6"/>
          <w:sz w:val="24"/>
          <w:szCs w:val="24"/>
          <w:lang w:eastAsia="zh-CN"/>
          <w14:textOutline w14:w="4356" w14:cap="sq" w14:cmpd="sng" w14:algn="ctr">
            <w14:solidFill>
              <w14:srgbClr w14:val="000000"/>
            </w14:solidFill>
            <w14:prstDash w14:val="solid"/>
            <w14:bevel/>
          </w14:textOutline>
        </w:rPr>
        <w:t>填）</w:t>
      </w:r>
    </w:p>
    <w:p w:rsidR="006E0D49" w:rsidRDefault="0024078B">
      <w:pPr>
        <w:spacing w:before="183" w:line="359" w:lineRule="auto"/>
        <w:ind w:left="109" w:right="10" w:firstLine="481"/>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5.</w:t>
      </w:r>
      <w:r>
        <w:rPr>
          <w:rFonts w:asciiTheme="minorEastAsia" w:eastAsiaTheme="minorEastAsia" w:hAnsiTheme="minorEastAsia" w:cstheme="minorEastAsia" w:hint="eastAsia"/>
          <w:spacing w:val="-3"/>
          <w:sz w:val="24"/>
          <w:szCs w:val="24"/>
          <w:lang w:eastAsia="zh-CN"/>
        </w:rPr>
        <w:t>投标工作以及联合体在中标后工程实施过程中的有关费用按各自承担的工作量分摊。</w:t>
      </w:r>
    </w:p>
    <w:p w:rsidR="006E0D49" w:rsidRDefault="0024078B">
      <w:pPr>
        <w:spacing w:before="183" w:line="359" w:lineRule="auto"/>
        <w:ind w:left="109" w:right="10" w:firstLine="481"/>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6.</w:t>
      </w:r>
      <w:r>
        <w:rPr>
          <w:rFonts w:asciiTheme="minorEastAsia" w:eastAsiaTheme="minorEastAsia" w:hAnsiTheme="minorEastAsia" w:cstheme="minorEastAsia" w:hint="eastAsia"/>
          <w:spacing w:val="-3"/>
          <w:sz w:val="24"/>
          <w:szCs w:val="24"/>
          <w:lang w:eastAsia="zh-CN"/>
        </w:rPr>
        <w:t>联合体中标后，本联合体协议是合同的附件，对联合体各成员单位有合同约束力。</w:t>
      </w:r>
    </w:p>
    <w:p w:rsidR="006E0D49" w:rsidRDefault="0024078B">
      <w:pPr>
        <w:spacing w:before="183" w:line="359" w:lineRule="auto"/>
        <w:ind w:left="109" w:right="10" w:firstLine="481"/>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7.</w:t>
      </w:r>
      <w:r>
        <w:rPr>
          <w:rFonts w:asciiTheme="minorEastAsia" w:eastAsiaTheme="minorEastAsia" w:hAnsiTheme="minorEastAsia" w:cstheme="minorEastAsia" w:hint="eastAsia"/>
          <w:spacing w:val="-3"/>
          <w:sz w:val="24"/>
          <w:szCs w:val="24"/>
          <w:lang w:eastAsia="zh-CN"/>
        </w:rPr>
        <w:t>本协议书自签署之日起</w:t>
      </w:r>
      <w:r>
        <w:rPr>
          <w:rFonts w:asciiTheme="minorEastAsia" w:eastAsiaTheme="minorEastAsia" w:hAnsiTheme="minorEastAsia" w:cstheme="minorEastAsia" w:hint="eastAsia"/>
          <w:spacing w:val="-3"/>
          <w:sz w:val="24"/>
          <w:szCs w:val="24"/>
          <w:lang w:eastAsia="zh-CN"/>
        </w:rPr>
        <w:t>生效，联合体未中标或者中标时合同履行完毕后自动失效。</w:t>
      </w:r>
    </w:p>
    <w:p w:rsidR="006E0D49" w:rsidRDefault="0024078B">
      <w:pPr>
        <w:spacing w:before="181" w:line="219" w:lineRule="auto"/>
        <w:ind w:left="589"/>
        <w:outlineLvl w:val="3"/>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8.</w:t>
      </w:r>
      <w:r>
        <w:rPr>
          <w:rFonts w:asciiTheme="minorEastAsia" w:eastAsiaTheme="minorEastAsia" w:hAnsiTheme="minorEastAsia" w:cstheme="minorEastAsia" w:hint="eastAsia"/>
          <w:spacing w:val="-1"/>
          <w:sz w:val="24"/>
          <w:szCs w:val="24"/>
          <w:lang w:eastAsia="zh-CN"/>
        </w:rPr>
        <w:t>本协议书一式</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03"/>
          <w:sz w:val="24"/>
          <w:szCs w:val="24"/>
          <w:lang w:eastAsia="zh-CN"/>
        </w:rPr>
        <w:t xml:space="preserve"> </w:t>
      </w:r>
      <w:r>
        <w:rPr>
          <w:rFonts w:asciiTheme="minorEastAsia" w:eastAsiaTheme="minorEastAsia" w:hAnsiTheme="minorEastAsia" w:cstheme="minorEastAsia" w:hint="eastAsia"/>
          <w:spacing w:val="-1"/>
          <w:sz w:val="24"/>
          <w:szCs w:val="24"/>
          <w:lang w:eastAsia="zh-CN"/>
        </w:rPr>
        <w:t>份，联合体成员和采购人各执一份。</w:t>
      </w:r>
    </w:p>
    <w:p w:rsidR="006E0D49" w:rsidRDefault="006E0D49">
      <w:pPr>
        <w:pStyle w:val="a5"/>
        <w:spacing w:line="283" w:lineRule="auto"/>
        <w:rPr>
          <w:rFonts w:asciiTheme="minorEastAsia" w:eastAsiaTheme="minorEastAsia" w:hAnsiTheme="minorEastAsia" w:cstheme="minorEastAsia"/>
          <w:lang w:eastAsia="zh-CN"/>
        </w:rPr>
      </w:pPr>
    </w:p>
    <w:p w:rsidR="006E0D49" w:rsidRDefault="006E0D49">
      <w:pPr>
        <w:pStyle w:val="a5"/>
        <w:spacing w:line="284" w:lineRule="auto"/>
        <w:rPr>
          <w:rFonts w:asciiTheme="minorEastAsia" w:eastAsiaTheme="minorEastAsia" w:hAnsiTheme="minorEastAsia" w:cstheme="minorEastAsia"/>
          <w:lang w:eastAsia="zh-CN"/>
        </w:rPr>
      </w:pPr>
    </w:p>
    <w:p w:rsidR="006E0D49" w:rsidRDefault="0024078B">
      <w:pPr>
        <w:spacing w:before="79" w:line="219" w:lineRule="auto"/>
        <w:ind w:left="58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lastRenderedPageBreak/>
        <w:t>注：本协议书由委托代理人签字的，应附法定代</w:t>
      </w:r>
      <w:r>
        <w:rPr>
          <w:rFonts w:asciiTheme="minorEastAsia" w:eastAsiaTheme="minorEastAsia" w:hAnsiTheme="minorEastAsia" w:cstheme="minorEastAsia" w:hint="eastAsia"/>
          <w:spacing w:val="-1"/>
          <w:sz w:val="24"/>
          <w:szCs w:val="24"/>
          <w:lang w:eastAsia="zh-CN"/>
        </w:rPr>
        <w:t>表人签字的授权委托书。</w:t>
      </w:r>
    </w:p>
    <w:p w:rsidR="006E0D49" w:rsidRDefault="0024078B">
      <w:pPr>
        <w:pStyle w:val="a5"/>
        <w:spacing w:line="282" w:lineRule="auto"/>
        <w:rPr>
          <w:rFonts w:asciiTheme="minorEastAsia" w:eastAsiaTheme="minorEastAsia" w:hAnsiTheme="minorEastAsia" w:cstheme="minorEastAsia"/>
          <w:lang w:eastAsia="zh-CN"/>
        </w:rPr>
      </w:pPr>
      <w:r>
        <w:rPr>
          <w:rFonts w:asciiTheme="minorEastAsia" w:eastAsiaTheme="minorEastAsia" w:hAnsiTheme="minorEastAsia" w:cstheme="minorEastAsia"/>
        </w:rPr>
        <w:pict>
          <v:shape id="_x0000_s1058" style="position:absolute;margin-left:89.85pt;margin-top:786.25pt;width:415.55pt;height:.5pt;z-index:251662336;mso-position-horizontal-relative:page;mso-position-vertical-relative:page;mso-width-relative:page;mso-height-relative:page" coordsize="8310,10" o:allowincell="f" path="m,l8310,r,9l,9,,xe" fillcolor="#7f7f7f" stroked="f">
            <w10:wrap anchorx="page" anchory="page"/>
          </v:shape>
        </w:pict>
      </w:r>
    </w:p>
    <w:p w:rsidR="006E0D49" w:rsidRDefault="0024078B">
      <w:pPr>
        <w:spacing w:before="78" w:line="360" w:lineRule="auto"/>
        <w:ind w:left="22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牵头人名称</w:t>
      </w:r>
      <w:r>
        <w:rPr>
          <w:rFonts w:asciiTheme="minorEastAsia" w:eastAsiaTheme="minorEastAsia" w:hAnsiTheme="minorEastAsia" w:cstheme="minorEastAsia" w:hint="eastAsia"/>
          <w:spacing w:val="-17"/>
          <w:sz w:val="24"/>
          <w:szCs w:val="24"/>
          <w:lang w:eastAsia="zh-CN"/>
        </w:rPr>
        <w:t>：</w:t>
      </w:r>
      <w:r>
        <w:rPr>
          <w:rFonts w:asciiTheme="minorEastAsia" w:eastAsiaTheme="minorEastAsia" w:hAnsiTheme="minorEastAsia" w:cstheme="minorEastAsia" w:hint="eastAsia"/>
          <w:spacing w:val="4"/>
          <w:sz w:val="24"/>
          <w:szCs w:val="24"/>
          <w:u w:val="single"/>
          <w:lang w:eastAsia="zh-CN"/>
        </w:rPr>
        <w:t xml:space="preserve">                        </w:t>
      </w:r>
      <w:r>
        <w:rPr>
          <w:rFonts w:asciiTheme="minorEastAsia" w:eastAsiaTheme="minorEastAsia" w:hAnsiTheme="minorEastAsia" w:cstheme="minorEastAsia" w:hint="eastAsia"/>
          <w:spacing w:val="3"/>
          <w:sz w:val="24"/>
          <w:szCs w:val="24"/>
          <w:u w:val="single"/>
          <w:lang w:eastAsia="zh-CN"/>
        </w:rPr>
        <w:t xml:space="preserve">        </w:t>
      </w:r>
      <w:r>
        <w:rPr>
          <w:rFonts w:asciiTheme="minorEastAsia" w:eastAsiaTheme="minorEastAsia" w:hAnsiTheme="minorEastAsia" w:cstheme="minorEastAsia" w:hint="eastAsia"/>
          <w:spacing w:val="-17"/>
          <w:sz w:val="24"/>
          <w:szCs w:val="24"/>
          <w:lang w:eastAsia="zh-CN"/>
        </w:rPr>
        <w:t>（</w:t>
      </w:r>
      <w:r>
        <w:rPr>
          <w:rFonts w:asciiTheme="minorEastAsia" w:eastAsiaTheme="minorEastAsia" w:hAnsiTheme="minorEastAsia" w:cstheme="minorEastAsia" w:hint="eastAsia"/>
          <w:spacing w:val="2"/>
          <w:sz w:val="24"/>
          <w:szCs w:val="24"/>
          <w:lang w:eastAsia="zh-CN"/>
        </w:rPr>
        <w:t>盖单位章）</w:t>
      </w:r>
    </w:p>
    <w:p w:rsidR="006E0D49" w:rsidRDefault="0024078B">
      <w:pPr>
        <w:spacing w:line="219" w:lineRule="auto"/>
        <w:ind w:left="22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法定代表人或其委托代理人</w:t>
      </w:r>
      <w:r>
        <w:rPr>
          <w:rFonts w:asciiTheme="minorEastAsia" w:eastAsiaTheme="minorEastAsia" w:hAnsiTheme="minorEastAsia" w:cstheme="minorEastAsia" w:hint="eastAsia"/>
          <w:spacing w:val="-14"/>
          <w:sz w:val="24"/>
          <w:szCs w:val="24"/>
          <w:lang w:eastAsia="zh-CN"/>
        </w:rPr>
        <w:t>：</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14"/>
          <w:sz w:val="24"/>
          <w:szCs w:val="24"/>
          <w:lang w:eastAsia="zh-CN"/>
        </w:rPr>
        <w:t>（</w:t>
      </w:r>
      <w:r>
        <w:rPr>
          <w:rFonts w:asciiTheme="minorEastAsia" w:eastAsiaTheme="minorEastAsia" w:hAnsiTheme="minorEastAsia" w:cstheme="minorEastAsia" w:hint="eastAsia"/>
          <w:spacing w:val="1"/>
          <w:sz w:val="24"/>
          <w:szCs w:val="24"/>
          <w:lang w:eastAsia="zh-CN"/>
        </w:rPr>
        <w:t>签字）</w:t>
      </w:r>
    </w:p>
    <w:p w:rsidR="006E0D49" w:rsidRDefault="006E0D49">
      <w:pPr>
        <w:pStyle w:val="a5"/>
        <w:spacing w:line="283" w:lineRule="auto"/>
        <w:rPr>
          <w:rFonts w:asciiTheme="minorEastAsia" w:eastAsiaTheme="minorEastAsia" w:hAnsiTheme="minorEastAsia" w:cstheme="minorEastAsia"/>
          <w:lang w:eastAsia="zh-CN"/>
        </w:rPr>
      </w:pPr>
    </w:p>
    <w:p w:rsidR="006E0D49" w:rsidRDefault="006E0D49">
      <w:pPr>
        <w:pStyle w:val="a5"/>
        <w:spacing w:line="284" w:lineRule="auto"/>
        <w:rPr>
          <w:rFonts w:asciiTheme="minorEastAsia" w:eastAsiaTheme="minorEastAsia" w:hAnsiTheme="minorEastAsia" w:cstheme="minorEastAsia"/>
          <w:lang w:eastAsia="zh-CN"/>
        </w:rPr>
      </w:pPr>
    </w:p>
    <w:p w:rsidR="006E0D49" w:rsidRDefault="0024078B">
      <w:pPr>
        <w:spacing w:before="78" w:line="358" w:lineRule="auto"/>
        <w:ind w:left="22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成员</w:t>
      </w:r>
      <w:proofErr w:type="gramStart"/>
      <w:r>
        <w:rPr>
          <w:rFonts w:asciiTheme="minorEastAsia" w:eastAsiaTheme="minorEastAsia" w:hAnsiTheme="minorEastAsia" w:cstheme="minorEastAsia" w:hint="eastAsia"/>
          <w:spacing w:val="2"/>
          <w:sz w:val="24"/>
          <w:szCs w:val="24"/>
          <w:lang w:eastAsia="zh-CN"/>
        </w:rPr>
        <w:t>一</w:t>
      </w:r>
      <w:proofErr w:type="gramEnd"/>
      <w:r>
        <w:rPr>
          <w:rFonts w:asciiTheme="minorEastAsia" w:eastAsiaTheme="minorEastAsia" w:hAnsiTheme="minorEastAsia" w:cstheme="minorEastAsia" w:hint="eastAsia"/>
          <w:spacing w:val="2"/>
          <w:sz w:val="24"/>
          <w:szCs w:val="24"/>
          <w:lang w:eastAsia="zh-CN"/>
        </w:rPr>
        <w:t>名称</w:t>
      </w:r>
      <w:r>
        <w:rPr>
          <w:rFonts w:asciiTheme="minorEastAsia" w:eastAsiaTheme="minorEastAsia" w:hAnsiTheme="minorEastAsia" w:cstheme="minorEastAsia" w:hint="eastAsia"/>
          <w:spacing w:val="-17"/>
          <w:sz w:val="24"/>
          <w:szCs w:val="24"/>
          <w:lang w:eastAsia="zh-CN"/>
        </w:rPr>
        <w:t>：</w:t>
      </w:r>
      <w:r>
        <w:rPr>
          <w:rFonts w:asciiTheme="minorEastAsia" w:eastAsiaTheme="minorEastAsia" w:hAnsiTheme="minorEastAsia" w:cstheme="minorEastAsia" w:hint="eastAsia"/>
          <w:spacing w:val="4"/>
          <w:sz w:val="24"/>
          <w:szCs w:val="24"/>
          <w:u w:val="single"/>
          <w:lang w:eastAsia="zh-CN"/>
        </w:rPr>
        <w:t xml:space="preserve">                        </w:t>
      </w:r>
      <w:r>
        <w:rPr>
          <w:rFonts w:asciiTheme="minorEastAsia" w:eastAsiaTheme="minorEastAsia" w:hAnsiTheme="minorEastAsia" w:cstheme="minorEastAsia" w:hint="eastAsia"/>
          <w:spacing w:val="3"/>
          <w:sz w:val="24"/>
          <w:szCs w:val="24"/>
          <w:u w:val="single"/>
          <w:lang w:eastAsia="zh-CN"/>
        </w:rPr>
        <w:t xml:space="preserve">        </w:t>
      </w:r>
      <w:r>
        <w:rPr>
          <w:rFonts w:asciiTheme="minorEastAsia" w:eastAsiaTheme="minorEastAsia" w:hAnsiTheme="minorEastAsia" w:cstheme="minorEastAsia" w:hint="eastAsia"/>
          <w:spacing w:val="-17"/>
          <w:sz w:val="24"/>
          <w:szCs w:val="24"/>
          <w:lang w:eastAsia="zh-CN"/>
        </w:rPr>
        <w:t>（</w:t>
      </w:r>
      <w:r>
        <w:rPr>
          <w:rFonts w:asciiTheme="minorEastAsia" w:eastAsiaTheme="minorEastAsia" w:hAnsiTheme="minorEastAsia" w:cstheme="minorEastAsia" w:hint="eastAsia"/>
          <w:spacing w:val="2"/>
          <w:sz w:val="24"/>
          <w:szCs w:val="24"/>
          <w:lang w:eastAsia="zh-CN"/>
        </w:rPr>
        <w:t>盖单位章）</w:t>
      </w:r>
    </w:p>
    <w:p w:rsidR="006E0D49" w:rsidRDefault="0024078B">
      <w:pPr>
        <w:spacing w:line="219" w:lineRule="auto"/>
        <w:ind w:left="22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法定代表人或其委托代理人</w:t>
      </w:r>
      <w:r>
        <w:rPr>
          <w:rFonts w:asciiTheme="minorEastAsia" w:eastAsiaTheme="minorEastAsia" w:hAnsiTheme="minorEastAsia" w:cstheme="minorEastAsia" w:hint="eastAsia"/>
          <w:spacing w:val="-14"/>
          <w:sz w:val="24"/>
          <w:szCs w:val="24"/>
          <w:lang w:eastAsia="zh-CN"/>
        </w:rPr>
        <w:t>：</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14"/>
          <w:sz w:val="24"/>
          <w:szCs w:val="24"/>
          <w:lang w:eastAsia="zh-CN"/>
        </w:rPr>
        <w:t>（</w:t>
      </w:r>
      <w:r>
        <w:rPr>
          <w:rFonts w:asciiTheme="minorEastAsia" w:eastAsiaTheme="minorEastAsia" w:hAnsiTheme="minorEastAsia" w:cstheme="minorEastAsia" w:hint="eastAsia"/>
          <w:spacing w:val="1"/>
          <w:sz w:val="24"/>
          <w:szCs w:val="24"/>
          <w:lang w:eastAsia="zh-CN"/>
        </w:rPr>
        <w:t>签字）</w:t>
      </w:r>
    </w:p>
    <w:p w:rsidR="006E0D49" w:rsidRDefault="006E0D49">
      <w:pPr>
        <w:pStyle w:val="a5"/>
        <w:spacing w:line="283" w:lineRule="auto"/>
        <w:rPr>
          <w:rFonts w:asciiTheme="minorEastAsia" w:eastAsiaTheme="minorEastAsia" w:hAnsiTheme="minorEastAsia" w:cstheme="minorEastAsia"/>
          <w:lang w:eastAsia="zh-CN"/>
        </w:rPr>
      </w:pPr>
    </w:p>
    <w:p w:rsidR="006E0D49" w:rsidRDefault="006E0D49">
      <w:pPr>
        <w:pStyle w:val="a5"/>
        <w:spacing w:line="283" w:lineRule="auto"/>
        <w:rPr>
          <w:rFonts w:asciiTheme="minorEastAsia" w:eastAsiaTheme="minorEastAsia" w:hAnsiTheme="minorEastAsia" w:cstheme="minorEastAsia"/>
          <w:lang w:eastAsia="zh-CN"/>
        </w:rPr>
      </w:pPr>
    </w:p>
    <w:p w:rsidR="006E0D49" w:rsidRDefault="0024078B">
      <w:pPr>
        <w:spacing w:before="78" w:line="360" w:lineRule="auto"/>
        <w:ind w:left="221" w:right="1303"/>
        <w:jc w:val="both"/>
        <w:rPr>
          <w:rFonts w:asciiTheme="minorEastAsia" w:eastAsiaTheme="minorEastAsia" w:hAnsiTheme="minorEastAsia" w:cstheme="minorEastAsia"/>
          <w:spacing w:val="1"/>
          <w:sz w:val="24"/>
          <w:szCs w:val="24"/>
          <w:lang w:eastAsia="zh-CN"/>
        </w:rPr>
      </w:pPr>
      <w:r>
        <w:rPr>
          <w:rFonts w:asciiTheme="minorEastAsia" w:eastAsiaTheme="minorEastAsia" w:hAnsiTheme="minorEastAsia" w:cstheme="minorEastAsia" w:hint="eastAsia"/>
          <w:sz w:val="24"/>
          <w:szCs w:val="24"/>
          <w:lang w:eastAsia="zh-CN"/>
        </w:rPr>
        <w:t>成员二名称</w:t>
      </w:r>
      <w:r>
        <w:rPr>
          <w:rFonts w:asciiTheme="minorEastAsia" w:eastAsiaTheme="minorEastAsia" w:hAnsiTheme="minorEastAsia" w:cstheme="minorEastAsia" w:hint="eastAsia"/>
          <w:spacing w:val="-17"/>
          <w:sz w:val="24"/>
          <w:szCs w:val="24"/>
          <w:lang w:eastAsia="zh-CN"/>
        </w:rPr>
        <w:t>：</w:t>
      </w:r>
      <w:r>
        <w:rPr>
          <w:rFonts w:asciiTheme="minorEastAsia" w:eastAsiaTheme="minorEastAsia" w:hAnsiTheme="minorEastAsia" w:cstheme="minorEastAsia" w:hint="eastAsia"/>
          <w:spacing w:val="4"/>
          <w:sz w:val="24"/>
          <w:szCs w:val="24"/>
          <w:u w:val="single"/>
          <w:lang w:eastAsia="zh-CN"/>
        </w:rPr>
        <w:t xml:space="preserve">                       </w:t>
      </w:r>
      <w:r>
        <w:rPr>
          <w:rFonts w:asciiTheme="minorEastAsia" w:eastAsiaTheme="minorEastAsia" w:hAnsiTheme="minorEastAsia" w:cstheme="minorEastAsia" w:hint="eastAsia"/>
          <w:spacing w:val="3"/>
          <w:sz w:val="24"/>
          <w:szCs w:val="24"/>
          <w:u w:val="single"/>
          <w:lang w:eastAsia="zh-CN"/>
        </w:rPr>
        <w:t xml:space="preserve">         </w:t>
      </w:r>
      <w:r>
        <w:rPr>
          <w:rFonts w:asciiTheme="minorEastAsia" w:eastAsiaTheme="minorEastAsia" w:hAnsiTheme="minorEastAsia" w:cstheme="minorEastAsia" w:hint="eastAsia"/>
          <w:spacing w:val="-17"/>
          <w:sz w:val="24"/>
          <w:szCs w:val="24"/>
          <w:lang w:eastAsia="zh-CN"/>
        </w:rPr>
        <w:t>（</w:t>
      </w:r>
      <w:r>
        <w:rPr>
          <w:rFonts w:asciiTheme="minorEastAsia" w:eastAsiaTheme="minorEastAsia" w:hAnsiTheme="minorEastAsia" w:cstheme="minorEastAsia" w:hint="eastAsia"/>
          <w:sz w:val="24"/>
          <w:szCs w:val="24"/>
          <w:lang w:eastAsia="zh-CN"/>
        </w:rPr>
        <w:t>盖单位章）</w:t>
      </w:r>
      <w:r>
        <w:rPr>
          <w:rFonts w:asciiTheme="minorEastAsia" w:eastAsiaTheme="minorEastAsia" w:hAnsiTheme="minorEastAsia" w:cstheme="minorEastAsia" w:hint="eastAsia"/>
          <w:spacing w:val="1"/>
          <w:sz w:val="24"/>
          <w:szCs w:val="24"/>
          <w:lang w:eastAsia="zh-CN"/>
        </w:rPr>
        <w:t xml:space="preserve"> </w:t>
      </w:r>
    </w:p>
    <w:p w:rsidR="006E0D49" w:rsidRDefault="0024078B">
      <w:pPr>
        <w:spacing w:before="78" w:line="360" w:lineRule="auto"/>
        <w:ind w:left="221" w:right="1303"/>
        <w:jc w:val="both"/>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法定代表人或其委托代理人</w:t>
      </w:r>
      <w:r>
        <w:rPr>
          <w:rFonts w:asciiTheme="minorEastAsia" w:eastAsiaTheme="minorEastAsia" w:hAnsiTheme="minorEastAsia" w:cstheme="minorEastAsia" w:hint="eastAsia"/>
          <w:spacing w:val="-17"/>
          <w:sz w:val="24"/>
          <w:szCs w:val="24"/>
          <w:lang w:eastAsia="zh-CN"/>
        </w:rPr>
        <w:t>：</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17"/>
          <w:sz w:val="24"/>
          <w:szCs w:val="24"/>
          <w:lang w:eastAsia="zh-CN"/>
        </w:rPr>
        <w:t>（</w:t>
      </w:r>
      <w:r>
        <w:rPr>
          <w:rFonts w:asciiTheme="minorEastAsia" w:eastAsiaTheme="minorEastAsia" w:hAnsiTheme="minorEastAsia" w:cstheme="minorEastAsia" w:hint="eastAsia"/>
          <w:sz w:val="24"/>
          <w:szCs w:val="24"/>
          <w:lang w:eastAsia="zh-CN"/>
        </w:rPr>
        <w:t>签字）</w:t>
      </w:r>
    </w:p>
    <w:p w:rsidR="006E0D49" w:rsidRDefault="006E0D49">
      <w:pPr>
        <w:spacing w:line="378" w:lineRule="exact"/>
        <w:ind w:left="235"/>
        <w:rPr>
          <w:rFonts w:asciiTheme="minorEastAsia" w:eastAsiaTheme="minorEastAsia" w:hAnsiTheme="minorEastAsia" w:cstheme="minorEastAsia"/>
          <w:sz w:val="24"/>
          <w:szCs w:val="24"/>
          <w:lang w:eastAsia="zh-CN"/>
        </w:rPr>
      </w:pPr>
    </w:p>
    <w:p w:rsidR="006E0D49" w:rsidRDefault="006E0D49">
      <w:pPr>
        <w:pStyle w:val="a5"/>
        <w:spacing w:line="472" w:lineRule="auto"/>
        <w:rPr>
          <w:rFonts w:asciiTheme="minorEastAsia" w:eastAsiaTheme="minorEastAsia" w:hAnsiTheme="minorEastAsia" w:cstheme="minorEastAsia"/>
          <w:lang w:eastAsia="zh-CN"/>
        </w:rPr>
      </w:pPr>
    </w:p>
    <w:p w:rsidR="006E0D49" w:rsidRDefault="0024078B">
      <w:pPr>
        <w:tabs>
          <w:tab w:val="left" w:pos="4290"/>
        </w:tabs>
        <w:spacing w:before="79" w:line="219" w:lineRule="auto"/>
        <w:ind w:left="333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u w:val="single"/>
          <w:lang w:eastAsia="zh-CN"/>
        </w:rPr>
        <w:tab/>
      </w:r>
      <w:r>
        <w:rPr>
          <w:rFonts w:asciiTheme="minorEastAsia" w:eastAsiaTheme="minorEastAsia" w:hAnsiTheme="minorEastAsia" w:cstheme="minorEastAsia" w:hint="eastAsia"/>
          <w:spacing w:val="-109"/>
          <w:sz w:val="24"/>
          <w:szCs w:val="24"/>
          <w:lang w:eastAsia="zh-CN"/>
        </w:rPr>
        <w:t xml:space="preserve"> </w:t>
      </w:r>
      <w:r>
        <w:rPr>
          <w:rFonts w:asciiTheme="minorEastAsia" w:eastAsiaTheme="minorEastAsia" w:hAnsiTheme="minorEastAsia" w:cstheme="minorEastAsia" w:hint="eastAsia"/>
          <w:spacing w:val="-9"/>
          <w:sz w:val="24"/>
          <w:szCs w:val="24"/>
          <w:lang w:eastAsia="zh-CN"/>
        </w:rPr>
        <w:t>年</w:t>
      </w:r>
      <w:r>
        <w:rPr>
          <w:rFonts w:asciiTheme="minorEastAsia" w:eastAsiaTheme="minorEastAsia" w:hAnsiTheme="minorEastAsia" w:cstheme="minorEastAsia" w:hint="eastAsia"/>
          <w:spacing w:val="20"/>
          <w:sz w:val="24"/>
          <w:szCs w:val="24"/>
          <w:u w:val="single"/>
          <w:lang w:eastAsia="zh-CN"/>
        </w:rPr>
        <w:t xml:space="preserve">      </w:t>
      </w:r>
      <w:r>
        <w:rPr>
          <w:rFonts w:asciiTheme="minorEastAsia" w:eastAsiaTheme="minorEastAsia" w:hAnsiTheme="minorEastAsia" w:cstheme="minorEastAsia" w:hint="eastAsia"/>
          <w:spacing w:val="-104"/>
          <w:sz w:val="24"/>
          <w:szCs w:val="24"/>
          <w:lang w:eastAsia="zh-CN"/>
        </w:rPr>
        <w:t xml:space="preserve"> </w:t>
      </w:r>
      <w:r>
        <w:rPr>
          <w:rFonts w:asciiTheme="minorEastAsia" w:eastAsiaTheme="minorEastAsia" w:hAnsiTheme="minorEastAsia" w:cstheme="minorEastAsia" w:hint="eastAsia"/>
          <w:spacing w:val="-9"/>
          <w:sz w:val="24"/>
          <w:szCs w:val="24"/>
          <w:lang w:eastAsia="zh-CN"/>
        </w:rPr>
        <w:t>月</w:t>
      </w:r>
      <w:r>
        <w:rPr>
          <w:rFonts w:asciiTheme="minorEastAsia" w:eastAsiaTheme="minorEastAsia" w:hAnsiTheme="minorEastAsia" w:cstheme="minorEastAsia" w:hint="eastAsia"/>
          <w:spacing w:val="19"/>
          <w:sz w:val="24"/>
          <w:szCs w:val="24"/>
          <w:u w:val="single"/>
          <w:lang w:eastAsia="zh-CN"/>
        </w:rPr>
        <w:t xml:space="preserve">      </w:t>
      </w:r>
      <w:r>
        <w:rPr>
          <w:rFonts w:asciiTheme="minorEastAsia" w:eastAsiaTheme="minorEastAsia" w:hAnsiTheme="minorEastAsia" w:cstheme="minorEastAsia" w:hint="eastAsia"/>
          <w:spacing w:val="-64"/>
          <w:sz w:val="24"/>
          <w:szCs w:val="24"/>
          <w:lang w:eastAsia="zh-CN"/>
        </w:rPr>
        <w:t xml:space="preserve"> </w:t>
      </w:r>
      <w:r>
        <w:rPr>
          <w:rFonts w:asciiTheme="minorEastAsia" w:eastAsiaTheme="minorEastAsia" w:hAnsiTheme="minorEastAsia" w:cstheme="minorEastAsia" w:hint="eastAsia"/>
          <w:spacing w:val="-9"/>
          <w:sz w:val="24"/>
          <w:szCs w:val="24"/>
          <w:lang w:eastAsia="zh-CN"/>
        </w:rPr>
        <w:t>日</w:t>
      </w: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24078B">
      <w:pPr>
        <w:spacing w:before="91" w:line="219" w:lineRule="auto"/>
        <w:ind w:left="2078"/>
        <w:outlineLvl w:val="2"/>
        <w:rPr>
          <w:rFonts w:asciiTheme="minorEastAsia" w:eastAsiaTheme="minorEastAsia" w:hAnsiTheme="minorEastAsia" w:cstheme="minorEastAsia"/>
          <w:sz w:val="28"/>
          <w:szCs w:val="28"/>
          <w:lang w:eastAsia="zh-CN"/>
        </w:rPr>
      </w:pPr>
      <w:bookmarkStart w:id="112" w:name="bookmark76"/>
      <w:bookmarkEnd w:id="112"/>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t>（五）分包意向协议书（</w:t>
      </w:r>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t>如</w:t>
      </w:r>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t>适用）</w:t>
      </w:r>
    </w:p>
    <w:p w:rsidR="006E0D49" w:rsidRDefault="0024078B">
      <w:pPr>
        <w:spacing w:before="206" w:line="219" w:lineRule="auto"/>
        <w:ind w:left="50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格式自拟。其中必须包含如下内容：</w:t>
      </w:r>
    </w:p>
    <w:p w:rsidR="006E0D49" w:rsidRDefault="0024078B">
      <w:pPr>
        <w:spacing w:before="184" w:line="358" w:lineRule="auto"/>
        <w:ind w:right="10"/>
        <w:jc w:val="righ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拟分包单位属于中小企业如下：</w:t>
      </w:r>
      <w:r>
        <w:rPr>
          <w:rFonts w:asciiTheme="minorEastAsia" w:eastAsiaTheme="minorEastAsia" w:hAnsiTheme="minorEastAsia" w:cstheme="minorEastAsia" w:hint="eastAsia"/>
          <w:spacing w:val="-2"/>
          <w:sz w:val="24"/>
          <w:szCs w:val="24"/>
          <w:u w:val="single"/>
          <w:lang w:eastAsia="zh-CN"/>
        </w:rPr>
        <w:t xml:space="preserve">            </w:t>
      </w:r>
      <w:r>
        <w:rPr>
          <w:rFonts w:asciiTheme="minorEastAsia" w:eastAsiaTheme="minorEastAsia" w:hAnsiTheme="minorEastAsia" w:cstheme="minorEastAsia" w:hint="eastAsia"/>
          <w:spacing w:val="-3"/>
          <w:sz w:val="24"/>
          <w:szCs w:val="24"/>
          <w:u w:val="single"/>
          <w:lang w:eastAsia="zh-CN"/>
        </w:rPr>
        <w:t xml:space="preserve">     </w:t>
      </w:r>
      <w:r>
        <w:rPr>
          <w:rFonts w:asciiTheme="minorEastAsia" w:eastAsiaTheme="minorEastAsia" w:hAnsiTheme="minorEastAsia" w:cstheme="minorEastAsia" w:hint="eastAsia"/>
          <w:spacing w:val="-3"/>
          <w:sz w:val="24"/>
          <w:szCs w:val="24"/>
          <w:lang w:eastAsia="zh-CN"/>
        </w:rPr>
        <w:t xml:space="preserve"> </w:t>
      </w:r>
      <w:r>
        <w:rPr>
          <w:rFonts w:asciiTheme="minorEastAsia" w:eastAsiaTheme="minorEastAsia" w:hAnsiTheme="minorEastAsia" w:cstheme="minorEastAsia" w:hint="eastAsia"/>
          <w:spacing w:val="-3"/>
          <w:sz w:val="24"/>
          <w:szCs w:val="24"/>
          <w:lang w:eastAsia="zh-CN"/>
        </w:rPr>
        <w:t>。中小企业所占合同份</w:t>
      </w:r>
    </w:p>
    <w:p w:rsidR="006E0D49" w:rsidRDefault="0024078B">
      <w:pPr>
        <w:spacing w:line="219" w:lineRule="auto"/>
        <w:ind w:left="2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额达到：</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04"/>
          <w:sz w:val="24"/>
          <w:szCs w:val="24"/>
          <w:lang w:eastAsia="zh-CN"/>
        </w:rPr>
        <w:t xml:space="preserve"> </w:t>
      </w: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lang w:eastAsia="zh-CN"/>
        </w:rPr>
        <w:t>；小</w:t>
      </w:r>
      <w:proofErr w:type="gramStart"/>
      <w:r>
        <w:rPr>
          <w:rFonts w:asciiTheme="minorEastAsia" w:eastAsiaTheme="minorEastAsia" w:hAnsiTheme="minorEastAsia" w:cstheme="minorEastAsia" w:hint="eastAsia"/>
          <w:spacing w:val="-1"/>
          <w:sz w:val="24"/>
          <w:szCs w:val="24"/>
          <w:lang w:eastAsia="zh-CN"/>
        </w:rPr>
        <w:t>微企业</w:t>
      </w:r>
      <w:proofErr w:type="gramEnd"/>
      <w:r>
        <w:rPr>
          <w:rFonts w:asciiTheme="minorEastAsia" w:eastAsiaTheme="minorEastAsia" w:hAnsiTheme="minorEastAsia" w:cstheme="minorEastAsia" w:hint="eastAsia"/>
          <w:spacing w:val="-1"/>
          <w:sz w:val="24"/>
          <w:szCs w:val="24"/>
          <w:lang w:eastAsia="zh-CN"/>
        </w:rPr>
        <w:t>所占合同份额达到：</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17"/>
          <w:sz w:val="24"/>
          <w:szCs w:val="24"/>
          <w:lang w:eastAsia="zh-CN"/>
        </w:rPr>
        <w:t xml:space="preserve"> </w:t>
      </w: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lang w:eastAsia="zh-CN"/>
        </w:rPr>
        <w:t>。</w:t>
      </w: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24078B">
      <w:pPr>
        <w:spacing w:before="101" w:line="360" w:lineRule="auto"/>
        <w:jc w:val="center"/>
        <w:outlineLvl w:val="1"/>
        <w:rPr>
          <w:rFonts w:asciiTheme="minorEastAsia" w:eastAsiaTheme="minorEastAsia" w:hAnsiTheme="minorEastAsia" w:cstheme="minorEastAsia"/>
          <w:sz w:val="31"/>
          <w:szCs w:val="31"/>
          <w:lang w:eastAsia="zh-CN"/>
        </w:rPr>
      </w:pPr>
      <w:bookmarkStart w:id="113" w:name="bookmark77"/>
      <w:bookmarkStart w:id="114" w:name="bookmark78"/>
      <w:bookmarkStart w:id="115" w:name="_Toc30044"/>
      <w:bookmarkEnd w:id="113"/>
      <w:bookmarkEnd w:id="114"/>
      <w:r>
        <w:rPr>
          <w:rFonts w:asciiTheme="minorEastAsia" w:eastAsiaTheme="minorEastAsia" w:hAnsiTheme="minorEastAsia" w:cstheme="minorEastAsia" w:hint="eastAsia"/>
          <w:spacing w:val="8"/>
          <w:sz w:val="31"/>
          <w:szCs w:val="31"/>
          <w:lang w:eastAsia="zh-CN"/>
          <w14:textOutline w14:w="5791" w14:cap="sq" w14:cmpd="sng" w14:algn="ctr">
            <w14:solidFill>
              <w14:srgbClr w14:val="000000"/>
            </w14:solidFill>
            <w14:prstDash w14:val="solid"/>
            <w14:bevel/>
          </w14:textOutline>
        </w:rPr>
        <w:t>二、报价文件</w:t>
      </w:r>
      <w:bookmarkEnd w:id="115"/>
    </w:p>
    <w:p w:rsidR="006E0D49" w:rsidRDefault="0024078B">
      <w:pPr>
        <w:spacing w:line="360" w:lineRule="auto"/>
        <w:jc w:val="center"/>
        <w:outlineLvl w:val="1"/>
        <w:rPr>
          <w:rFonts w:asciiTheme="minorEastAsia" w:eastAsiaTheme="minorEastAsia" w:hAnsiTheme="minorEastAsia" w:cstheme="minorEastAsia"/>
          <w:spacing w:val="-1"/>
          <w:sz w:val="28"/>
          <w:szCs w:val="28"/>
          <w:lang w:eastAsia="zh-CN"/>
          <w14:textOutline w14:w="5105" w14:cap="sq" w14:cmpd="sng" w14:algn="ctr">
            <w14:solidFill>
              <w14:srgbClr w14:val="000000"/>
            </w14:solidFill>
            <w14:prstDash w14:val="solid"/>
            <w14:bevel/>
          </w14:textOutline>
        </w:rPr>
      </w:pPr>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t>（一）</w:t>
      </w:r>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t>磋商一览表</w:t>
      </w:r>
    </w:p>
    <w:p w:rsidR="006E0D49" w:rsidRDefault="006E0D49">
      <w:pPr>
        <w:pStyle w:val="a5"/>
        <w:spacing w:line="411" w:lineRule="auto"/>
        <w:rPr>
          <w:rFonts w:asciiTheme="minorEastAsia" w:eastAsiaTheme="minorEastAsia" w:hAnsiTheme="minorEastAsia" w:cstheme="minorEastAsia"/>
          <w:lang w:eastAsia="zh-CN"/>
        </w:rPr>
      </w:pP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项目名称：</w:t>
      </w:r>
      <w:r>
        <w:rPr>
          <w:rFonts w:asciiTheme="minorEastAsia" w:eastAsiaTheme="minorEastAsia" w:hAnsiTheme="minorEastAsia" w:cstheme="minorEastAsia" w:hint="eastAsia"/>
          <w:spacing w:val="4"/>
          <w:sz w:val="24"/>
          <w:szCs w:val="24"/>
          <w:u w:val="single"/>
          <w:lang w:eastAsia="zh-CN"/>
        </w:rPr>
        <w:t xml:space="preserve">　　　　　</w:t>
      </w:r>
      <w:r>
        <w:rPr>
          <w:rFonts w:asciiTheme="minorEastAsia" w:eastAsiaTheme="minorEastAsia" w:hAnsiTheme="minorEastAsia" w:cstheme="minorEastAsia" w:hint="eastAsia"/>
          <w:spacing w:val="4"/>
          <w:sz w:val="24"/>
          <w:szCs w:val="24"/>
          <w:u w:val="single"/>
          <w:lang w:eastAsia="zh-CN"/>
        </w:rPr>
        <w:t xml:space="preserve">  </w:t>
      </w:r>
      <w:r>
        <w:rPr>
          <w:rFonts w:asciiTheme="minorEastAsia" w:eastAsiaTheme="minorEastAsia" w:hAnsiTheme="minorEastAsia" w:cstheme="minorEastAsia" w:hint="eastAsia"/>
          <w:sz w:val="24"/>
          <w:szCs w:val="24"/>
          <w:lang w:eastAsia="zh-CN"/>
        </w:rPr>
        <w:t>项目编号：</w:t>
      </w:r>
      <w:r>
        <w:rPr>
          <w:rFonts w:asciiTheme="minorEastAsia" w:eastAsiaTheme="minorEastAsia" w:hAnsiTheme="minorEastAsia" w:cstheme="minorEastAsia" w:hint="eastAsia"/>
          <w:spacing w:val="4"/>
          <w:sz w:val="24"/>
          <w:szCs w:val="24"/>
          <w:u w:val="single"/>
          <w:lang w:eastAsia="zh-CN"/>
        </w:rPr>
        <w:t xml:space="preserve">　　　　　</w:t>
      </w:r>
      <w:r>
        <w:rPr>
          <w:rFonts w:asciiTheme="minorEastAsia" w:eastAsiaTheme="minorEastAsia" w:hAnsiTheme="minorEastAsia" w:cstheme="minorEastAsia" w:hint="eastAsia"/>
          <w:spacing w:val="4"/>
          <w:sz w:val="24"/>
          <w:szCs w:val="24"/>
          <w:lang w:eastAsia="zh-CN"/>
        </w:rPr>
        <w:t>包号：</w:t>
      </w:r>
      <w:r>
        <w:rPr>
          <w:rFonts w:asciiTheme="minorEastAsia" w:eastAsiaTheme="minorEastAsia" w:hAnsiTheme="minorEastAsia" w:cstheme="minorEastAsia" w:hint="eastAsia"/>
          <w:spacing w:val="4"/>
          <w:sz w:val="24"/>
          <w:szCs w:val="24"/>
          <w:u w:val="single"/>
          <w:lang w:eastAsia="zh-CN"/>
        </w:rPr>
        <w:t xml:space="preserve">     </w:t>
      </w:r>
      <w:r>
        <w:rPr>
          <w:rFonts w:asciiTheme="minorEastAsia" w:eastAsiaTheme="minorEastAsia" w:hAnsiTheme="minorEastAsia" w:cstheme="minorEastAsia" w:hint="eastAsia"/>
          <w:spacing w:val="4"/>
          <w:sz w:val="24"/>
          <w:szCs w:val="24"/>
          <w:lang w:eastAsia="zh-CN"/>
        </w:rPr>
        <w:t xml:space="preserve">   </w:t>
      </w:r>
      <w:r>
        <w:rPr>
          <w:rFonts w:asciiTheme="minorEastAsia" w:eastAsiaTheme="minorEastAsia" w:hAnsiTheme="minorEastAsia" w:cstheme="minorEastAsia" w:hint="eastAsia"/>
          <w:sz w:val="24"/>
          <w:szCs w:val="24"/>
          <w:lang w:eastAsia="zh-CN"/>
        </w:rPr>
        <w:t>货币单位：人民币</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0"/>
        <w:gridCol w:w="2909"/>
        <w:gridCol w:w="4401"/>
      </w:tblGrid>
      <w:tr w:rsidR="006E0D49">
        <w:trPr>
          <w:trHeight w:val="1031"/>
          <w:jc w:val="center"/>
        </w:trPr>
        <w:tc>
          <w:tcPr>
            <w:tcW w:w="1640" w:type="dxa"/>
            <w:tcBorders>
              <w:top w:val="single" w:sz="6" w:space="0" w:color="auto"/>
              <w:left w:val="single" w:sz="6" w:space="0" w:color="auto"/>
              <w:bottom w:val="single" w:sz="6" w:space="0" w:color="auto"/>
              <w:right w:val="single" w:sz="6" w:space="0" w:color="auto"/>
            </w:tcBorders>
            <w:vAlign w:val="center"/>
          </w:tcPr>
          <w:p w:rsidR="006E0D49" w:rsidRDefault="0024078B">
            <w:pPr>
              <w:jc w:val="center"/>
              <w:rPr>
                <w:rFonts w:ascii="宋体" w:eastAsia="宋体" w:hAnsi="宋体" w:cs="宋体"/>
              </w:rPr>
            </w:pPr>
            <w:r>
              <w:rPr>
                <w:rFonts w:ascii="宋体" w:eastAsia="宋体" w:hAnsi="宋体" w:cs="宋体" w:hint="eastAsia"/>
              </w:rPr>
              <w:t>序号</w:t>
            </w:r>
          </w:p>
        </w:tc>
        <w:tc>
          <w:tcPr>
            <w:tcW w:w="2909" w:type="dxa"/>
            <w:tcBorders>
              <w:top w:val="single" w:sz="6" w:space="0" w:color="auto"/>
              <w:left w:val="single" w:sz="6" w:space="0" w:color="auto"/>
              <w:bottom w:val="single" w:sz="6" w:space="0" w:color="auto"/>
              <w:right w:val="single" w:sz="6" w:space="0" w:color="auto"/>
            </w:tcBorders>
            <w:vAlign w:val="center"/>
          </w:tcPr>
          <w:p w:rsidR="006E0D49" w:rsidRDefault="0024078B">
            <w:pPr>
              <w:jc w:val="center"/>
              <w:rPr>
                <w:rFonts w:ascii="宋体" w:eastAsia="宋体" w:hAnsi="宋体" w:cs="宋体"/>
              </w:rPr>
            </w:pPr>
            <w:r>
              <w:rPr>
                <w:rFonts w:ascii="宋体" w:eastAsia="宋体" w:hAnsi="宋体" w:cs="宋体" w:hint="eastAsia"/>
              </w:rPr>
              <w:t>项目内容</w:t>
            </w:r>
          </w:p>
        </w:tc>
        <w:tc>
          <w:tcPr>
            <w:tcW w:w="4401" w:type="dxa"/>
            <w:tcBorders>
              <w:top w:val="single" w:sz="6" w:space="0" w:color="auto"/>
              <w:left w:val="single" w:sz="6" w:space="0" w:color="auto"/>
              <w:bottom w:val="single" w:sz="6" w:space="0" w:color="auto"/>
              <w:right w:val="single" w:sz="6" w:space="0" w:color="auto"/>
            </w:tcBorders>
            <w:vAlign w:val="center"/>
          </w:tcPr>
          <w:p w:rsidR="006E0D49" w:rsidRDefault="0024078B">
            <w:pPr>
              <w:jc w:val="center"/>
              <w:rPr>
                <w:rFonts w:ascii="宋体" w:eastAsia="宋体" w:hAnsi="宋体" w:cs="宋体"/>
              </w:rPr>
            </w:pPr>
            <w:r>
              <w:rPr>
                <w:rFonts w:ascii="宋体" w:eastAsia="宋体" w:hAnsi="宋体" w:cs="宋体" w:hint="eastAsia"/>
              </w:rPr>
              <w:t>约定内容</w:t>
            </w:r>
          </w:p>
        </w:tc>
      </w:tr>
      <w:tr w:rsidR="006E0D49">
        <w:trPr>
          <w:trHeight w:val="908"/>
          <w:jc w:val="center"/>
        </w:trPr>
        <w:tc>
          <w:tcPr>
            <w:tcW w:w="1640" w:type="dxa"/>
            <w:tcBorders>
              <w:top w:val="single" w:sz="6" w:space="0" w:color="auto"/>
              <w:left w:val="single" w:sz="6" w:space="0" w:color="auto"/>
              <w:bottom w:val="single" w:sz="6" w:space="0" w:color="auto"/>
              <w:right w:val="single" w:sz="6" w:space="0" w:color="auto"/>
            </w:tcBorders>
            <w:vAlign w:val="center"/>
          </w:tcPr>
          <w:p w:rsidR="006E0D49" w:rsidRDefault="0024078B">
            <w:pPr>
              <w:jc w:val="center"/>
              <w:rPr>
                <w:rFonts w:ascii="宋体" w:eastAsia="宋体" w:hAnsi="宋体" w:cs="宋体"/>
                <w:bCs/>
              </w:rPr>
            </w:pPr>
            <w:r>
              <w:rPr>
                <w:rFonts w:ascii="宋体" w:eastAsia="宋体" w:hAnsi="宋体" w:cs="宋体" w:hint="eastAsia"/>
                <w:bCs/>
              </w:rPr>
              <w:t>1</w:t>
            </w:r>
          </w:p>
        </w:tc>
        <w:tc>
          <w:tcPr>
            <w:tcW w:w="2909" w:type="dxa"/>
            <w:tcBorders>
              <w:top w:val="single" w:sz="6" w:space="0" w:color="auto"/>
              <w:left w:val="single" w:sz="6" w:space="0" w:color="auto"/>
              <w:bottom w:val="single" w:sz="6" w:space="0" w:color="auto"/>
              <w:right w:val="single" w:sz="6" w:space="0" w:color="auto"/>
            </w:tcBorders>
            <w:vAlign w:val="center"/>
          </w:tcPr>
          <w:p w:rsidR="006E0D49" w:rsidRDefault="0024078B">
            <w:pPr>
              <w:jc w:val="center"/>
              <w:rPr>
                <w:rFonts w:ascii="宋体" w:eastAsia="宋体" w:hAnsi="宋体" w:cs="宋体"/>
                <w:bCs/>
              </w:rPr>
            </w:pPr>
            <w:r>
              <w:rPr>
                <w:rFonts w:ascii="宋体" w:eastAsia="宋体" w:hAnsi="宋体" w:cs="宋体" w:hint="eastAsia"/>
                <w:bCs/>
                <w:lang w:eastAsia="zh-CN"/>
              </w:rPr>
              <w:t>投标总报价（万元）</w:t>
            </w:r>
          </w:p>
        </w:tc>
        <w:tc>
          <w:tcPr>
            <w:tcW w:w="4401" w:type="dxa"/>
            <w:tcBorders>
              <w:top w:val="single" w:sz="6" w:space="0" w:color="auto"/>
              <w:left w:val="single" w:sz="6" w:space="0" w:color="auto"/>
              <w:bottom w:val="single" w:sz="6" w:space="0" w:color="auto"/>
              <w:right w:val="single" w:sz="6" w:space="0" w:color="auto"/>
            </w:tcBorders>
            <w:vAlign w:val="center"/>
          </w:tcPr>
          <w:p w:rsidR="006E0D49" w:rsidRDefault="006E0D49">
            <w:pPr>
              <w:rPr>
                <w:rFonts w:ascii="宋体" w:eastAsia="宋体" w:hAnsi="宋体" w:cs="宋体"/>
              </w:rPr>
            </w:pPr>
          </w:p>
        </w:tc>
      </w:tr>
      <w:tr w:rsidR="006E0D49">
        <w:trPr>
          <w:trHeight w:val="1031"/>
          <w:jc w:val="center"/>
        </w:trPr>
        <w:tc>
          <w:tcPr>
            <w:tcW w:w="1640" w:type="dxa"/>
            <w:tcBorders>
              <w:top w:val="single" w:sz="6" w:space="0" w:color="auto"/>
              <w:left w:val="single" w:sz="6" w:space="0" w:color="auto"/>
              <w:bottom w:val="single" w:sz="6" w:space="0" w:color="auto"/>
              <w:right w:val="single" w:sz="6" w:space="0" w:color="auto"/>
            </w:tcBorders>
            <w:vAlign w:val="center"/>
          </w:tcPr>
          <w:p w:rsidR="006E0D49" w:rsidRDefault="0024078B">
            <w:pPr>
              <w:jc w:val="center"/>
              <w:rPr>
                <w:rFonts w:ascii="宋体" w:eastAsia="宋体" w:hAnsi="宋体" w:cs="宋体"/>
              </w:rPr>
            </w:pPr>
            <w:r>
              <w:rPr>
                <w:rFonts w:ascii="宋体" w:eastAsia="宋体" w:hAnsi="宋体" w:cs="宋体" w:hint="eastAsia"/>
              </w:rPr>
              <w:t>2</w:t>
            </w:r>
          </w:p>
        </w:tc>
        <w:tc>
          <w:tcPr>
            <w:tcW w:w="2909" w:type="dxa"/>
            <w:tcBorders>
              <w:top w:val="single" w:sz="6" w:space="0" w:color="auto"/>
              <w:left w:val="single" w:sz="6" w:space="0" w:color="auto"/>
              <w:bottom w:val="single" w:sz="6" w:space="0" w:color="auto"/>
              <w:right w:val="single" w:sz="6" w:space="0" w:color="auto"/>
            </w:tcBorders>
            <w:vAlign w:val="center"/>
          </w:tcPr>
          <w:p w:rsidR="006E0D49" w:rsidRDefault="0024078B">
            <w:pPr>
              <w:jc w:val="center"/>
              <w:rPr>
                <w:rFonts w:ascii="宋体" w:eastAsia="宋体" w:hAnsi="宋体" w:cs="宋体"/>
              </w:rPr>
            </w:pPr>
            <w:r>
              <w:rPr>
                <w:rFonts w:ascii="宋体" w:eastAsia="宋体" w:hAnsi="宋体" w:cs="宋体" w:hint="eastAsia"/>
              </w:rPr>
              <w:t>服务期</w:t>
            </w:r>
          </w:p>
        </w:tc>
        <w:tc>
          <w:tcPr>
            <w:tcW w:w="4401" w:type="dxa"/>
            <w:tcBorders>
              <w:top w:val="single" w:sz="6" w:space="0" w:color="auto"/>
              <w:left w:val="single" w:sz="6" w:space="0" w:color="auto"/>
              <w:bottom w:val="single" w:sz="6" w:space="0" w:color="auto"/>
              <w:right w:val="single" w:sz="6" w:space="0" w:color="auto"/>
            </w:tcBorders>
            <w:vAlign w:val="center"/>
          </w:tcPr>
          <w:p w:rsidR="006E0D49" w:rsidRDefault="006E0D49">
            <w:pPr>
              <w:jc w:val="center"/>
              <w:rPr>
                <w:rFonts w:ascii="宋体" w:eastAsia="宋体" w:hAnsi="宋体" w:cs="宋体"/>
              </w:rPr>
            </w:pPr>
          </w:p>
        </w:tc>
      </w:tr>
      <w:tr w:rsidR="006E0D49">
        <w:trPr>
          <w:trHeight w:val="1031"/>
          <w:jc w:val="center"/>
        </w:trPr>
        <w:tc>
          <w:tcPr>
            <w:tcW w:w="1640" w:type="dxa"/>
            <w:tcBorders>
              <w:top w:val="single" w:sz="6" w:space="0" w:color="auto"/>
              <w:left w:val="single" w:sz="6" w:space="0" w:color="auto"/>
              <w:bottom w:val="single" w:sz="6" w:space="0" w:color="auto"/>
              <w:right w:val="single" w:sz="6" w:space="0" w:color="auto"/>
            </w:tcBorders>
            <w:vAlign w:val="center"/>
          </w:tcPr>
          <w:p w:rsidR="006E0D49" w:rsidRDefault="0024078B">
            <w:pPr>
              <w:jc w:val="center"/>
              <w:rPr>
                <w:rFonts w:ascii="宋体" w:eastAsia="宋体" w:hAnsi="宋体" w:cs="宋体"/>
              </w:rPr>
            </w:pPr>
            <w:r>
              <w:rPr>
                <w:rFonts w:ascii="宋体" w:eastAsia="宋体" w:hAnsi="宋体" w:cs="宋体" w:hint="eastAsia"/>
              </w:rPr>
              <w:t>3</w:t>
            </w:r>
          </w:p>
        </w:tc>
        <w:tc>
          <w:tcPr>
            <w:tcW w:w="2909" w:type="dxa"/>
            <w:tcBorders>
              <w:top w:val="single" w:sz="6" w:space="0" w:color="auto"/>
              <w:left w:val="single" w:sz="6" w:space="0" w:color="auto"/>
              <w:bottom w:val="single" w:sz="6" w:space="0" w:color="auto"/>
              <w:right w:val="single" w:sz="6" w:space="0" w:color="auto"/>
            </w:tcBorders>
            <w:vAlign w:val="center"/>
          </w:tcPr>
          <w:p w:rsidR="006E0D49" w:rsidRDefault="0024078B">
            <w:pPr>
              <w:jc w:val="center"/>
              <w:rPr>
                <w:rFonts w:ascii="宋体" w:eastAsia="宋体" w:hAnsi="宋体" w:cs="宋体"/>
                <w:bCs/>
              </w:rPr>
            </w:pPr>
            <w:r>
              <w:rPr>
                <w:rFonts w:ascii="宋体" w:eastAsia="宋体" w:hAnsi="宋体" w:cs="宋体" w:hint="eastAsia"/>
                <w:bCs/>
              </w:rPr>
              <w:t>项目负责人姓名</w:t>
            </w:r>
          </w:p>
        </w:tc>
        <w:tc>
          <w:tcPr>
            <w:tcW w:w="4401" w:type="dxa"/>
            <w:tcBorders>
              <w:top w:val="single" w:sz="6" w:space="0" w:color="auto"/>
              <w:left w:val="single" w:sz="6" w:space="0" w:color="auto"/>
              <w:bottom w:val="single" w:sz="6" w:space="0" w:color="auto"/>
              <w:right w:val="single" w:sz="6" w:space="0" w:color="auto"/>
            </w:tcBorders>
            <w:vAlign w:val="center"/>
          </w:tcPr>
          <w:p w:rsidR="006E0D49" w:rsidRDefault="006E0D49">
            <w:pPr>
              <w:jc w:val="center"/>
              <w:rPr>
                <w:rFonts w:ascii="宋体" w:eastAsia="宋体" w:hAnsi="宋体" w:cs="宋体"/>
              </w:rPr>
            </w:pPr>
          </w:p>
        </w:tc>
      </w:tr>
      <w:tr w:rsidR="006E0D49">
        <w:trPr>
          <w:trHeight w:val="1031"/>
          <w:jc w:val="center"/>
        </w:trPr>
        <w:tc>
          <w:tcPr>
            <w:tcW w:w="1640" w:type="dxa"/>
            <w:tcBorders>
              <w:top w:val="single" w:sz="6" w:space="0" w:color="auto"/>
              <w:left w:val="single" w:sz="6" w:space="0" w:color="auto"/>
              <w:bottom w:val="single" w:sz="6" w:space="0" w:color="auto"/>
              <w:right w:val="single" w:sz="6" w:space="0" w:color="auto"/>
            </w:tcBorders>
            <w:vAlign w:val="center"/>
          </w:tcPr>
          <w:p w:rsidR="006E0D49" w:rsidRDefault="0024078B">
            <w:pPr>
              <w:jc w:val="center"/>
              <w:rPr>
                <w:rFonts w:ascii="宋体" w:eastAsia="宋体" w:hAnsi="宋体" w:cs="宋体"/>
                <w:lang w:eastAsia="zh-CN"/>
              </w:rPr>
            </w:pPr>
            <w:r>
              <w:rPr>
                <w:rFonts w:ascii="宋体" w:eastAsia="宋体" w:hAnsi="宋体" w:cs="宋体" w:hint="eastAsia"/>
                <w:lang w:eastAsia="zh-CN"/>
              </w:rPr>
              <w:t>4</w:t>
            </w:r>
          </w:p>
        </w:tc>
        <w:tc>
          <w:tcPr>
            <w:tcW w:w="2909" w:type="dxa"/>
            <w:tcBorders>
              <w:top w:val="single" w:sz="6" w:space="0" w:color="auto"/>
              <w:left w:val="single" w:sz="6" w:space="0" w:color="auto"/>
              <w:bottom w:val="single" w:sz="6" w:space="0" w:color="auto"/>
              <w:right w:val="single" w:sz="6" w:space="0" w:color="auto"/>
            </w:tcBorders>
            <w:vAlign w:val="center"/>
          </w:tcPr>
          <w:p w:rsidR="006E0D49" w:rsidRDefault="0024078B">
            <w:pPr>
              <w:jc w:val="center"/>
              <w:rPr>
                <w:rFonts w:ascii="宋体" w:eastAsia="宋体" w:hAnsi="宋体" w:cs="宋体"/>
                <w:bCs/>
                <w:lang w:eastAsia="zh-CN"/>
              </w:rPr>
            </w:pPr>
            <w:r>
              <w:rPr>
                <w:rFonts w:ascii="宋体" w:eastAsia="宋体" w:hAnsi="宋体" w:cs="宋体" w:hint="eastAsia"/>
                <w:bCs/>
                <w:lang w:eastAsia="zh-CN"/>
              </w:rPr>
              <w:t>投标有效期</w:t>
            </w:r>
          </w:p>
        </w:tc>
        <w:tc>
          <w:tcPr>
            <w:tcW w:w="4401" w:type="dxa"/>
            <w:tcBorders>
              <w:top w:val="single" w:sz="6" w:space="0" w:color="auto"/>
              <w:left w:val="single" w:sz="6" w:space="0" w:color="auto"/>
              <w:bottom w:val="single" w:sz="6" w:space="0" w:color="auto"/>
              <w:right w:val="single" w:sz="6" w:space="0" w:color="auto"/>
            </w:tcBorders>
            <w:vAlign w:val="center"/>
          </w:tcPr>
          <w:p w:rsidR="006E0D49" w:rsidRDefault="006E0D49">
            <w:pPr>
              <w:jc w:val="center"/>
              <w:rPr>
                <w:rFonts w:ascii="宋体" w:eastAsia="宋体" w:hAnsi="宋体" w:cs="宋体"/>
              </w:rPr>
            </w:pPr>
          </w:p>
        </w:tc>
      </w:tr>
      <w:tr w:rsidR="006E0D49">
        <w:trPr>
          <w:trHeight w:val="1053"/>
          <w:jc w:val="center"/>
        </w:trPr>
        <w:tc>
          <w:tcPr>
            <w:tcW w:w="1640" w:type="dxa"/>
            <w:tcBorders>
              <w:top w:val="single" w:sz="6" w:space="0" w:color="auto"/>
              <w:left w:val="single" w:sz="6" w:space="0" w:color="auto"/>
              <w:bottom w:val="single" w:sz="6" w:space="0" w:color="auto"/>
              <w:right w:val="single" w:sz="6" w:space="0" w:color="auto"/>
            </w:tcBorders>
            <w:vAlign w:val="center"/>
          </w:tcPr>
          <w:p w:rsidR="006E0D49" w:rsidRDefault="0024078B">
            <w:pPr>
              <w:jc w:val="center"/>
              <w:rPr>
                <w:rFonts w:ascii="宋体" w:eastAsia="宋体" w:hAnsi="宋体" w:cs="宋体"/>
                <w:lang w:eastAsia="zh-CN"/>
              </w:rPr>
            </w:pPr>
            <w:r>
              <w:rPr>
                <w:rFonts w:ascii="宋体" w:eastAsia="宋体" w:hAnsi="宋体" w:cs="宋体" w:hint="eastAsia"/>
                <w:lang w:eastAsia="zh-CN"/>
              </w:rPr>
              <w:t>5</w:t>
            </w:r>
          </w:p>
        </w:tc>
        <w:tc>
          <w:tcPr>
            <w:tcW w:w="2909" w:type="dxa"/>
            <w:tcBorders>
              <w:top w:val="single" w:sz="6" w:space="0" w:color="auto"/>
              <w:left w:val="single" w:sz="6" w:space="0" w:color="auto"/>
              <w:bottom w:val="single" w:sz="6" w:space="0" w:color="auto"/>
              <w:right w:val="single" w:sz="6" w:space="0" w:color="auto"/>
            </w:tcBorders>
            <w:vAlign w:val="center"/>
          </w:tcPr>
          <w:p w:rsidR="006E0D49" w:rsidRDefault="0024078B">
            <w:pPr>
              <w:jc w:val="center"/>
              <w:rPr>
                <w:rFonts w:ascii="宋体" w:eastAsia="宋体" w:hAnsi="宋体" w:cs="宋体"/>
                <w:lang w:eastAsia="zh-CN"/>
              </w:rPr>
            </w:pPr>
            <w:proofErr w:type="gramStart"/>
            <w:r>
              <w:rPr>
                <w:rFonts w:ascii="宋体" w:eastAsia="宋体" w:hAnsi="宋体" w:cs="宋体" w:hint="eastAsia"/>
                <w:lang w:eastAsia="zh-CN"/>
              </w:rPr>
              <w:t>优选包号</w:t>
            </w:r>
            <w:proofErr w:type="gramEnd"/>
          </w:p>
        </w:tc>
        <w:tc>
          <w:tcPr>
            <w:tcW w:w="4401" w:type="dxa"/>
            <w:tcBorders>
              <w:top w:val="single" w:sz="6" w:space="0" w:color="auto"/>
              <w:left w:val="single" w:sz="6" w:space="0" w:color="auto"/>
              <w:bottom w:val="single" w:sz="6" w:space="0" w:color="auto"/>
              <w:right w:val="single" w:sz="6" w:space="0" w:color="auto"/>
            </w:tcBorders>
            <w:vAlign w:val="center"/>
          </w:tcPr>
          <w:p w:rsidR="006E0D49" w:rsidRDefault="006E0D49">
            <w:pPr>
              <w:jc w:val="center"/>
              <w:rPr>
                <w:rFonts w:ascii="宋体" w:eastAsia="宋体" w:hAnsi="宋体" w:cs="宋体"/>
              </w:rPr>
            </w:pPr>
          </w:p>
        </w:tc>
      </w:tr>
    </w:tbl>
    <w:p w:rsidR="006E0D49" w:rsidRDefault="006E0D49">
      <w:pPr>
        <w:pStyle w:val="a0"/>
        <w:rPr>
          <w:rFonts w:asciiTheme="minorEastAsia" w:eastAsiaTheme="minorEastAsia" w:hAnsiTheme="minorEastAsia" w:cstheme="minorEastAsia"/>
        </w:rPr>
      </w:pPr>
    </w:p>
    <w:p w:rsidR="006E0D49" w:rsidRDefault="006E0D49">
      <w:pPr>
        <w:spacing w:line="360" w:lineRule="auto"/>
        <w:rPr>
          <w:rFonts w:asciiTheme="minorEastAsia" w:eastAsiaTheme="minorEastAsia" w:hAnsiTheme="minorEastAsia" w:cstheme="minorEastAsia"/>
          <w:spacing w:val="4"/>
          <w:sz w:val="24"/>
          <w:szCs w:val="24"/>
        </w:rPr>
      </w:pPr>
    </w:p>
    <w:p w:rsidR="006E0D49" w:rsidRDefault="0024078B">
      <w:pPr>
        <w:spacing w:line="360" w:lineRule="auto"/>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spacing w:val="4"/>
          <w:sz w:val="24"/>
          <w:szCs w:val="24"/>
        </w:rPr>
        <w:t>说明：</w:t>
      </w:r>
    </w:p>
    <w:p w:rsidR="006E0D49" w:rsidRDefault="0024078B">
      <w:pPr>
        <w:spacing w:line="360" w:lineRule="auto"/>
        <w:rPr>
          <w:rFonts w:asciiTheme="minorEastAsia" w:eastAsiaTheme="minorEastAsia" w:hAnsiTheme="minorEastAsia" w:cstheme="minorEastAsia"/>
          <w:spacing w:val="4"/>
          <w:sz w:val="24"/>
          <w:szCs w:val="24"/>
          <w:lang w:eastAsia="zh-CN"/>
        </w:rPr>
      </w:pPr>
      <w:r>
        <w:rPr>
          <w:rFonts w:asciiTheme="minorEastAsia" w:eastAsiaTheme="minorEastAsia" w:hAnsiTheme="minorEastAsia" w:cstheme="minorEastAsia" w:hint="eastAsia"/>
          <w:spacing w:val="4"/>
          <w:sz w:val="24"/>
          <w:szCs w:val="24"/>
          <w:lang w:eastAsia="zh-CN"/>
        </w:rPr>
        <w:t>所有价格均系用人民币表示。</w:t>
      </w:r>
    </w:p>
    <w:p w:rsidR="006E0D49" w:rsidRDefault="006E0D49">
      <w:pPr>
        <w:spacing w:line="360" w:lineRule="auto"/>
        <w:ind w:left="2"/>
        <w:rPr>
          <w:rFonts w:asciiTheme="minorEastAsia" w:eastAsiaTheme="minorEastAsia" w:hAnsiTheme="minorEastAsia" w:cstheme="minorEastAsia"/>
          <w:spacing w:val="4"/>
          <w:sz w:val="24"/>
          <w:szCs w:val="24"/>
          <w:lang w:eastAsia="zh-CN"/>
        </w:rPr>
      </w:pPr>
    </w:p>
    <w:p w:rsidR="006E0D49" w:rsidRDefault="006E0D49">
      <w:pPr>
        <w:spacing w:line="360" w:lineRule="auto"/>
        <w:ind w:firstLine="218"/>
        <w:rPr>
          <w:rFonts w:asciiTheme="minorEastAsia" w:eastAsiaTheme="minorEastAsia" w:hAnsiTheme="minorEastAsia" w:cstheme="minorEastAsia"/>
          <w:spacing w:val="4"/>
          <w:sz w:val="24"/>
          <w:szCs w:val="24"/>
          <w:lang w:eastAsia="zh-CN"/>
        </w:rPr>
      </w:pP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投标人名称</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盖章</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w:t>
      </w:r>
    </w:p>
    <w:p w:rsidR="006E0D49" w:rsidRDefault="0024078B">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法定代表人或其委托代理人：</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lang w:eastAsia="zh-CN"/>
        </w:rPr>
        <w:t>（签字或盖章）</w:t>
      </w:r>
      <w:r>
        <w:rPr>
          <w:rFonts w:asciiTheme="minorEastAsia" w:eastAsiaTheme="minorEastAsia" w:hAnsiTheme="minorEastAsia" w:cstheme="minorEastAsia" w:hint="eastAsia"/>
          <w:sz w:val="24"/>
          <w:szCs w:val="24"/>
          <w:lang w:eastAsia="zh-CN"/>
        </w:rPr>
        <w:t>：</w:t>
      </w:r>
    </w:p>
    <w:p w:rsidR="006E0D49" w:rsidRDefault="0024078B">
      <w:pPr>
        <w:spacing w:line="360" w:lineRule="auto"/>
        <w:rPr>
          <w:rFonts w:asciiTheme="minorEastAsia" w:eastAsiaTheme="minorEastAsia" w:hAnsiTheme="minorEastAsia" w:cstheme="minorEastAsia"/>
          <w:sz w:val="24"/>
          <w:szCs w:val="24"/>
          <w:u w:val="single"/>
          <w:lang w:eastAsia="zh-CN"/>
        </w:rPr>
      </w:pPr>
      <w:r>
        <w:rPr>
          <w:rFonts w:asciiTheme="minorEastAsia" w:eastAsiaTheme="minorEastAsia" w:hAnsiTheme="minorEastAsia" w:cstheme="minorEastAsia" w:hint="eastAsia"/>
          <w:sz w:val="24"/>
          <w:szCs w:val="24"/>
          <w:lang w:eastAsia="zh-CN"/>
        </w:rPr>
        <w:t>日期：</w:t>
      </w:r>
    </w:p>
    <w:p w:rsidR="006E0D49" w:rsidRDefault="0024078B">
      <w:pPr>
        <w:spacing w:line="360" w:lineRule="auto"/>
        <w:ind w:firstLineChars="200" w:firstLine="42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   </w:t>
      </w:r>
      <w:bookmarkStart w:id="116" w:name="_Toc903"/>
      <w:bookmarkStart w:id="117" w:name="_Toc20660"/>
      <w:bookmarkStart w:id="118" w:name="_Toc2978"/>
      <w:bookmarkStart w:id="119" w:name="_Toc264644276"/>
      <w:bookmarkStart w:id="120" w:name="_Toc3682"/>
      <w:bookmarkStart w:id="121" w:name="_Toc21053"/>
      <w:bookmarkStart w:id="122" w:name="_Toc12054"/>
    </w:p>
    <w:p w:rsidR="006E0D49" w:rsidRDefault="0024078B">
      <w:pPr>
        <w:pStyle w:val="5"/>
        <w:rPr>
          <w:lang w:eastAsia="zh-CN"/>
        </w:rPr>
      </w:pPr>
      <w:r>
        <w:rPr>
          <w:rFonts w:asciiTheme="minorEastAsia" w:eastAsiaTheme="minorEastAsia" w:hAnsiTheme="minorEastAsia" w:cstheme="minorEastAsia" w:hint="eastAsia"/>
          <w:bCs/>
          <w:lang w:eastAsia="zh-CN"/>
        </w:rPr>
        <w:br w:type="page"/>
      </w:r>
      <w:bookmarkEnd w:id="116"/>
      <w:bookmarkEnd w:id="117"/>
      <w:bookmarkEnd w:id="118"/>
      <w:bookmarkEnd w:id="119"/>
      <w:bookmarkEnd w:id="120"/>
      <w:bookmarkEnd w:id="121"/>
      <w:bookmarkEnd w:id="122"/>
    </w:p>
    <w:p w:rsidR="006E0D49" w:rsidRDefault="0024078B">
      <w:pPr>
        <w:spacing w:before="100" w:line="225" w:lineRule="auto"/>
        <w:ind w:left="3314"/>
        <w:outlineLvl w:val="1"/>
        <w:rPr>
          <w:rFonts w:asciiTheme="minorEastAsia" w:eastAsiaTheme="minorEastAsia" w:hAnsiTheme="minorEastAsia" w:cstheme="minorEastAsia"/>
          <w:sz w:val="31"/>
          <w:szCs w:val="31"/>
          <w:lang w:eastAsia="zh-CN"/>
        </w:rPr>
      </w:pPr>
      <w:bookmarkStart w:id="123" w:name="bookmark79"/>
      <w:bookmarkStart w:id="124" w:name="bookmark81"/>
      <w:bookmarkStart w:id="125" w:name="bookmark80"/>
      <w:bookmarkStart w:id="126" w:name="_Toc29340"/>
      <w:bookmarkEnd w:id="123"/>
      <w:bookmarkEnd w:id="124"/>
      <w:bookmarkEnd w:id="125"/>
      <w:r>
        <w:rPr>
          <w:rFonts w:asciiTheme="minorEastAsia" w:eastAsiaTheme="minorEastAsia" w:hAnsiTheme="minorEastAsia" w:cstheme="minorEastAsia" w:hint="eastAsia"/>
          <w:spacing w:val="9"/>
          <w:sz w:val="31"/>
          <w:szCs w:val="31"/>
          <w:lang w:eastAsia="zh-CN"/>
          <w14:textOutline w14:w="5791" w14:cap="sq" w14:cmpd="sng" w14:algn="ctr">
            <w14:solidFill>
              <w14:srgbClr w14:val="000000"/>
            </w14:solidFill>
            <w14:prstDash w14:val="solid"/>
            <w14:bevel/>
          </w14:textOutline>
        </w:rPr>
        <w:lastRenderedPageBreak/>
        <w:t>三、商务文件</w:t>
      </w:r>
      <w:bookmarkEnd w:id="126"/>
    </w:p>
    <w:p w:rsidR="006E0D49" w:rsidRDefault="0024078B">
      <w:pPr>
        <w:spacing w:before="238" w:line="219" w:lineRule="auto"/>
        <w:ind w:left="2740"/>
        <w:outlineLvl w:val="2"/>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t>（一）供应商基本情况表</w:t>
      </w:r>
    </w:p>
    <w:p w:rsidR="006E0D49" w:rsidRDefault="0024078B">
      <w:pPr>
        <w:spacing w:before="206" w:line="466" w:lineRule="exact"/>
        <w:ind w:left="1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position w:val="17"/>
          <w:sz w:val="24"/>
          <w:szCs w:val="24"/>
        </w:rPr>
        <w:t>项目名称：</w:t>
      </w:r>
    </w:p>
    <w:p w:rsidR="006E0D49" w:rsidRDefault="0024078B">
      <w:pPr>
        <w:spacing w:line="219" w:lineRule="auto"/>
        <w:ind w:left="1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项目编号：</w:t>
      </w:r>
    </w:p>
    <w:p w:rsidR="006E0D49" w:rsidRDefault="006E0D49">
      <w:pPr>
        <w:spacing w:line="147" w:lineRule="exact"/>
        <w:rPr>
          <w:rFonts w:asciiTheme="minorEastAsia" w:eastAsiaTheme="minorEastAsia" w:hAnsiTheme="minorEastAsia" w:cs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663"/>
        <w:gridCol w:w="1664"/>
        <w:gridCol w:w="1663"/>
        <w:gridCol w:w="1664"/>
      </w:tblGrid>
      <w:tr w:rsidR="006E0D49">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6E0D49" w:rsidRDefault="0024078B">
            <w:pPr>
              <w:spacing w:line="276" w:lineRule="auto"/>
              <w:jc w:val="center"/>
              <w:rPr>
                <w:rFonts w:ascii="宋体" w:eastAsia="宋体" w:hAnsi="宋体" w:cs="宋体"/>
                <w:sz w:val="24"/>
                <w:szCs w:val="24"/>
              </w:rPr>
            </w:pPr>
            <w:r>
              <w:rPr>
                <w:rFonts w:ascii="宋体" w:eastAsia="宋体" w:hAnsi="宋体" w:cs="宋体" w:hint="eastAsia"/>
                <w:sz w:val="24"/>
                <w:szCs w:val="24"/>
              </w:rPr>
              <w:t>投标人名称</w:t>
            </w:r>
          </w:p>
        </w:tc>
        <w:tc>
          <w:tcPr>
            <w:tcW w:w="6654" w:type="dxa"/>
            <w:gridSpan w:val="4"/>
            <w:tcBorders>
              <w:top w:val="single" w:sz="4" w:space="0" w:color="auto"/>
              <w:left w:val="single" w:sz="4" w:space="0" w:color="auto"/>
              <w:bottom w:val="single" w:sz="4" w:space="0" w:color="auto"/>
              <w:right w:val="single" w:sz="4" w:space="0" w:color="auto"/>
            </w:tcBorders>
            <w:vAlign w:val="center"/>
          </w:tcPr>
          <w:p w:rsidR="006E0D49" w:rsidRDefault="006E0D49">
            <w:pPr>
              <w:spacing w:line="276" w:lineRule="auto"/>
              <w:jc w:val="center"/>
              <w:rPr>
                <w:rFonts w:ascii="宋体" w:eastAsia="宋体" w:hAnsi="宋体" w:cs="宋体"/>
                <w:sz w:val="24"/>
                <w:szCs w:val="24"/>
              </w:rPr>
            </w:pPr>
          </w:p>
        </w:tc>
      </w:tr>
      <w:tr w:rsidR="006E0D49">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6E0D49" w:rsidRDefault="0024078B">
            <w:pPr>
              <w:spacing w:line="276" w:lineRule="auto"/>
              <w:jc w:val="center"/>
              <w:rPr>
                <w:rFonts w:ascii="宋体" w:eastAsia="宋体" w:hAnsi="宋体" w:cs="宋体"/>
                <w:sz w:val="24"/>
                <w:szCs w:val="24"/>
              </w:rPr>
            </w:pPr>
            <w:r>
              <w:rPr>
                <w:rFonts w:ascii="宋体" w:eastAsia="宋体" w:hAnsi="宋体" w:cs="宋体" w:hint="eastAsia"/>
                <w:sz w:val="24"/>
                <w:szCs w:val="24"/>
              </w:rPr>
              <w:t>联系地址</w:t>
            </w:r>
          </w:p>
        </w:tc>
        <w:tc>
          <w:tcPr>
            <w:tcW w:w="6654" w:type="dxa"/>
            <w:gridSpan w:val="4"/>
            <w:tcBorders>
              <w:top w:val="single" w:sz="4" w:space="0" w:color="auto"/>
              <w:left w:val="single" w:sz="4" w:space="0" w:color="auto"/>
              <w:bottom w:val="single" w:sz="4" w:space="0" w:color="auto"/>
              <w:right w:val="single" w:sz="4" w:space="0" w:color="auto"/>
            </w:tcBorders>
            <w:vAlign w:val="center"/>
          </w:tcPr>
          <w:p w:rsidR="006E0D49" w:rsidRDefault="006E0D49">
            <w:pPr>
              <w:spacing w:line="276" w:lineRule="auto"/>
              <w:rPr>
                <w:rFonts w:ascii="宋体" w:eastAsia="宋体" w:hAnsi="宋体" w:cs="宋体"/>
                <w:sz w:val="24"/>
                <w:szCs w:val="24"/>
              </w:rPr>
            </w:pPr>
          </w:p>
        </w:tc>
      </w:tr>
      <w:tr w:rsidR="006E0D49">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6E0D49" w:rsidRDefault="0024078B">
            <w:pPr>
              <w:spacing w:line="276" w:lineRule="auto"/>
              <w:jc w:val="center"/>
              <w:rPr>
                <w:rFonts w:ascii="宋体" w:eastAsia="宋体" w:hAnsi="宋体" w:cs="宋体"/>
                <w:sz w:val="24"/>
                <w:szCs w:val="24"/>
              </w:rPr>
            </w:pPr>
            <w:r>
              <w:rPr>
                <w:rFonts w:ascii="宋体" w:eastAsia="宋体" w:hAnsi="宋体" w:cs="宋体" w:hint="eastAsia"/>
                <w:sz w:val="24"/>
                <w:szCs w:val="24"/>
              </w:rPr>
              <w:t>企业资质</w:t>
            </w:r>
          </w:p>
        </w:tc>
        <w:tc>
          <w:tcPr>
            <w:tcW w:w="6654" w:type="dxa"/>
            <w:gridSpan w:val="4"/>
            <w:tcBorders>
              <w:top w:val="single" w:sz="4" w:space="0" w:color="auto"/>
              <w:left w:val="single" w:sz="4" w:space="0" w:color="auto"/>
              <w:bottom w:val="single" w:sz="4" w:space="0" w:color="auto"/>
              <w:right w:val="single" w:sz="4" w:space="0" w:color="auto"/>
            </w:tcBorders>
            <w:vAlign w:val="center"/>
          </w:tcPr>
          <w:p w:rsidR="006E0D49" w:rsidRDefault="006E0D49">
            <w:pPr>
              <w:spacing w:line="276" w:lineRule="auto"/>
              <w:rPr>
                <w:rFonts w:ascii="宋体" w:eastAsia="宋体" w:hAnsi="宋体" w:cs="宋体"/>
                <w:sz w:val="24"/>
                <w:szCs w:val="24"/>
              </w:rPr>
            </w:pPr>
          </w:p>
        </w:tc>
      </w:tr>
      <w:tr w:rsidR="006E0D49">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6E0D49" w:rsidRDefault="0024078B">
            <w:pPr>
              <w:spacing w:line="276" w:lineRule="auto"/>
              <w:jc w:val="center"/>
              <w:rPr>
                <w:rFonts w:ascii="宋体" w:eastAsia="宋体" w:hAnsi="宋体" w:cs="宋体"/>
                <w:sz w:val="24"/>
                <w:szCs w:val="24"/>
              </w:rPr>
            </w:pPr>
            <w:r>
              <w:rPr>
                <w:rFonts w:ascii="宋体" w:eastAsia="宋体" w:hAnsi="宋体" w:cs="宋体" w:hint="eastAsia"/>
                <w:sz w:val="24"/>
                <w:szCs w:val="24"/>
              </w:rPr>
              <w:t>企业从业人员数量</w:t>
            </w:r>
          </w:p>
        </w:tc>
        <w:tc>
          <w:tcPr>
            <w:tcW w:w="6654" w:type="dxa"/>
            <w:gridSpan w:val="4"/>
            <w:tcBorders>
              <w:top w:val="single" w:sz="4" w:space="0" w:color="auto"/>
              <w:left w:val="single" w:sz="4" w:space="0" w:color="auto"/>
              <w:bottom w:val="single" w:sz="4" w:space="0" w:color="auto"/>
              <w:right w:val="single" w:sz="4" w:space="0" w:color="auto"/>
            </w:tcBorders>
            <w:vAlign w:val="center"/>
          </w:tcPr>
          <w:p w:rsidR="006E0D49" w:rsidRDefault="006E0D49">
            <w:pPr>
              <w:spacing w:line="276" w:lineRule="auto"/>
              <w:rPr>
                <w:rFonts w:ascii="宋体" w:eastAsia="宋体" w:hAnsi="宋体" w:cs="宋体"/>
                <w:sz w:val="24"/>
                <w:szCs w:val="24"/>
              </w:rPr>
            </w:pPr>
          </w:p>
        </w:tc>
      </w:tr>
      <w:tr w:rsidR="006E0D49">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6E0D49" w:rsidRDefault="0024078B">
            <w:pPr>
              <w:spacing w:line="276" w:lineRule="auto"/>
              <w:jc w:val="center"/>
              <w:rPr>
                <w:rFonts w:ascii="宋体" w:eastAsia="宋体" w:hAnsi="宋体" w:cs="宋体"/>
                <w:sz w:val="24"/>
                <w:szCs w:val="24"/>
              </w:rPr>
            </w:pPr>
            <w:r>
              <w:rPr>
                <w:rFonts w:ascii="宋体" w:eastAsia="宋体" w:hAnsi="宋体" w:cs="宋体" w:hint="eastAsia"/>
                <w:sz w:val="24"/>
                <w:szCs w:val="24"/>
              </w:rPr>
              <w:t>资产总额</w:t>
            </w:r>
          </w:p>
        </w:tc>
        <w:tc>
          <w:tcPr>
            <w:tcW w:w="6654" w:type="dxa"/>
            <w:gridSpan w:val="4"/>
            <w:tcBorders>
              <w:top w:val="single" w:sz="4" w:space="0" w:color="auto"/>
              <w:left w:val="single" w:sz="4" w:space="0" w:color="auto"/>
              <w:bottom w:val="single" w:sz="4" w:space="0" w:color="auto"/>
              <w:right w:val="single" w:sz="4" w:space="0" w:color="auto"/>
            </w:tcBorders>
            <w:vAlign w:val="center"/>
          </w:tcPr>
          <w:p w:rsidR="006E0D49" w:rsidRDefault="0024078B">
            <w:pPr>
              <w:spacing w:line="276" w:lineRule="auto"/>
              <w:rPr>
                <w:rFonts w:ascii="宋体" w:eastAsia="宋体" w:hAnsi="宋体" w:cs="宋体"/>
                <w:sz w:val="24"/>
                <w:szCs w:val="24"/>
                <w:lang w:eastAsia="zh-CN"/>
              </w:rPr>
            </w:pPr>
            <w:r>
              <w:rPr>
                <w:rFonts w:ascii="宋体" w:eastAsia="宋体" w:hAnsi="宋体" w:cs="宋体" w:hint="eastAsia"/>
                <w:sz w:val="24"/>
                <w:szCs w:val="24"/>
                <w:lang w:eastAsia="zh-CN"/>
              </w:rPr>
              <w:t>截止上一年度资产总额：</w:t>
            </w:r>
          </w:p>
        </w:tc>
      </w:tr>
      <w:tr w:rsidR="006E0D49">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6E0D49" w:rsidRDefault="0024078B">
            <w:pPr>
              <w:spacing w:line="276" w:lineRule="auto"/>
              <w:jc w:val="center"/>
              <w:rPr>
                <w:rFonts w:ascii="宋体" w:eastAsia="宋体" w:hAnsi="宋体" w:cs="宋体"/>
                <w:sz w:val="24"/>
                <w:szCs w:val="24"/>
              </w:rPr>
            </w:pPr>
            <w:r>
              <w:rPr>
                <w:rFonts w:ascii="宋体" w:eastAsia="宋体" w:hAnsi="宋体" w:cs="宋体" w:hint="eastAsia"/>
                <w:sz w:val="24"/>
                <w:szCs w:val="24"/>
              </w:rPr>
              <w:t>营业收入</w:t>
            </w:r>
          </w:p>
        </w:tc>
        <w:tc>
          <w:tcPr>
            <w:tcW w:w="6654" w:type="dxa"/>
            <w:gridSpan w:val="4"/>
            <w:tcBorders>
              <w:top w:val="single" w:sz="4" w:space="0" w:color="auto"/>
              <w:left w:val="single" w:sz="4" w:space="0" w:color="auto"/>
              <w:bottom w:val="single" w:sz="4" w:space="0" w:color="auto"/>
              <w:right w:val="single" w:sz="4" w:space="0" w:color="auto"/>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上一年度营业收入：</w:t>
            </w:r>
          </w:p>
        </w:tc>
      </w:tr>
      <w:tr w:rsidR="006E0D49">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6E0D49" w:rsidRDefault="0024078B">
            <w:pPr>
              <w:spacing w:line="276" w:lineRule="auto"/>
              <w:jc w:val="center"/>
              <w:rPr>
                <w:rFonts w:ascii="宋体" w:eastAsia="宋体" w:hAnsi="宋体" w:cs="宋体"/>
                <w:sz w:val="24"/>
                <w:szCs w:val="24"/>
              </w:rPr>
            </w:pPr>
            <w:r>
              <w:rPr>
                <w:rFonts w:ascii="宋体" w:eastAsia="宋体" w:hAnsi="宋体" w:cs="宋体" w:hint="eastAsia"/>
                <w:sz w:val="24"/>
                <w:szCs w:val="24"/>
              </w:rPr>
              <w:t>法定代表人</w:t>
            </w:r>
          </w:p>
        </w:tc>
        <w:tc>
          <w:tcPr>
            <w:tcW w:w="1663" w:type="dxa"/>
            <w:tcBorders>
              <w:top w:val="single" w:sz="4" w:space="0" w:color="auto"/>
              <w:left w:val="single" w:sz="4" w:space="0" w:color="auto"/>
              <w:bottom w:val="single" w:sz="4" w:space="0" w:color="auto"/>
              <w:right w:val="nil"/>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 xml:space="preserve">姓名：　　　</w:t>
            </w:r>
            <w:r>
              <w:rPr>
                <w:rFonts w:ascii="宋体" w:eastAsia="宋体" w:hAnsi="宋体" w:cs="宋体" w:hint="eastAsia"/>
                <w:sz w:val="24"/>
                <w:szCs w:val="24"/>
              </w:rPr>
              <w:t xml:space="preserve">       </w:t>
            </w:r>
          </w:p>
        </w:tc>
        <w:tc>
          <w:tcPr>
            <w:tcW w:w="1664" w:type="dxa"/>
            <w:tcBorders>
              <w:top w:val="single" w:sz="4" w:space="0" w:color="auto"/>
              <w:left w:val="nil"/>
              <w:bottom w:val="single" w:sz="4" w:space="0" w:color="auto"/>
              <w:right w:val="nil"/>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职务：</w:t>
            </w:r>
          </w:p>
        </w:tc>
        <w:tc>
          <w:tcPr>
            <w:tcW w:w="1663" w:type="dxa"/>
            <w:tcBorders>
              <w:top w:val="single" w:sz="4" w:space="0" w:color="auto"/>
              <w:left w:val="nil"/>
              <w:bottom w:val="single" w:sz="4" w:space="0" w:color="auto"/>
              <w:right w:val="nil"/>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职称：</w:t>
            </w:r>
          </w:p>
        </w:tc>
        <w:tc>
          <w:tcPr>
            <w:tcW w:w="1664" w:type="dxa"/>
            <w:tcBorders>
              <w:top w:val="single" w:sz="4" w:space="0" w:color="auto"/>
              <w:left w:val="nil"/>
              <w:bottom w:val="single" w:sz="4" w:space="0" w:color="auto"/>
              <w:right w:val="single" w:sz="4" w:space="0" w:color="auto"/>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电话：</w:t>
            </w:r>
          </w:p>
        </w:tc>
      </w:tr>
      <w:tr w:rsidR="006E0D49">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6E0D49" w:rsidRDefault="0024078B">
            <w:pPr>
              <w:spacing w:line="276" w:lineRule="auto"/>
              <w:jc w:val="center"/>
              <w:rPr>
                <w:rFonts w:ascii="宋体" w:eastAsia="宋体" w:hAnsi="宋体" w:cs="宋体"/>
                <w:sz w:val="24"/>
                <w:szCs w:val="24"/>
              </w:rPr>
            </w:pPr>
            <w:r>
              <w:rPr>
                <w:rFonts w:ascii="宋体" w:eastAsia="宋体" w:hAnsi="宋体" w:cs="宋体" w:hint="eastAsia"/>
                <w:sz w:val="24"/>
                <w:szCs w:val="24"/>
              </w:rPr>
              <w:t>技术负责人</w:t>
            </w:r>
          </w:p>
        </w:tc>
        <w:tc>
          <w:tcPr>
            <w:tcW w:w="1663" w:type="dxa"/>
            <w:tcBorders>
              <w:top w:val="single" w:sz="4" w:space="0" w:color="auto"/>
              <w:left w:val="single" w:sz="4" w:space="0" w:color="auto"/>
              <w:bottom w:val="single" w:sz="4" w:space="0" w:color="auto"/>
              <w:right w:val="nil"/>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 xml:space="preserve">姓名：　　　</w:t>
            </w:r>
            <w:r>
              <w:rPr>
                <w:rFonts w:ascii="宋体" w:eastAsia="宋体" w:hAnsi="宋体" w:cs="宋体" w:hint="eastAsia"/>
                <w:sz w:val="24"/>
                <w:szCs w:val="24"/>
              </w:rPr>
              <w:t xml:space="preserve">       </w:t>
            </w:r>
          </w:p>
        </w:tc>
        <w:tc>
          <w:tcPr>
            <w:tcW w:w="1664" w:type="dxa"/>
            <w:tcBorders>
              <w:top w:val="single" w:sz="4" w:space="0" w:color="auto"/>
              <w:left w:val="nil"/>
              <w:bottom w:val="single" w:sz="4" w:space="0" w:color="auto"/>
              <w:right w:val="nil"/>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职务：</w:t>
            </w:r>
          </w:p>
        </w:tc>
        <w:tc>
          <w:tcPr>
            <w:tcW w:w="1663" w:type="dxa"/>
            <w:tcBorders>
              <w:top w:val="single" w:sz="4" w:space="0" w:color="auto"/>
              <w:left w:val="nil"/>
              <w:bottom w:val="single" w:sz="4" w:space="0" w:color="auto"/>
              <w:right w:val="nil"/>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职称：</w:t>
            </w:r>
          </w:p>
        </w:tc>
        <w:tc>
          <w:tcPr>
            <w:tcW w:w="1664" w:type="dxa"/>
            <w:tcBorders>
              <w:top w:val="single" w:sz="4" w:space="0" w:color="auto"/>
              <w:left w:val="nil"/>
              <w:bottom w:val="single" w:sz="4" w:space="0" w:color="auto"/>
              <w:right w:val="single" w:sz="4" w:space="0" w:color="auto"/>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电话：</w:t>
            </w:r>
          </w:p>
        </w:tc>
      </w:tr>
      <w:tr w:rsidR="006E0D49">
        <w:trPr>
          <w:trHeight w:val="680"/>
          <w:jc w:val="center"/>
        </w:trPr>
        <w:tc>
          <w:tcPr>
            <w:tcW w:w="2236" w:type="dxa"/>
            <w:vMerge w:val="restart"/>
            <w:tcBorders>
              <w:top w:val="single" w:sz="4" w:space="0" w:color="auto"/>
              <w:left w:val="single" w:sz="4" w:space="0" w:color="auto"/>
              <w:right w:val="single" w:sz="4" w:space="0" w:color="auto"/>
            </w:tcBorders>
            <w:vAlign w:val="center"/>
          </w:tcPr>
          <w:p w:rsidR="006E0D49" w:rsidRDefault="0024078B">
            <w:pPr>
              <w:spacing w:line="276" w:lineRule="auto"/>
              <w:jc w:val="center"/>
              <w:rPr>
                <w:rFonts w:ascii="宋体" w:eastAsia="宋体" w:hAnsi="宋体" w:cs="宋体"/>
                <w:sz w:val="24"/>
                <w:szCs w:val="24"/>
              </w:rPr>
            </w:pPr>
            <w:r>
              <w:rPr>
                <w:rFonts w:ascii="宋体" w:eastAsia="宋体" w:hAnsi="宋体" w:cs="宋体" w:hint="eastAsia"/>
                <w:sz w:val="24"/>
                <w:szCs w:val="24"/>
              </w:rPr>
              <w:t>联系方式</w:t>
            </w:r>
          </w:p>
        </w:tc>
        <w:tc>
          <w:tcPr>
            <w:tcW w:w="3327" w:type="dxa"/>
            <w:gridSpan w:val="2"/>
            <w:tcBorders>
              <w:top w:val="single" w:sz="4" w:space="0" w:color="auto"/>
              <w:left w:val="single" w:sz="4" w:space="0" w:color="auto"/>
              <w:bottom w:val="nil"/>
              <w:right w:val="nil"/>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联系人：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p>
        </w:tc>
        <w:tc>
          <w:tcPr>
            <w:tcW w:w="3327" w:type="dxa"/>
            <w:gridSpan w:val="2"/>
            <w:tcBorders>
              <w:top w:val="single" w:sz="4" w:space="0" w:color="auto"/>
              <w:left w:val="nil"/>
              <w:bottom w:val="nil"/>
              <w:right w:val="single" w:sz="4" w:space="0" w:color="auto"/>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p>
        </w:tc>
      </w:tr>
      <w:tr w:rsidR="006E0D49">
        <w:trPr>
          <w:trHeight w:val="680"/>
          <w:jc w:val="center"/>
        </w:trPr>
        <w:tc>
          <w:tcPr>
            <w:tcW w:w="2236" w:type="dxa"/>
            <w:vMerge/>
            <w:tcBorders>
              <w:left w:val="single" w:sz="4" w:space="0" w:color="auto"/>
              <w:bottom w:val="single" w:sz="4" w:space="0" w:color="auto"/>
              <w:right w:val="single" w:sz="4" w:space="0" w:color="auto"/>
            </w:tcBorders>
            <w:vAlign w:val="center"/>
          </w:tcPr>
          <w:p w:rsidR="006E0D49" w:rsidRDefault="006E0D49">
            <w:pPr>
              <w:spacing w:line="276" w:lineRule="auto"/>
              <w:jc w:val="center"/>
              <w:rPr>
                <w:rFonts w:ascii="宋体" w:eastAsia="宋体" w:hAnsi="宋体" w:cs="宋体"/>
                <w:sz w:val="24"/>
                <w:szCs w:val="24"/>
              </w:rPr>
            </w:pPr>
          </w:p>
        </w:tc>
        <w:tc>
          <w:tcPr>
            <w:tcW w:w="3327" w:type="dxa"/>
            <w:gridSpan w:val="2"/>
            <w:tcBorders>
              <w:top w:val="nil"/>
              <w:left w:val="single" w:sz="4" w:space="0" w:color="auto"/>
              <w:bottom w:val="single" w:sz="4" w:space="0" w:color="auto"/>
              <w:right w:val="nil"/>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传　真：</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p>
        </w:tc>
        <w:tc>
          <w:tcPr>
            <w:tcW w:w="3327" w:type="dxa"/>
            <w:gridSpan w:val="2"/>
            <w:tcBorders>
              <w:top w:val="nil"/>
              <w:left w:val="nil"/>
              <w:bottom w:val="single" w:sz="4" w:space="0" w:color="auto"/>
              <w:right w:val="single" w:sz="4" w:space="0" w:color="auto"/>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邮</w:t>
            </w:r>
            <w:r>
              <w:rPr>
                <w:rFonts w:ascii="宋体" w:eastAsia="宋体" w:hAnsi="宋体" w:cs="宋体" w:hint="eastAsia"/>
                <w:sz w:val="24"/>
                <w:szCs w:val="24"/>
              </w:rPr>
              <w:t xml:space="preserve">  </w:t>
            </w:r>
            <w:r>
              <w:rPr>
                <w:rFonts w:ascii="宋体" w:eastAsia="宋体" w:hAnsi="宋体" w:cs="宋体" w:hint="eastAsia"/>
                <w:sz w:val="24"/>
                <w:szCs w:val="24"/>
              </w:rPr>
              <w:t>箱：</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p>
        </w:tc>
      </w:tr>
      <w:tr w:rsidR="006E0D49">
        <w:trPr>
          <w:trHeight w:val="680"/>
          <w:jc w:val="center"/>
        </w:trPr>
        <w:tc>
          <w:tcPr>
            <w:tcW w:w="2236" w:type="dxa"/>
            <w:tcBorders>
              <w:top w:val="single" w:sz="4" w:space="0" w:color="auto"/>
              <w:left w:val="single" w:sz="4" w:space="0" w:color="auto"/>
              <w:bottom w:val="single" w:sz="4" w:space="0" w:color="auto"/>
              <w:right w:val="single" w:sz="4" w:space="0" w:color="auto"/>
            </w:tcBorders>
            <w:vAlign w:val="center"/>
          </w:tcPr>
          <w:p w:rsidR="006E0D49" w:rsidRDefault="0024078B">
            <w:pPr>
              <w:spacing w:line="276" w:lineRule="auto"/>
              <w:jc w:val="center"/>
              <w:rPr>
                <w:rFonts w:ascii="宋体" w:eastAsia="宋体" w:hAnsi="宋体" w:cs="宋体"/>
                <w:sz w:val="24"/>
                <w:szCs w:val="24"/>
              </w:rPr>
            </w:pPr>
            <w:r>
              <w:rPr>
                <w:rFonts w:ascii="宋体" w:eastAsia="宋体" w:hAnsi="宋体" w:cs="宋体" w:hint="eastAsia"/>
                <w:sz w:val="24"/>
                <w:szCs w:val="24"/>
              </w:rPr>
              <w:t>基本账户</w:t>
            </w:r>
          </w:p>
        </w:tc>
        <w:tc>
          <w:tcPr>
            <w:tcW w:w="3327" w:type="dxa"/>
            <w:gridSpan w:val="2"/>
            <w:tcBorders>
              <w:top w:val="single" w:sz="4" w:space="0" w:color="auto"/>
              <w:left w:val="single" w:sz="4" w:space="0" w:color="auto"/>
              <w:bottom w:val="single" w:sz="4" w:space="0" w:color="auto"/>
              <w:right w:val="nil"/>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名　称：</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p>
        </w:tc>
        <w:tc>
          <w:tcPr>
            <w:tcW w:w="3327" w:type="dxa"/>
            <w:gridSpan w:val="2"/>
            <w:tcBorders>
              <w:top w:val="single" w:sz="4" w:space="0" w:color="auto"/>
              <w:left w:val="nil"/>
              <w:bottom w:val="single" w:sz="4" w:space="0" w:color="auto"/>
              <w:right w:val="single" w:sz="4" w:space="0" w:color="auto"/>
            </w:tcBorders>
            <w:vAlign w:val="center"/>
          </w:tcPr>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账</w:t>
            </w:r>
            <w:r>
              <w:rPr>
                <w:rFonts w:ascii="宋体" w:eastAsia="宋体" w:hAnsi="宋体" w:cs="宋体" w:hint="eastAsia"/>
                <w:sz w:val="24"/>
                <w:szCs w:val="24"/>
              </w:rPr>
              <w:t xml:space="preserve">  </w:t>
            </w:r>
            <w:r>
              <w:rPr>
                <w:rFonts w:ascii="宋体" w:eastAsia="宋体" w:hAnsi="宋体" w:cs="宋体" w:hint="eastAsia"/>
                <w:sz w:val="24"/>
                <w:szCs w:val="24"/>
              </w:rPr>
              <w:t>号：</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p>
        </w:tc>
      </w:tr>
    </w:tbl>
    <w:p w:rsidR="006E0D49" w:rsidRDefault="0024078B">
      <w:pPr>
        <w:spacing w:before="35" w:line="219" w:lineRule="auto"/>
        <w:ind w:left="60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说明：表后应</w:t>
      </w:r>
      <w:proofErr w:type="gramStart"/>
      <w:r>
        <w:rPr>
          <w:rFonts w:asciiTheme="minorEastAsia" w:eastAsiaTheme="minorEastAsia" w:hAnsiTheme="minorEastAsia" w:cstheme="minorEastAsia" w:hint="eastAsia"/>
          <w:spacing w:val="-1"/>
          <w:sz w:val="24"/>
          <w:szCs w:val="24"/>
          <w:lang w:eastAsia="zh-CN"/>
        </w:rPr>
        <w:t>附供应</w:t>
      </w:r>
      <w:proofErr w:type="gramEnd"/>
      <w:r>
        <w:rPr>
          <w:rFonts w:asciiTheme="minorEastAsia" w:eastAsiaTheme="minorEastAsia" w:hAnsiTheme="minorEastAsia" w:cstheme="minorEastAsia" w:hint="eastAsia"/>
          <w:spacing w:val="-1"/>
          <w:sz w:val="24"/>
          <w:szCs w:val="24"/>
          <w:lang w:eastAsia="zh-CN"/>
        </w:rPr>
        <w:t>商营业执照复印件等资料，并加盖单位章。</w:t>
      </w:r>
    </w:p>
    <w:p w:rsidR="006E0D49" w:rsidRDefault="0024078B">
      <w:pPr>
        <w:spacing w:before="181" w:line="219" w:lineRule="auto"/>
        <w:ind w:left="60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供应商名称</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6"/>
          <w:sz w:val="24"/>
          <w:szCs w:val="24"/>
          <w:u w:val="single"/>
          <w:lang w:eastAsia="zh-CN"/>
        </w:rPr>
        <w:t xml:space="preserve">                   </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3"/>
          <w:sz w:val="24"/>
          <w:szCs w:val="24"/>
          <w:lang w:eastAsia="zh-CN"/>
        </w:rPr>
        <w:t>盖章）</w:t>
      </w:r>
    </w:p>
    <w:p w:rsidR="006E0D49" w:rsidRDefault="0024078B">
      <w:pPr>
        <w:spacing w:before="185" w:line="219" w:lineRule="auto"/>
        <w:ind w:left="60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法定代表人或授权代表</w:t>
      </w:r>
      <w:r>
        <w:rPr>
          <w:rFonts w:asciiTheme="minorEastAsia" w:eastAsiaTheme="minorEastAsia" w:hAnsiTheme="minorEastAsia" w:cstheme="minorEastAsia" w:hint="eastAsia"/>
          <w:spacing w:val="-13"/>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w:t>
      </w:r>
      <w:r>
        <w:rPr>
          <w:rFonts w:asciiTheme="minorEastAsia" w:eastAsiaTheme="minorEastAsia" w:hAnsiTheme="minorEastAsia" w:cstheme="minorEastAsia" w:hint="eastAsia"/>
          <w:spacing w:val="1"/>
          <w:sz w:val="24"/>
          <w:szCs w:val="24"/>
          <w:lang w:eastAsia="zh-CN"/>
        </w:rPr>
        <w:t>签字</w:t>
      </w:r>
      <w:r>
        <w:rPr>
          <w:rFonts w:asciiTheme="minorEastAsia" w:eastAsiaTheme="minorEastAsia" w:hAnsiTheme="minorEastAsia" w:cstheme="minorEastAsia" w:hint="eastAsia"/>
          <w:spacing w:val="1"/>
          <w:sz w:val="24"/>
          <w:szCs w:val="24"/>
          <w:lang w:eastAsia="zh-CN"/>
        </w:rPr>
        <w:t>或盖章</w:t>
      </w:r>
      <w:r>
        <w:rPr>
          <w:rFonts w:asciiTheme="minorEastAsia" w:eastAsiaTheme="minorEastAsia" w:hAnsiTheme="minorEastAsia" w:cstheme="minorEastAsia" w:hint="eastAsia"/>
          <w:spacing w:val="1"/>
          <w:sz w:val="24"/>
          <w:szCs w:val="24"/>
          <w:lang w:eastAsia="zh-CN"/>
        </w:rPr>
        <w:t>）</w:t>
      </w:r>
    </w:p>
    <w:p w:rsidR="006E0D49" w:rsidRDefault="0024078B">
      <w:pPr>
        <w:spacing w:before="181" w:line="219" w:lineRule="auto"/>
        <w:ind w:left="643"/>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5"/>
          <w:sz w:val="24"/>
          <w:szCs w:val="24"/>
          <w:lang w:eastAsia="zh-CN"/>
        </w:rPr>
        <w:t>日</w:t>
      </w:r>
      <w:r>
        <w:rPr>
          <w:rFonts w:asciiTheme="minorEastAsia" w:eastAsiaTheme="minorEastAsia" w:hAnsiTheme="minorEastAsia" w:cstheme="minorEastAsia" w:hint="eastAsia"/>
          <w:spacing w:val="2"/>
          <w:sz w:val="24"/>
          <w:szCs w:val="24"/>
          <w:lang w:eastAsia="zh-CN"/>
        </w:rPr>
        <w:t xml:space="preserve">      </w:t>
      </w:r>
      <w:r>
        <w:rPr>
          <w:rFonts w:asciiTheme="minorEastAsia" w:eastAsiaTheme="minorEastAsia" w:hAnsiTheme="minorEastAsia" w:cstheme="minorEastAsia" w:hint="eastAsia"/>
          <w:spacing w:val="-15"/>
          <w:sz w:val="24"/>
          <w:szCs w:val="24"/>
          <w:lang w:eastAsia="zh-CN"/>
        </w:rPr>
        <w:t>期：</w:t>
      </w:r>
      <w:r>
        <w:rPr>
          <w:rFonts w:asciiTheme="minorEastAsia" w:eastAsiaTheme="minorEastAsia" w:hAnsiTheme="minorEastAsia" w:cstheme="minorEastAsia" w:hint="eastAsia"/>
          <w:bCs/>
          <w:u w:val="single"/>
          <w:lang w:eastAsia="zh-CN"/>
        </w:rPr>
        <w:t xml:space="preserve">         </w:t>
      </w:r>
      <w:r>
        <w:rPr>
          <w:rFonts w:asciiTheme="minorEastAsia" w:eastAsiaTheme="minorEastAsia" w:hAnsiTheme="minorEastAsia" w:cstheme="minorEastAsia" w:hint="eastAsia"/>
          <w:lang w:eastAsia="zh-CN"/>
        </w:rPr>
        <w:t>年</w:t>
      </w:r>
      <w:r>
        <w:rPr>
          <w:rFonts w:asciiTheme="minorEastAsia" w:eastAsiaTheme="minorEastAsia" w:hAnsiTheme="minorEastAsia" w:cstheme="minorEastAsia" w:hint="eastAsia"/>
          <w:bCs/>
          <w:u w:val="single"/>
          <w:lang w:eastAsia="zh-CN"/>
        </w:rPr>
        <w:t xml:space="preserve">    </w:t>
      </w:r>
      <w:r>
        <w:rPr>
          <w:rFonts w:asciiTheme="minorEastAsia" w:eastAsiaTheme="minorEastAsia" w:hAnsiTheme="minorEastAsia" w:cstheme="minorEastAsia" w:hint="eastAsia"/>
          <w:lang w:eastAsia="zh-CN"/>
        </w:rPr>
        <w:t>月</w:t>
      </w:r>
      <w:r>
        <w:rPr>
          <w:rFonts w:asciiTheme="minorEastAsia" w:eastAsiaTheme="minorEastAsia" w:hAnsiTheme="minorEastAsia" w:cstheme="minorEastAsia" w:hint="eastAsia"/>
          <w:bCs/>
          <w:u w:val="single"/>
          <w:lang w:eastAsia="zh-CN"/>
        </w:rPr>
        <w:t xml:space="preserve">   </w:t>
      </w:r>
      <w:r>
        <w:rPr>
          <w:rFonts w:asciiTheme="minorEastAsia" w:eastAsiaTheme="minorEastAsia" w:hAnsiTheme="minorEastAsia" w:cstheme="minorEastAsia" w:hint="eastAsia"/>
          <w:lang w:eastAsia="zh-CN"/>
        </w:rPr>
        <w:t>日</w:t>
      </w:r>
      <w:r>
        <w:rPr>
          <w:rFonts w:asciiTheme="minorEastAsia" w:eastAsiaTheme="minorEastAsia" w:hAnsiTheme="minorEastAsia" w:cstheme="minorEastAsia" w:hint="eastAsia"/>
          <w:lang w:eastAsia="zh-CN"/>
        </w:rPr>
        <w:t xml:space="preserve"> </w:t>
      </w: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5"/>
        <w:rPr>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6" w:lineRule="auto"/>
        <w:rPr>
          <w:rFonts w:asciiTheme="minorEastAsia" w:eastAsiaTheme="minorEastAsia" w:hAnsiTheme="minorEastAsia" w:cstheme="minorEastAsia"/>
          <w:lang w:eastAsia="zh-CN"/>
        </w:rPr>
      </w:pPr>
    </w:p>
    <w:p w:rsidR="006E0D49" w:rsidRDefault="0024078B">
      <w:pPr>
        <w:spacing w:before="91" w:line="220" w:lineRule="auto"/>
        <w:ind w:left="1797"/>
        <w:outlineLvl w:val="2"/>
        <w:rPr>
          <w:rFonts w:asciiTheme="minorEastAsia" w:eastAsiaTheme="minorEastAsia" w:hAnsiTheme="minorEastAsia" w:cstheme="minorEastAsia"/>
          <w:sz w:val="28"/>
          <w:szCs w:val="28"/>
          <w:lang w:eastAsia="zh-CN"/>
        </w:rPr>
      </w:pPr>
      <w:bookmarkStart w:id="127" w:name="bookmark82"/>
      <w:bookmarkEnd w:id="127"/>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lastRenderedPageBreak/>
        <w:t>（二）关于资格条件的有关承诺及声明</w:t>
      </w:r>
    </w:p>
    <w:p w:rsidR="006E0D49" w:rsidRDefault="006E0D49">
      <w:pPr>
        <w:pStyle w:val="a5"/>
        <w:spacing w:line="265" w:lineRule="auto"/>
        <w:rPr>
          <w:rFonts w:asciiTheme="minorEastAsia" w:eastAsiaTheme="minorEastAsia" w:hAnsiTheme="minorEastAsia" w:cstheme="minorEastAsia"/>
          <w:lang w:eastAsia="zh-CN"/>
        </w:rPr>
      </w:pPr>
    </w:p>
    <w:p w:rsidR="006E0D49" w:rsidRDefault="0024078B">
      <w:pPr>
        <w:spacing w:before="78" w:line="219" w:lineRule="auto"/>
        <w:ind w:left="1535"/>
        <w:outlineLvl w:val="3"/>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14:textOutline w14:w="4356" w14:cap="sq" w14:cmpd="sng" w14:algn="ctr">
            <w14:solidFill>
              <w14:srgbClr w14:val="000000"/>
            </w14:solidFill>
            <w14:prstDash w14:val="solid"/>
            <w14:bevel/>
          </w14:textOutline>
        </w:rPr>
        <w:t>（磋商供应商应根据本单位实际情况进行承诺和声明）</w:t>
      </w:r>
    </w:p>
    <w:p w:rsidR="006E0D49" w:rsidRDefault="006E0D49">
      <w:pPr>
        <w:pStyle w:val="a5"/>
        <w:spacing w:line="269" w:lineRule="auto"/>
        <w:rPr>
          <w:rFonts w:asciiTheme="minorEastAsia" w:eastAsiaTheme="minorEastAsia" w:hAnsiTheme="minorEastAsia" w:cstheme="minorEastAsia"/>
          <w:lang w:eastAsia="zh-CN"/>
        </w:rPr>
      </w:pPr>
    </w:p>
    <w:p w:rsidR="006E0D49" w:rsidRDefault="006E0D49">
      <w:pPr>
        <w:pStyle w:val="a5"/>
        <w:spacing w:line="269" w:lineRule="auto"/>
        <w:rPr>
          <w:rFonts w:asciiTheme="minorEastAsia" w:eastAsiaTheme="minorEastAsia" w:hAnsiTheme="minorEastAsia" w:cstheme="minorEastAsia"/>
          <w:lang w:eastAsia="zh-CN"/>
        </w:rPr>
      </w:pPr>
    </w:p>
    <w:p w:rsidR="006E0D49" w:rsidRDefault="006E0D49">
      <w:pPr>
        <w:pStyle w:val="a5"/>
        <w:spacing w:line="270" w:lineRule="auto"/>
        <w:rPr>
          <w:rFonts w:asciiTheme="minorEastAsia" w:eastAsiaTheme="minorEastAsia" w:hAnsiTheme="minorEastAsia" w:cstheme="minorEastAsia"/>
          <w:lang w:eastAsia="zh-CN"/>
        </w:rPr>
      </w:pPr>
    </w:p>
    <w:p w:rsidR="006E0D49" w:rsidRDefault="0024078B">
      <w:pPr>
        <w:spacing w:before="78" w:line="219" w:lineRule="auto"/>
        <w:ind w:left="2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采购人和采购代理机构：</w:t>
      </w:r>
    </w:p>
    <w:p w:rsidR="006E0D49" w:rsidRDefault="0024078B">
      <w:pPr>
        <w:spacing w:before="183" w:line="359" w:lineRule="auto"/>
        <w:ind w:left="109" w:right="10" w:firstLine="481"/>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一、我方在此郑重承诺，我方满足《中华人民共和国政府采购法》第二十二条的以下规定且无纳税、社保等方面失信记录：</w:t>
      </w:r>
    </w:p>
    <w:p w:rsidR="006E0D49" w:rsidRDefault="0024078B">
      <w:pPr>
        <w:spacing w:before="182" w:line="219" w:lineRule="auto"/>
        <w:ind w:left="3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1</w:t>
      </w:r>
      <w:r>
        <w:rPr>
          <w:rFonts w:asciiTheme="minorEastAsia" w:eastAsiaTheme="minorEastAsia" w:hAnsiTheme="minorEastAsia" w:cstheme="minorEastAsia" w:hint="eastAsia"/>
          <w:spacing w:val="-2"/>
          <w:sz w:val="24"/>
          <w:szCs w:val="24"/>
          <w:lang w:eastAsia="zh-CN"/>
        </w:rPr>
        <w:t>、具有良好的商业</w:t>
      </w:r>
      <w:r>
        <w:rPr>
          <w:rFonts w:asciiTheme="minorEastAsia" w:eastAsiaTheme="minorEastAsia" w:hAnsiTheme="minorEastAsia" w:cstheme="minorEastAsia" w:hint="eastAsia"/>
          <w:spacing w:val="-2"/>
          <w:sz w:val="24"/>
          <w:szCs w:val="24"/>
          <w:lang w:eastAsia="zh-CN"/>
        </w:rPr>
        <w:t>信誉和健全的财务会计制度；</w:t>
      </w:r>
    </w:p>
    <w:p w:rsidR="006E0D49" w:rsidRDefault="0024078B">
      <w:pPr>
        <w:spacing w:before="184" w:line="219" w:lineRule="auto"/>
        <w:ind w:left="2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2</w:t>
      </w:r>
      <w:r>
        <w:rPr>
          <w:rFonts w:asciiTheme="minorEastAsia" w:eastAsiaTheme="minorEastAsia" w:hAnsiTheme="minorEastAsia" w:cstheme="minorEastAsia" w:hint="eastAsia"/>
          <w:spacing w:val="-1"/>
          <w:sz w:val="24"/>
          <w:szCs w:val="24"/>
          <w:lang w:eastAsia="zh-CN"/>
        </w:rPr>
        <w:t>、具有履行合同所必需的设备和专业技术能力；</w:t>
      </w:r>
    </w:p>
    <w:p w:rsidR="006E0D49" w:rsidRDefault="0024078B">
      <w:pPr>
        <w:spacing w:before="179" w:line="219" w:lineRule="auto"/>
        <w:ind w:left="2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3</w:t>
      </w:r>
      <w:r>
        <w:rPr>
          <w:rFonts w:asciiTheme="minorEastAsia" w:eastAsiaTheme="minorEastAsia" w:hAnsiTheme="minorEastAsia" w:cstheme="minorEastAsia" w:hint="eastAsia"/>
          <w:spacing w:val="-1"/>
          <w:sz w:val="24"/>
          <w:szCs w:val="24"/>
          <w:lang w:eastAsia="zh-CN"/>
        </w:rPr>
        <w:t>、有依法缴纳税收和社会保障资金的良好记录；</w:t>
      </w:r>
    </w:p>
    <w:p w:rsidR="006E0D49" w:rsidRDefault="0024078B">
      <w:pPr>
        <w:spacing w:before="184" w:line="465" w:lineRule="exact"/>
        <w:ind w:left="2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position w:val="17"/>
          <w:sz w:val="24"/>
          <w:szCs w:val="24"/>
          <w:lang w:eastAsia="zh-CN"/>
        </w:rPr>
        <w:t>4</w:t>
      </w:r>
      <w:r>
        <w:rPr>
          <w:rFonts w:asciiTheme="minorEastAsia" w:eastAsiaTheme="minorEastAsia" w:hAnsiTheme="minorEastAsia" w:cstheme="minorEastAsia" w:hint="eastAsia"/>
          <w:position w:val="17"/>
          <w:sz w:val="24"/>
          <w:szCs w:val="24"/>
          <w:lang w:eastAsia="zh-CN"/>
        </w:rPr>
        <w:t>、参加政府采购活动前三年内，在经营活动</w:t>
      </w:r>
      <w:r>
        <w:rPr>
          <w:rFonts w:asciiTheme="minorEastAsia" w:eastAsiaTheme="minorEastAsia" w:hAnsiTheme="minorEastAsia" w:cstheme="minorEastAsia" w:hint="eastAsia"/>
          <w:spacing w:val="-1"/>
          <w:position w:val="17"/>
          <w:sz w:val="24"/>
          <w:szCs w:val="24"/>
          <w:lang w:eastAsia="zh-CN"/>
        </w:rPr>
        <w:t>中没有重大违法记录；</w:t>
      </w:r>
    </w:p>
    <w:p w:rsidR="006E0D49" w:rsidRDefault="0024078B">
      <w:pPr>
        <w:spacing w:before="1" w:line="219" w:lineRule="auto"/>
        <w:ind w:left="23"/>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5</w:t>
      </w:r>
      <w:r>
        <w:rPr>
          <w:rFonts w:asciiTheme="minorEastAsia" w:eastAsiaTheme="minorEastAsia" w:hAnsiTheme="minorEastAsia" w:cstheme="minorEastAsia" w:hint="eastAsia"/>
          <w:spacing w:val="-22"/>
          <w:sz w:val="24"/>
          <w:szCs w:val="24"/>
          <w:lang w:eastAsia="zh-CN"/>
        </w:rPr>
        <w:t xml:space="preserve"> </w:t>
      </w:r>
      <w:r>
        <w:rPr>
          <w:rFonts w:asciiTheme="minorEastAsia" w:eastAsiaTheme="minorEastAsia" w:hAnsiTheme="minorEastAsia" w:cstheme="minorEastAsia" w:hint="eastAsia"/>
          <w:spacing w:val="-3"/>
          <w:sz w:val="24"/>
          <w:szCs w:val="24"/>
          <w:lang w:eastAsia="zh-CN"/>
        </w:rPr>
        <w:t>、法律、行政法规规定的其他条件。</w:t>
      </w:r>
    </w:p>
    <w:p w:rsidR="006E0D49" w:rsidRDefault="0024078B">
      <w:pPr>
        <w:spacing w:before="183" w:line="359" w:lineRule="auto"/>
        <w:ind w:left="109" w:right="10" w:firstLine="481"/>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二、我方在此声明，我方在参加本次政府采购活动前三年内，在经营活动中没有以下重大违法记录：</w:t>
      </w:r>
    </w:p>
    <w:p w:rsidR="006E0D49" w:rsidRDefault="0024078B">
      <w:pPr>
        <w:spacing w:before="182" w:line="219" w:lineRule="auto"/>
        <w:ind w:left="51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4"/>
          <w:sz w:val="24"/>
          <w:szCs w:val="24"/>
          <w:lang w:eastAsia="zh-CN"/>
        </w:rPr>
        <w:t>1</w:t>
      </w:r>
      <w:r>
        <w:rPr>
          <w:rFonts w:asciiTheme="minorEastAsia" w:eastAsiaTheme="minorEastAsia" w:hAnsiTheme="minorEastAsia" w:cstheme="minorEastAsia" w:hint="eastAsia"/>
          <w:spacing w:val="-18"/>
          <w:sz w:val="24"/>
          <w:szCs w:val="24"/>
          <w:lang w:eastAsia="zh-CN"/>
        </w:rPr>
        <w:t xml:space="preserve"> </w:t>
      </w:r>
      <w:r>
        <w:rPr>
          <w:rFonts w:asciiTheme="minorEastAsia" w:eastAsiaTheme="minorEastAsia" w:hAnsiTheme="minorEastAsia" w:cstheme="minorEastAsia" w:hint="eastAsia"/>
          <w:spacing w:val="-4"/>
          <w:sz w:val="24"/>
          <w:szCs w:val="24"/>
          <w:lang w:eastAsia="zh-CN"/>
        </w:rPr>
        <w:t>、我方因违法经营被追究过刑事责任；</w:t>
      </w:r>
    </w:p>
    <w:p w:rsidR="006E0D49" w:rsidRDefault="0024078B">
      <w:pPr>
        <w:spacing w:before="181" w:line="219" w:lineRule="auto"/>
        <w:ind w:left="49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2</w:t>
      </w:r>
      <w:r>
        <w:rPr>
          <w:rFonts w:asciiTheme="minorEastAsia" w:eastAsiaTheme="minorEastAsia" w:hAnsiTheme="minorEastAsia" w:cstheme="minorEastAsia" w:hint="eastAsia"/>
          <w:spacing w:val="-34"/>
          <w:sz w:val="24"/>
          <w:szCs w:val="24"/>
          <w:lang w:eastAsia="zh-CN"/>
        </w:rPr>
        <w:t xml:space="preserve"> </w:t>
      </w:r>
      <w:r>
        <w:rPr>
          <w:rFonts w:asciiTheme="minorEastAsia" w:eastAsiaTheme="minorEastAsia" w:hAnsiTheme="minorEastAsia" w:cstheme="minorEastAsia" w:hint="eastAsia"/>
          <w:spacing w:val="-1"/>
          <w:sz w:val="24"/>
          <w:szCs w:val="24"/>
          <w:lang w:eastAsia="zh-CN"/>
        </w:rPr>
        <w:t>、我方因违法经营被责令停产停业、吊销许可</w:t>
      </w:r>
      <w:r>
        <w:rPr>
          <w:rFonts w:asciiTheme="minorEastAsia" w:eastAsiaTheme="minorEastAsia" w:hAnsiTheme="minorEastAsia" w:cstheme="minorEastAsia" w:hint="eastAsia"/>
          <w:spacing w:val="-2"/>
          <w:sz w:val="24"/>
          <w:szCs w:val="24"/>
          <w:lang w:eastAsia="zh-CN"/>
        </w:rPr>
        <w:t>证或者执照；</w:t>
      </w:r>
    </w:p>
    <w:p w:rsidR="006E0D49" w:rsidRDefault="0024078B">
      <w:pPr>
        <w:spacing w:before="184" w:line="219" w:lineRule="auto"/>
        <w:ind w:left="50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3</w:t>
      </w:r>
      <w:r>
        <w:rPr>
          <w:rFonts w:asciiTheme="minorEastAsia" w:eastAsiaTheme="minorEastAsia" w:hAnsiTheme="minorEastAsia" w:cstheme="minorEastAsia" w:hint="eastAsia"/>
          <w:spacing w:val="-23"/>
          <w:sz w:val="24"/>
          <w:szCs w:val="24"/>
          <w:lang w:eastAsia="zh-CN"/>
        </w:rPr>
        <w:t xml:space="preserve"> </w:t>
      </w:r>
      <w:r>
        <w:rPr>
          <w:rFonts w:asciiTheme="minorEastAsia" w:eastAsiaTheme="minorEastAsia" w:hAnsiTheme="minorEastAsia" w:cstheme="minorEastAsia" w:hint="eastAsia"/>
          <w:spacing w:val="-2"/>
          <w:sz w:val="24"/>
          <w:szCs w:val="24"/>
          <w:lang w:eastAsia="zh-CN"/>
        </w:rPr>
        <w:t>、我方因违法经营被处以较大数额罚款等行政处罚。</w:t>
      </w:r>
    </w:p>
    <w:p w:rsidR="006E0D49" w:rsidRDefault="0024078B">
      <w:pPr>
        <w:spacing w:before="183" w:line="359" w:lineRule="auto"/>
        <w:ind w:left="109" w:right="10" w:firstLine="481"/>
        <w:rPr>
          <w:rFonts w:asciiTheme="minorEastAsia" w:eastAsiaTheme="minorEastAsia" w:hAnsiTheme="minorEastAsia" w:cstheme="minorEastAsia"/>
          <w:spacing w:val="-3"/>
          <w:sz w:val="24"/>
          <w:szCs w:val="24"/>
          <w:lang w:eastAsia="zh-CN"/>
        </w:rPr>
      </w:pPr>
      <w:r>
        <w:rPr>
          <w:rFonts w:asciiTheme="minorEastAsia" w:eastAsiaTheme="minorEastAsia" w:hAnsiTheme="minorEastAsia" w:cstheme="minorEastAsia" w:hint="eastAsia"/>
          <w:spacing w:val="-3"/>
          <w:sz w:val="24"/>
          <w:szCs w:val="24"/>
          <w:lang w:eastAsia="zh-CN"/>
        </w:rPr>
        <w:t>我方保证上述承诺或声明内容的客观、真实、准确，并愿意承担我方因提供虚假承诺或声明谋骗取中标、成交所引起的一切法律后果。</w:t>
      </w:r>
    </w:p>
    <w:p w:rsidR="006E0D49" w:rsidRDefault="0024078B">
      <w:pPr>
        <w:spacing w:before="185" w:line="219" w:lineRule="auto"/>
        <w:ind w:left="50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sz w:val="24"/>
          <w:szCs w:val="24"/>
          <w:lang w:eastAsia="zh-CN"/>
        </w:rPr>
        <w:t>特此声明！</w:t>
      </w:r>
    </w:p>
    <w:p w:rsidR="006E0D49" w:rsidRDefault="006E0D49">
      <w:pPr>
        <w:pStyle w:val="a5"/>
        <w:spacing w:line="300" w:lineRule="auto"/>
        <w:rPr>
          <w:rFonts w:asciiTheme="minorEastAsia" w:eastAsiaTheme="minorEastAsia" w:hAnsiTheme="minorEastAsia" w:cstheme="minorEastAsia"/>
          <w:lang w:eastAsia="zh-CN"/>
        </w:rPr>
      </w:pPr>
    </w:p>
    <w:p w:rsidR="006E0D49" w:rsidRDefault="006E0D49">
      <w:pPr>
        <w:pStyle w:val="a5"/>
        <w:spacing w:line="300" w:lineRule="auto"/>
        <w:rPr>
          <w:rFonts w:asciiTheme="minorEastAsia" w:eastAsiaTheme="minorEastAsia" w:hAnsiTheme="minorEastAsia" w:cstheme="minorEastAsia"/>
          <w:lang w:eastAsia="zh-CN"/>
        </w:rPr>
      </w:pPr>
    </w:p>
    <w:p w:rsidR="006E0D49" w:rsidRDefault="0024078B">
      <w:pPr>
        <w:spacing w:before="78" w:line="478" w:lineRule="auto"/>
        <w:ind w:right="10"/>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 xml:space="preserve">                             </w:t>
      </w:r>
      <w:r>
        <w:rPr>
          <w:rFonts w:asciiTheme="minorEastAsia" w:eastAsiaTheme="minorEastAsia" w:hAnsiTheme="minorEastAsia" w:cstheme="minorEastAsia" w:hint="eastAsia"/>
          <w:spacing w:val="3"/>
          <w:sz w:val="24"/>
          <w:szCs w:val="24"/>
          <w:lang w:eastAsia="zh-CN"/>
        </w:rPr>
        <w:t>供应商</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3"/>
          <w:sz w:val="24"/>
          <w:szCs w:val="24"/>
          <w:lang w:eastAsia="zh-CN"/>
        </w:rPr>
        <w:t>盖单位章）</w:t>
      </w:r>
    </w:p>
    <w:p w:rsidR="006E0D49" w:rsidRDefault="0024078B">
      <w:pPr>
        <w:spacing w:line="219" w:lineRule="auto"/>
        <w:ind w:right="10"/>
        <w:jc w:val="righ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法定代表人或其委托代理人</w:t>
      </w:r>
      <w:r>
        <w:rPr>
          <w:rFonts w:asciiTheme="minorEastAsia" w:eastAsiaTheme="minorEastAsia" w:hAnsiTheme="minorEastAsia" w:cstheme="minorEastAsia" w:hint="eastAsia"/>
          <w:spacing w:val="-14"/>
          <w:sz w:val="24"/>
          <w:szCs w:val="24"/>
          <w:lang w:eastAsia="zh-CN"/>
        </w:rPr>
        <w:t>：</w:t>
      </w:r>
      <w:r>
        <w:rPr>
          <w:rFonts w:asciiTheme="minorEastAsia" w:eastAsiaTheme="minorEastAsia" w:hAnsiTheme="minorEastAsia" w:cstheme="minorEastAsia" w:hint="eastAsia"/>
          <w:spacing w:val="8"/>
          <w:sz w:val="24"/>
          <w:szCs w:val="24"/>
          <w:u w:val="single"/>
          <w:lang w:eastAsia="zh-CN"/>
        </w:rPr>
        <w:t xml:space="preserve">       </w:t>
      </w:r>
      <w:r>
        <w:rPr>
          <w:rFonts w:asciiTheme="minorEastAsia" w:eastAsiaTheme="minorEastAsia" w:hAnsiTheme="minorEastAsia" w:cstheme="minorEastAsia" w:hint="eastAsia"/>
          <w:spacing w:val="-14"/>
          <w:sz w:val="24"/>
          <w:szCs w:val="24"/>
          <w:lang w:eastAsia="zh-CN"/>
        </w:rPr>
        <w:t>（签字或盖章）</w:t>
      </w:r>
    </w:p>
    <w:p w:rsidR="006E0D49" w:rsidRDefault="006E0D49">
      <w:pPr>
        <w:pStyle w:val="a5"/>
        <w:spacing w:line="259" w:lineRule="auto"/>
        <w:rPr>
          <w:rFonts w:asciiTheme="minorEastAsia" w:eastAsiaTheme="minorEastAsia" w:hAnsiTheme="minorEastAsia" w:cstheme="minorEastAsia"/>
          <w:sz w:val="24"/>
          <w:szCs w:val="24"/>
          <w:lang w:eastAsia="zh-CN"/>
        </w:rPr>
      </w:pPr>
    </w:p>
    <w:p w:rsidR="006E0D49" w:rsidRDefault="0024078B">
      <w:pPr>
        <w:tabs>
          <w:tab w:val="left" w:pos="6642"/>
        </w:tabs>
        <w:spacing w:before="79" w:line="219" w:lineRule="auto"/>
        <w:ind w:left="604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u w:val="single"/>
          <w:lang w:eastAsia="zh-CN"/>
        </w:rPr>
        <w:tab/>
      </w:r>
      <w:r>
        <w:rPr>
          <w:rFonts w:asciiTheme="minorEastAsia" w:eastAsiaTheme="minorEastAsia" w:hAnsiTheme="minorEastAsia" w:cstheme="minorEastAsia" w:hint="eastAsia"/>
          <w:spacing w:val="-108"/>
          <w:sz w:val="24"/>
          <w:szCs w:val="24"/>
          <w:lang w:eastAsia="zh-CN"/>
        </w:rPr>
        <w:t xml:space="preserve"> </w:t>
      </w:r>
      <w:r>
        <w:rPr>
          <w:rFonts w:asciiTheme="minorEastAsia" w:eastAsiaTheme="minorEastAsia" w:hAnsiTheme="minorEastAsia" w:cstheme="minorEastAsia" w:hint="eastAsia"/>
          <w:spacing w:val="-26"/>
          <w:sz w:val="24"/>
          <w:szCs w:val="24"/>
          <w:lang w:eastAsia="zh-CN"/>
        </w:rPr>
        <w:t>年</w:t>
      </w:r>
      <w:r>
        <w:rPr>
          <w:rFonts w:asciiTheme="minorEastAsia" w:eastAsiaTheme="minorEastAsia" w:hAnsiTheme="minorEastAsia" w:cstheme="minorEastAsia" w:hint="eastAsia"/>
          <w:spacing w:val="39"/>
          <w:sz w:val="24"/>
          <w:szCs w:val="24"/>
          <w:u w:val="single"/>
          <w:lang w:eastAsia="zh-CN"/>
        </w:rPr>
        <w:t xml:space="preserve">   </w:t>
      </w:r>
      <w:r>
        <w:rPr>
          <w:rFonts w:asciiTheme="minorEastAsia" w:eastAsiaTheme="minorEastAsia" w:hAnsiTheme="minorEastAsia" w:cstheme="minorEastAsia" w:hint="eastAsia"/>
          <w:spacing w:val="-102"/>
          <w:sz w:val="24"/>
          <w:szCs w:val="24"/>
          <w:lang w:eastAsia="zh-CN"/>
        </w:rPr>
        <w:t xml:space="preserve"> </w:t>
      </w:r>
      <w:r>
        <w:rPr>
          <w:rFonts w:asciiTheme="minorEastAsia" w:eastAsiaTheme="minorEastAsia" w:hAnsiTheme="minorEastAsia" w:cstheme="minorEastAsia" w:hint="eastAsia"/>
          <w:spacing w:val="-26"/>
          <w:sz w:val="24"/>
          <w:szCs w:val="24"/>
          <w:lang w:eastAsia="zh-CN"/>
        </w:rPr>
        <w:t>月</w:t>
      </w:r>
      <w:r>
        <w:rPr>
          <w:rFonts w:asciiTheme="minorEastAsia" w:eastAsiaTheme="minorEastAsia" w:hAnsiTheme="minorEastAsia" w:cstheme="minorEastAsia" w:hint="eastAsia"/>
          <w:spacing w:val="39"/>
          <w:sz w:val="24"/>
          <w:szCs w:val="24"/>
          <w:u w:val="single"/>
          <w:lang w:eastAsia="zh-CN"/>
        </w:rPr>
        <w:t xml:space="preserve">   </w:t>
      </w:r>
      <w:r>
        <w:rPr>
          <w:rFonts w:asciiTheme="minorEastAsia" w:eastAsiaTheme="minorEastAsia" w:hAnsiTheme="minorEastAsia" w:cstheme="minorEastAsia" w:hint="eastAsia"/>
          <w:spacing w:val="-66"/>
          <w:sz w:val="24"/>
          <w:szCs w:val="24"/>
          <w:lang w:eastAsia="zh-CN"/>
        </w:rPr>
        <w:t xml:space="preserve"> </w:t>
      </w:r>
      <w:r>
        <w:rPr>
          <w:rFonts w:asciiTheme="minorEastAsia" w:eastAsiaTheme="minorEastAsia" w:hAnsiTheme="minorEastAsia" w:cstheme="minorEastAsia" w:hint="eastAsia"/>
          <w:spacing w:val="-26"/>
          <w:sz w:val="24"/>
          <w:szCs w:val="24"/>
          <w:lang w:eastAsia="zh-CN"/>
        </w:rPr>
        <w:t>日</w:t>
      </w:r>
    </w:p>
    <w:p w:rsidR="006E0D49" w:rsidRDefault="006E0D49">
      <w:pPr>
        <w:spacing w:line="219" w:lineRule="auto"/>
        <w:rPr>
          <w:rFonts w:asciiTheme="minorEastAsia" w:eastAsiaTheme="minorEastAsia" w:hAnsiTheme="minorEastAsia" w:cstheme="minorEastAsia"/>
          <w:sz w:val="24"/>
          <w:szCs w:val="24"/>
          <w:lang w:eastAsia="zh-CN"/>
        </w:rPr>
        <w:sectPr w:rsidR="006E0D49">
          <w:headerReference w:type="default" r:id="rId22"/>
          <w:footerReference w:type="default" r:id="rId23"/>
          <w:pgSz w:w="11900" w:h="16838"/>
          <w:pgMar w:top="1468" w:right="1468" w:bottom="1468" w:left="1468" w:header="1077" w:footer="1134" w:gutter="0"/>
          <w:cols w:space="0"/>
        </w:sectPr>
      </w:pPr>
    </w:p>
    <w:p w:rsidR="006E0D49" w:rsidRDefault="006E0D49">
      <w:pPr>
        <w:pStyle w:val="a5"/>
        <w:spacing w:line="274" w:lineRule="auto"/>
        <w:rPr>
          <w:rFonts w:asciiTheme="minorEastAsia" w:eastAsiaTheme="minorEastAsia" w:hAnsiTheme="minorEastAsia" w:cstheme="minorEastAsia"/>
          <w:lang w:eastAsia="zh-CN"/>
        </w:rPr>
      </w:pPr>
    </w:p>
    <w:p w:rsidR="006E0D49" w:rsidRDefault="0024078B">
      <w:pPr>
        <w:spacing w:before="91" w:line="220" w:lineRule="auto"/>
        <w:ind w:left="2920"/>
        <w:outlineLvl w:val="2"/>
        <w:rPr>
          <w:rFonts w:asciiTheme="minorEastAsia" w:eastAsiaTheme="minorEastAsia" w:hAnsiTheme="minorEastAsia" w:cstheme="minorEastAsia"/>
          <w:sz w:val="28"/>
          <w:szCs w:val="28"/>
          <w:lang w:eastAsia="zh-CN"/>
        </w:rPr>
      </w:pPr>
      <w:bookmarkStart w:id="128" w:name="bookmark83"/>
      <w:bookmarkEnd w:id="128"/>
      <w:r>
        <w:rPr>
          <w:rFonts w:asciiTheme="minorEastAsia" w:eastAsiaTheme="minorEastAsia" w:hAnsiTheme="minorEastAsia" w:cstheme="minorEastAsia" w:hint="eastAsia"/>
          <w:spacing w:val="-2"/>
          <w:sz w:val="28"/>
          <w:szCs w:val="28"/>
          <w:lang w:eastAsia="zh-CN"/>
          <w14:textOutline w14:w="5105" w14:cap="sq" w14:cmpd="sng" w14:algn="ctr">
            <w14:solidFill>
              <w14:srgbClr w14:val="000000"/>
            </w14:solidFill>
            <w14:prstDash w14:val="solid"/>
            <w14:bevel/>
          </w14:textOutline>
        </w:rPr>
        <w:t>（三）资质证明文件</w:t>
      </w:r>
    </w:p>
    <w:p w:rsidR="006E0D49" w:rsidRDefault="006E0D49">
      <w:pPr>
        <w:pStyle w:val="a5"/>
        <w:spacing w:line="295" w:lineRule="auto"/>
        <w:rPr>
          <w:rFonts w:asciiTheme="minorEastAsia" w:eastAsiaTheme="minorEastAsia" w:hAnsiTheme="minorEastAsia" w:cstheme="minorEastAsia"/>
          <w:lang w:eastAsia="zh-CN"/>
        </w:rPr>
      </w:pPr>
    </w:p>
    <w:p w:rsidR="006E0D49" w:rsidRDefault="006E0D49">
      <w:pPr>
        <w:pStyle w:val="a5"/>
        <w:spacing w:line="296" w:lineRule="auto"/>
        <w:rPr>
          <w:rFonts w:asciiTheme="minorEastAsia" w:eastAsiaTheme="minorEastAsia" w:hAnsiTheme="minorEastAsia" w:cstheme="minorEastAsia"/>
          <w:lang w:eastAsia="zh-CN"/>
        </w:rPr>
      </w:pPr>
    </w:p>
    <w:p w:rsidR="006E0D49" w:rsidRDefault="0024078B">
      <w:pPr>
        <w:spacing w:before="78" w:line="219" w:lineRule="auto"/>
        <w:ind w:left="50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供应商须提供的资格证明文件详见第四章《资格审查表》。</w:t>
      </w: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24078B">
      <w:pPr>
        <w:spacing w:before="91" w:line="220" w:lineRule="auto"/>
        <w:ind w:left="3022"/>
        <w:outlineLvl w:val="2"/>
        <w:rPr>
          <w:rFonts w:asciiTheme="minorEastAsia" w:eastAsiaTheme="minorEastAsia" w:hAnsiTheme="minorEastAsia" w:cstheme="minorEastAsia"/>
          <w:sz w:val="28"/>
          <w:szCs w:val="28"/>
          <w:lang w:eastAsia="zh-CN"/>
        </w:rPr>
      </w:pPr>
      <w:bookmarkStart w:id="129" w:name="bookmark84"/>
      <w:bookmarkEnd w:id="129"/>
      <w:r>
        <w:rPr>
          <w:rFonts w:asciiTheme="minorEastAsia" w:eastAsiaTheme="minorEastAsia" w:hAnsiTheme="minorEastAsia" w:cstheme="minorEastAsia" w:hint="eastAsia"/>
          <w:spacing w:val="-2"/>
          <w:sz w:val="28"/>
          <w:szCs w:val="28"/>
          <w:lang w:eastAsia="zh-CN"/>
          <w14:textOutline w14:w="5105" w14:cap="sq" w14:cmpd="sng" w14:algn="ctr">
            <w14:solidFill>
              <w14:srgbClr w14:val="000000"/>
            </w14:solidFill>
            <w14:prstDash w14:val="solid"/>
            <w14:bevel/>
          </w14:textOutline>
        </w:rPr>
        <w:t>（四）业绩证明文件</w:t>
      </w:r>
    </w:p>
    <w:p w:rsidR="006E0D49" w:rsidRDefault="006E0D49">
      <w:pPr>
        <w:pStyle w:val="a5"/>
        <w:spacing w:line="246" w:lineRule="auto"/>
        <w:rPr>
          <w:rFonts w:asciiTheme="minorEastAsia" w:eastAsiaTheme="minorEastAsia" w:hAnsiTheme="minorEastAsia" w:cstheme="minorEastAsia"/>
          <w:lang w:eastAsia="zh-CN"/>
        </w:rPr>
      </w:pPr>
    </w:p>
    <w:p w:rsidR="006E0D49" w:rsidRDefault="0024078B">
      <w:pPr>
        <w:spacing w:before="78" w:line="468" w:lineRule="exact"/>
        <w:ind w:left="12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position w:val="17"/>
          <w:sz w:val="24"/>
          <w:szCs w:val="24"/>
          <w:lang w:eastAsia="zh-CN"/>
        </w:rPr>
        <w:t>项目名称：</w:t>
      </w:r>
    </w:p>
    <w:p w:rsidR="006E0D49" w:rsidRDefault="0024078B">
      <w:pPr>
        <w:spacing w:line="219" w:lineRule="auto"/>
        <w:ind w:left="12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项目编号：</w:t>
      </w:r>
    </w:p>
    <w:p w:rsidR="006E0D49" w:rsidRDefault="006E0D49">
      <w:pPr>
        <w:spacing w:line="145" w:lineRule="exact"/>
        <w:rPr>
          <w:rFonts w:asciiTheme="minorEastAsia" w:eastAsiaTheme="minorEastAsia" w:hAnsiTheme="minorEastAsia" w:cstheme="minorEastAsia"/>
        </w:rPr>
      </w:pPr>
    </w:p>
    <w:tbl>
      <w:tblPr>
        <w:tblStyle w:val="TableNormal"/>
        <w:tblW w:w="85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7"/>
        <w:gridCol w:w="1289"/>
        <w:gridCol w:w="1289"/>
        <w:gridCol w:w="1289"/>
        <w:gridCol w:w="1289"/>
        <w:gridCol w:w="1289"/>
        <w:gridCol w:w="1297"/>
      </w:tblGrid>
      <w:tr w:rsidR="006E0D49">
        <w:trPr>
          <w:trHeight w:val="476"/>
        </w:trPr>
        <w:tc>
          <w:tcPr>
            <w:tcW w:w="787" w:type="dxa"/>
          </w:tcPr>
          <w:p w:rsidR="006E0D49" w:rsidRDefault="0024078B">
            <w:pPr>
              <w:pStyle w:val="TableText"/>
              <w:spacing w:before="39" w:line="221"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5"/>
              </w:rPr>
              <w:t>序号</w:t>
            </w:r>
          </w:p>
        </w:tc>
        <w:tc>
          <w:tcPr>
            <w:tcW w:w="1289" w:type="dxa"/>
          </w:tcPr>
          <w:p w:rsidR="006E0D49" w:rsidRDefault="0024078B">
            <w:pPr>
              <w:pStyle w:val="TableText"/>
              <w:spacing w:before="40" w:line="219"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3"/>
              </w:rPr>
              <w:t>完成时间</w:t>
            </w:r>
          </w:p>
        </w:tc>
        <w:tc>
          <w:tcPr>
            <w:tcW w:w="1289" w:type="dxa"/>
          </w:tcPr>
          <w:p w:rsidR="006E0D49" w:rsidRDefault="0024078B">
            <w:pPr>
              <w:pStyle w:val="TableText"/>
              <w:spacing w:before="39" w:line="220"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项目名称</w:t>
            </w:r>
          </w:p>
        </w:tc>
        <w:tc>
          <w:tcPr>
            <w:tcW w:w="1289" w:type="dxa"/>
          </w:tcPr>
          <w:p w:rsidR="006E0D49" w:rsidRDefault="0024078B">
            <w:pPr>
              <w:pStyle w:val="TableText"/>
              <w:spacing w:before="40" w:line="219" w:lineRule="auto"/>
              <w:ind w:left="170"/>
              <w:rPr>
                <w:rFonts w:asciiTheme="minorEastAsia" w:eastAsiaTheme="minorEastAsia" w:hAnsiTheme="minorEastAsia" w:cstheme="minorEastAsia"/>
              </w:rPr>
            </w:pPr>
            <w:r>
              <w:rPr>
                <w:rFonts w:asciiTheme="minorEastAsia" w:eastAsiaTheme="minorEastAsia" w:hAnsiTheme="minorEastAsia" w:cstheme="minorEastAsia" w:hint="eastAsia"/>
                <w:spacing w:val="-3"/>
              </w:rPr>
              <w:t>服务内容</w:t>
            </w:r>
          </w:p>
        </w:tc>
        <w:tc>
          <w:tcPr>
            <w:tcW w:w="1289" w:type="dxa"/>
          </w:tcPr>
          <w:p w:rsidR="006E0D49" w:rsidRDefault="0024078B">
            <w:pPr>
              <w:pStyle w:val="TableText"/>
              <w:spacing w:before="39" w:line="221" w:lineRule="auto"/>
              <w:ind w:left="203"/>
              <w:rPr>
                <w:rFonts w:asciiTheme="minorEastAsia" w:eastAsiaTheme="minorEastAsia" w:hAnsiTheme="minorEastAsia" w:cstheme="minorEastAsia"/>
              </w:rPr>
            </w:pPr>
            <w:r>
              <w:rPr>
                <w:rFonts w:asciiTheme="minorEastAsia" w:eastAsiaTheme="minorEastAsia" w:hAnsiTheme="minorEastAsia" w:cstheme="minorEastAsia" w:hint="eastAsia"/>
                <w:spacing w:val="-11"/>
              </w:rPr>
              <w:t>甲方名称</w:t>
            </w:r>
          </w:p>
        </w:tc>
        <w:tc>
          <w:tcPr>
            <w:tcW w:w="1289" w:type="dxa"/>
          </w:tcPr>
          <w:p w:rsidR="006E0D49" w:rsidRDefault="0024078B">
            <w:pPr>
              <w:pStyle w:val="TableText"/>
              <w:spacing w:before="40" w:line="221" w:lineRule="auto"/>
              <w:ind w:left="293"/>
              <w:rPr>
                <w:rFonts w:asciiTheme="minorEastAsia" w:eastAsiaTheme="minorEastAsia" w:hAnsiTheme="minorEastAsia" w:cstheme="minorEastAsia"/>
              </w:rPr>
            </w:pPr>
            <w:r>
              <w:rPr>
                <w:rFonts w:asciiTheme="minorEastAsia" w:eastAsiaTheme="minorEastAsia" w:hAnsiTheme="minorEastAsia" w:cstheme="minorEastAsia" w:hint="eastAsia"/>
                <w:spacing w:val="-4"/>
              </w:rPr>
              <w:t>联系人</w:t>
            </w:r>
          </w:p>
        </w:tc>
        <w:tc>
          <w:tcPr>
            <w:tcW w:w="1297" w:type="dxa"/>
          </w:tcPr>
          <w:p w:rsidR="006E0D49" w:rsidRDefault="0024078B">
            <w:pPr>
              <w:pStyle w:val="TableText"/>
              <w:spacing w:before="40" w:line="221"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3"/>
              </w:rPr>
              <w:t>联系电话</w:t>
            </w:r>
          </w:p>
        </w:tc>
      </w:tr>
      <w:tr w:rsidR="006E0D49">
        <w:trPr>
          <w:trHeight w:val="471"/>
        </w:trPr>
        <w:tc>
          <w:tcPr>
            <w:tcW w:w="787" w:type="dxa"/>
          </w:tcPr>
          <w:p w:rsidR="006E0D49" w:rsidRDefault="0024078B">
            <w:pPr>
              <w:pStyle w:val="TableText"/>
              <w:spacing w:before="73" w:line="184" w:lineRule="auto"/>
              <w:ind w:left="358"/>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97" w:type="dxa"/>
          </w:tcPr>
          <w:p w:rsidR="006E0D49" w:rsidRDefault="006E0D49">
            <w:pPr>
              <w:rPr>
                <w:rFonts w:asciiTheme="minorEastAsia" w:eastAsiaTheme="minorEastAsia" w:hAnsiTheme="minorEastAsia" w:cstheme="minorEastAsia"/>
              </w:rPr>
            </w:pPr>
          </w:p>
        </w:tc>
      </w:tr>
      <w:tr w:rsidR="006E0D49">
        <w:trPr>
          <w:trHeight w:val="472"/>
        </w:trPr>
        <w:tc>
          <w:tcPr>
            <w:tcW w:w="787" w:type="dxa"/>
          </w:tcPr>
          <w:p w:rsidR="006E0D49" w:rsidRDefault="0024078B">
            <w:pPr>
              <w:pStyle w:val="TableText"/>
              <w:spacing w:before="75" w:line="183" w:lineRule="auto"/>
              <w:ind w:left="343"/>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97" w:type="dxa"/>
          </w:tcPr>
          <w:p w:rsidR="006E0D49" w:rsidRDefault="006E0D49">
            <w:pPr>
              <w:rPr>
                <w:rFonts w:asciiTheme="minorEastAsia" w:eastAsiaTheme="minorEastAsia" w:hAnsiTheme="minorEastAsia" w:cstheme="minorEastAsia"/>
              </w:rPr>
            </w:pPr>
          </w:p>
        </w:tc>
      </w:tr>
      <w:tr w:rsidR="006E0D49">
        <w:trPr>
          <w:trHeight w:val="472"/>
        </w:trPr>
        <w:tc>
          <w:tcPr>
            <w:tcW w:w="787" w:type="dxa"/>
          </w:tcPr>
          <w:p w:rsidR="006E0D49" w:rsidRDefault="0024078B">
            <w:pPr>
              <w:pStyle w:val="TableText"/>
              <w:spacing w:before="76" w:line="183" w:lineRule="auto"/>
              <w:ind w:left="345"/>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97" w:type="dxa"/>
          </w:tcPr>
          <w:p w:rsidR="006E0D49" w:rsidRDefault="006E0D49">
            <w:pPr>
              <w:rPr>
                <w:rFonts w:asciiTheme="minorEastAsia" w:eastAsiaTheme="minorEastAsia" w:hAnsiTheme="minorEastAsia" w:cstheme="minorEastAsia"/>
              </w:rPr>
            </w:pPr>
          </w:p>
        </w:tc>
      </w:tr>
      <w:tr w:rsidR="006E0D49">
        <w:trPr>
          <w:trHeight w:val="471"/>
        </w:trPr>
        <w:tc>
          <w:tcPr>
            <w:tcW w:w="787" w:type="dxa"/>
          </w:tcPr>
          <w:p w:rsidR="006E0D49" w:rsidRDefault="0024078B">
            <w:pPr>
              <w:pStyle w:val="TableText"/>
              <w:spacing w:before="74" w:line="183" w:lineRule="auto"/>
              <w:ind w:left="340"/>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97" w:type="dxa"/>
          </w:tcPr>
          <w:p w:rsidR="006E0D49" w:rsidRDefault="006E0D49">
            <w:pPr>
              <w:rPr>
                <w:rFonts w:asciiTheme="minorEastAsia" w:eastAsiaTheme="minorEastAsia" w:hAnsiTheme="minorEastAsia" w:cstheme="minorEastAsia"/>
              </w:rPr>
            </w:pPr>
          </w:p>
        </w:tc>
      </w:tr>
      <w:tr w:rsidR="006E0D49">
        <w:trPr>
          <w:trHeight w:val="471"/>
        </w:trPr>
        <w:tc>
          <w:tcPr>
            <w:tcW w:w="787" w:type="dxa"/>
          </w:tcPr>
          <w:p w:rsidR="006E0D49" w:rsidRDefault="0024078B">
            <w:pPr>
              <w:pStyle w:val="TableText"/>
              <w:spacing w:before="77" w:line="182" w:lineRule="auto"/>
              <w:ind w:left="345"/>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97" w:type="dxa"/>
          </w:tcPr>
          <w:p w:rsidR="006E0D49" w:rsidRDefault="006E0D49">
            <w:pPr>
              <w:rPr>
                <w:rFonts w:asciiTheme="minorEastAsia" w:eastAsiaTheme="minorEastAsia" w:hAnsiTheme="minorEastAsia" w:cstheme="minorEastAsia"/>
              </w:rPr>
            </w:pPr>
          </w:p>
        </w:tc>
      </w:tr>
      <w:tr w:rsidR="006E0D49">
        <w:trPr>
          <w:trHeight w:val="471"/>
        </w:trPr>
        <w:tc>
          <w:tcPr>
            <w:tcW w:w="787" w:type="dxa"/>
          </w:tcPr>
          <w:p w:rsidR="006E0D49" w:rsidRDefault="0024078B">
            <w:pPr>
              <w:pStyle w:val="TableText"/>
              <w:spacing w:before="75" w:line="183" w:lineRule="auto"/>
              <w:ind w:left="342"/>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97" w:type="dxa"/>
          </w:tcPr>
          <w:p w:rsidR="006E0D49" w:rsidRDefault="006E0D49">
            <w:pPr>
              <w:rPr>
                <w:rFonts w:asciiTheme="minorEastAsia" w:eastAsiaTheme="minorEastAsia" w:hAnsiTheme="minorEastAsia" w:cstheme="minorEastAsia"/>
              </w:rPr>
            </w:pPr>
          </w:p>
        </w:tc>
      </w:tr>
      <w:tr w:rsidR="006E0D49">
        <w:trPr>
          <w:trHeight w:val="471"/>
        </w:trPr>
        <w:tc>
          <w:tcPr>
            <w:tcW w:w="787" w:type="dxa"/>
          </w:tcPr>
          <w:p w:rsidR="006E0D49" w:rsidRDefault="0024078B">
            <w:pPr>
              <w:pStyle w:val="TableText"/>
              <w:spacing w:before="78" w:line="182" w:lineRule="auto"/>
              <w:ind w:left="346"/>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97" w:type="dxa"/>
          </w:tcPr>
          <w:p w:rsidR="006E0D49" w:rsidRDefault="006E0D49">
            <w:pPr>
              <w:rPr>
                <w:rFonts w:asciiTheme="minorEastAsia" w:eastAsiaTheme="minorEastAsia" w:hAnsiTheme="minorEastAsia" w:cstheme="minorEastAsia"/>
              </w:rPr>
            </w:pPr>
          </w:p>
        </w:tc>
      </w:tr>
      <w:tr w:rsidR="006E0D49">
        <w:trPr>
          <w:trHeight w:val="472"/>
        </w:trPr>
        <w:tc>
          <w:tcPr>
            <w:tcW w:w="787" w:type="dxa"/>
          </w:tcPr>
          <w:p w:rsidR="006E0D49" w:rsidRDefault="0024078B">
            <w:pPr>
              <w:pStyle w:val="TableText"/>
              <w:spacing w:before="78" w:line="183" w:lineRule="auto"/>
              <w:ind w:left="341"/>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97" w:type="dxa"/>
          </w:tcPr>
          <w:p w:rsidR="006E0D49" w:rsidRDefault="006E0D49">
            <w:pPr>
              <w:rPr>
                <w:rFonts w:asciiTheme="minorEastAsia" w:eastAsiaTheme="minorEastAsia" w:hAnsiTheme="minorEastAsia" w:cstheme="minorEastAsia"/>
              </w:rPr>
            </w:pPr>
          </w:p>
        </w:tc>
      </w:tr>
      <w:tr w:rsidR="006E0D49">
        <w:trPr>
          <w:trHeight w:val="472"/>
        </w:trPr>
        <w:tc>
          <w:tcPr>
            <w:tcW w:w="787" w:type="dxa"/>
          </w:tcPr>
          <w:p w:rsidR="006E0D49" w:rsidRDefault="0024078B">
            <w:pPr>
              <w:pStyle w:val="TableText"/>
              <w:spacing w:before="79" w:line="183" w:lineRule="auto"/>
              <w:ind w:left="341"/>
              <w:rPr>
                <w:rFonts w:asciiTheme="minorEastAsia" w:eastAsiaTheme="minorEastAsia" w:hAnsiTheme="minorEastAsia" w:cstheme="minorEastAsia"/>
              </w:rPr>
            </w:pPr>
            <w:r>
              <w:rPr>
                <w:rFonts w:asciiTheme="minorEastAsia" w:eastAsiaTheme="minorEastAsia" w:hAnsiTheme="minorEastAsia" w:cstheme="minorEastAsia" w:hint="eastAsia"/>
              </w:rPr>
              <w:t>9</w:t>
            </w: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97" w:type="dxa"/>
          </w:tcPr>
          <w:p w:rsidR="006E0D49" w:rsidRDefault="006E0D49">
            <w:pPr>
              <w:rPr>
                <w:rFonts w:asciiTheme="minorEastAsia" w:eastAsiaTheme="minorEastAsia" w:hAnsiTheme="minorEastAsia" w:cstheme="minorEastAsia"/>
              </w:rPr>
            </w:pPr>
          </w:p>
        </w:tc>
      </w:tr>
      <w:tr w:rsidR="006E0D49">
        <w:trPr>
          <w:trHeight w:val="476"/>
        </w:trPr>
        <w:tc>
          <w:tcPr>
            <w:tcW w:w="787" w:type="dxa"/>
          </w:tcPr>
          <w:p w:rsidR="006E0D49" w:rsidRDefault="0024078B">
            <w:pPr>
              <w:pStyle w:val="TableText"/>
              <w:spacing w:before="39" w:line="378" w:lineRule="exact"/>
              <w:ind w:left="296"/>
              <w:rPr>
                <w:rFonts w:asciiTheme="minorEastAsia" w:eastAsiaTheme="minorEastAsia" w:hAnsiTheme="minorEastAsia" w:cstheme="minorEastAsia"/>
              </w:rPr>
            </w:pPr>
            <w:r>
              <w:rPr>
                <w:rFonts w:asciiTheme="minorEastAsia" w:eastAsiaTheme="minorEastAsia" w:hAnsiTheme="minorEastAsia" w:cstheme="minorEastAsia" w:hint="eastAsia"/>
                <w:position w:val="3"/>
              </w:rPr>
              <w:t>…</w:t>
            </w: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89" w:type="dxa"/>
          </w:tcPr>
          <w:p w:rsidR="006E0D49" w:rsidRDefault="006E0D49">
            <w:pPr>
              <w:rPr>
                <w:rFonts w:asciiTheme="minorEastAsia" w:eastAsiaTheme="minorEastAsia" w:hAnsiTheme="minorEastAsia" w:cstheme="minorEastAsia"/>
              </w:rPr>
            </w:pPr>
          </w:p>
        </w:tc>
        <w:tc>
          <w:tcPr>
            <w:tcW w:w="1297" w:type="dxa"/>
          </w:tcPr>
          <w:p w:rsidR="006E0D49" w:rsidRDefault="006E0D49">
            <w:pPr>
              <w:rPr>
                <w:rFonts w:asciiTheme="minorEastAsia" w:eastAsiaTheme="minorEastAsia" w:hAnsiTheme="minorEastAsia" w:cstheme="minorEastAsia"/>
              </w:rPr>
            </w:pPr>
          </w:p>
        </w:tc>
      </w:tr>
    </w:tbl>
    <w:p w:rsidR="006E0D49" w:rsidRDefault="0024078B">
      <w:pPr>
        <w:spacing w:before="35" w:line="219" w:lineRule="auto"/>
        <w:ind w:left="12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注：供应商须按上表提供相应的业绩证明资料。</w:t>
      </w:r>
    </w:p>
    <w:p w:rsidR="006E0D49" w:rsidRDefault="006E0D49">
      <w:pPr>
        <w:pStyle w:val="a5"/>
        <w:spacing w:line="306" w:lineRule="auto"/>
        <w:rPr>
          <w:rFonts w:asciiTheme="minorEastAsia" w:eastAsiaTheme="minorEastAsia" w:hAnsiTheme="minorEastAsia" w:cstheme="minorEastAsia"/>
          <w:lang w:eastAsia="zh-CN"/>
        </w:rPr>
      </w:pPr>
    </w:p>
    <w:p w:rsidR="006E0D49" w:rsidRDefault="006E0D49">
      <w:pPr>
        <w:pStyle w:val="a5"/>
        <w:spacing w:line="306" w:lineRule="auto"/>
        <w:rPr>
          <w:rFonts w:asciiTheme="minorEastAsia" w:eastAsiaTheme="minorEastAsia" w:hAnsiTheme="minorEastAsia" w:cstheme="minorEastAsia"/>
          <w:lang w:eastAsia="zh-CN"/>
        </w:rPr>
      </w:pPr>
    </w:p>
    <w:p w:rsidR="006E0D49" w:rsidRDefault="006E0D49">
      <w:pPr>
        <w:pStyle w:val="a5"/>
        <w:spacing w:line="306" w:lineRule="auto"/>
        <w:rPr>
          <w:rFonts w:asciiTheme="minorEastAsia" w:eastAsiaTheme="minorEastAsia" w:hAnsiTheme="minorEastAsia" w:cstheme="minorEastAsia"/>
          <w:lang w:eastAsia="zh-CN"/>
        </w:rPr>
      </w:pPr>
    </w:p>
    <w:p w:rsidR="006E0D49" w:rsidRDefault="0024078B">
      <w:pPr>
        <w:spacing w:before="78" w:line="360" w:lineRule="auto"/>
        <w:ind w:left="60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供应商名称</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6"/>
          <w:sz w:val="24"/>
          <w:szCs w:val="24"/>
          <w:u w:val="single"/>
          <w:lang w:eastAsia="zh-CN"/>
        </w:rPr>
        <w:t xml:space="preserve">                   </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3"/>
          <w:sz w:val="24"/>
          <w:szCs w:val="24"/>
          <w:lang w:eastAsia="zh-CN"/>
        </w:rPr>
        <w:t>盖章）</w:t>
      </w:r>
    </w:p>
    <w:p w:rsidR="006E0D49" w:rsidRDefault="0024078B">
      <w:pPr>
        <w:spacing w:line="219" w:lineRule="auto"/>
        <w:ind w:left="603"/>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法定代表人或授权代表</w:t>
      </w:r>
      <w:r>
        <w:rPr>
          <w:rFonts w:asciiTheme="minorEastAsia" w:eastAsiaTheme="minorEastAsia" w:hAnsiTheme="minorEastAsia" w:cstheme="minorEastAsia" w:hint="eastAsia"/>
          <w:spacing w:val="-13"/>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（签字或盖章）</w:t>
      </w:r>
    </w:p>
    <w:p w:rsidR="006E0D49" w:rsidRDefault="0024078B">
      <w:pPr>
        <w:spacing w:before="181" w:line="219" w:lineRule="auto"/>
        <w:ind w:left="644"/>
        <w:outlineLvl w:val="3"/>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5"/>
          <w:sz w:val="24"/>
          <w:szCs w:val="24"/>
          <w:lang w:eastAsia="zh-CN"/>
        </w:rPr>
        <w:t>日</w:t>
      </w:r>
      <w:r>
        <w:rPr>
          <w:rFonts w:asciiTheme="minorEastAsia" w:eastAsiaTheme="minorEastAsia" w:hAnsiTheme="minorEastAsia" w:cstheme="minorEastAsia" w:hint="eastAsia"/>
          <w:spacing w:val="2"/>
          <w:sz w:val="24"/>
          <w:szCs w:val="24"/>
          <w:lang w:eastAsia="zh-CN"/>
        </w:rPr>
        <w:t xml:space="preserve">      </w:t>
      </w:r>
      <w:r>
        <w:rPr>
          <w:rFonts w:asciiTheme="minorEastAsia" w:eastAsiaTheme="minorEastAsia" w:hAnsiTheme="minorEastAsia" w:cstheme="minorEastAsia" w:hint="eastAsia"/>
          <w:spacing w:val="-15"/>
          <w:sz w:val="24"/>
          <w:szCs w:val="24"/>
          <w:lang w:eastAsia="zh-CN"/>
        </w:rPr>
        <w:t>期：</w:t>
      </w:r>
      <w:r>
        <w:rPr>
          <w:rFonts w:asciiTheme="minorEastAsia" w:eastAsiaTheme="minorEastAsia" w:hAnsiTheme="minorEastAsia" w:cstheme="minorEastAsia" w:hint="eastAsia"/>
          <w:spacing w:val="2"/>
          <w:sz w:val="24"/>
          <w:szCs w:val="24"/>
          <w:lang w:eastAsia="zh-CN"/>
        </w:rPr>
        <w:t xml:space="preserve">    </w:t>
      </w:r>
      <w:r>
        <w:rPr>
          <w:rFonts w:asciiTheme="minorEastAsia" w:eastAsiaTheme="minorEastAsia" w:hAnsiTheme="minorEastAsia" w:cstheme="minorEastAsia" w:hint="eastAsia"/>
          <w:spacing w:val="-15"/>
          <w:sz w:val="24"/>
          <w:szCs w:val="24"/>
          <w:lang w:eastAsia="zh-CN"/>
        </w:rPr>
        <w:t>年</w:t>
      </w:r>
      <w:r>
        <w:rPr>
          <w:rFonts w:asciiTheme="minorEastAsia" w:eastAsiaTheme="minorEastAsia" w:hAnsiTheme="minorEastAsia" w:cstheme="minorEastAsia" w:hint="eastAsia"/>
          <w:spacing w:val="6"/>
          <w:sz w:val="24"/>
          <w:szCs w:val="24"/>
          <w:lang w:eastAsia="zh-CN"/>
        </w:rPr>
        <w:t xml:space="preserve">   </w:t>
      </w:r>
      <w:r>
        <w:rPr>
          <w:rFonts w:asciiTheme="minorEastAsia" w:eastAsiaTheme="minorEastAsia" w:hAnsiTheme="minorEastAsia" w:cstheme="minorEastAsia" w:hint="eastAsia"/>
          <w:spacing w:val="-15"/>
          <w:sz w:val="24"/>
          <w:szCs w:val="24"/>
          <w:lang w:eastAsia="zh-CN"/>
        </w:rPr>
        <w:t>月</w:t>
      </w:r>
      <w:r>
        <w:rPr>
          <w:rFonts w:asciiTheme="minorEastAsia" w:eastAsiaTheme="minorEastAsia" w:hAnsiTheme="minorEastAsia" w:cstheme="minorEastAsia" w:hint="eastAsia"/>
          <w:spacing w:val="16"/>
          <w:sz w:val="24"/>
          <w:szCs w:val="24"/>
          <w:lang w:eastAsia="zh-CN"/>
        </w:rPr>
        <w:t xml:space="preserve">   </w:t>
      </w:r>
      <w:r>
        <w:rPr>
          <w:rFonts w:asciiTheme="minorEastAsia" w:eastAsiaTheme="minorEastAsia" w:hAnsiTheme="minorEastAsia" w:cstheme="minorEastAsia" w:hint="eastAsia"/>
          <w:spacing w:val="-15"/>
          <w:sz w:val="24"/>
          <w:szCs w:val="24"/>
          <w:lang w:eastAsia="zh-CN"/>
        </w:rPr>
        <w:t>日</w:t>
      </w: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74" w:lineRule="auto"/>
        <w:rPr>
          <w:rFonts w:asciiTheme="minorEastAsia" w:eastAsiaTheme="minorEastAsia" w:hAnsiTheme="minorEastAsia" w:cstheme="minorEastAsia"/>
          <w:lang w:eastAsia="zh-CN"/>
        </w:rPr>
      </w:pPr>
    </w:p>
    <w:p w:rsidR="006E0D49" w:rsidRDefault="006E0D49">
      <w:pPr>
        <w:spacing w:before="91" w:line="219" w:lineRule="auto"/>
        <w:ind w:left="2217"/>
        <w:rPr>
          <w:rFonts w:asciiTheme="minorEastAsia" w:eastAsiaTheme="minorEastAsia" w:hAnsiTheme="minorEastAsia" w:cstheme="minorEastAsia"/>
          <w:spacing w:val="-1"/>
          <w:sz w:val="28"/>
          <w:szCs w:val="28"/>
          <w:lang w:eastAsia="zh-CN"/>
          <w14:textOutline w14:w="5105" w14:cap="sq" w14:cmpd="sng" w14:algn="ctr">
            <w14:solidFill>
              <w14:srgbClr w14:val="000000"/>
            </w14:solidFill>
            <w14:prstDash w14:val="solid"/>
            <w14:bevel/>
          </w14:textOutline>
        </w:rPr>
      </w:pPr>
      <w:bookmarkStart w:id="130" w:name="bookmark85"/>
      <w:bookmarkEnd w:id="130"/>
    </w:p>
    <w:p w:rsidR="006E0D49" w:rsidRDefault="0024078B">
      <w:pPr>
        <w:spacing w:before="91" w:line="219" w:lineRule="auto"/>
        <w:ind w:left="2217"/>
        <w:outlineLvl w:val="2"/>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t>（五）信誉、荣誉状况证明文件</w:t>
      </w:r>
    </w:p>
    <w:p w:rsidR="006E0D49" w:rsidRDefault="006E0D49">
      <w:pPr>
        <w:pStyle w:val="a5"/>
        <w:spacing w:line="384" w:lineRule="auto"/>
        <w:rPr>
          <w:rFonts w:asciiTheme="minorEastAsia" w:eastAsiaTheme="minorEastAsia" w:hAnsiTheme="minorEastAsia" w:cstheme="minorEastAsia"/>
          <w:lang w:eastAsia="zh-CN"/>
        </w:rPr>
      </w:pPr>
    </w:p>
    <w:p w:rsidR="006E0D49" w:rsidRDefault="0024078B">
      <w:pPr>
        <w:spacing w:before="78" w:line="219" w:lineRule="auto"/>
        <w:ind w:left="504"/>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企业获得的荣誉证书、认证体系等。</w:t>
      </w: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24078B">
      <w:pPr>
        <w:pStyle w:val="a5"/>
        <w:spacing w:line="274" w:lineRule="auto"/>
        <w:rPr>
          <w:rFonts w:asciiTheme="minorEastAsia" w:eastAsiaTheme="minorEastAsia" w:hAnsiTheme="minorEastAsia" w:cstheme="minorEastAsia"/>
          <w:lang w:eastAsia="zh-CN"/>
        </w:rPr>
      </w:pPr>
      <w:r>
        <w:rPr>
          <w:rFonts w:asciiTheme="minorEastAsia" w:eastAsiaTheme="minorEastAsia" w:hAnsiTheme="minorEastAsia" w:cstheme="minorEastAsia"/>
        </w:rPr>
        <w:lastRenderedPageBreak/>
        <w:pict>
          <v:shape id="_x0000_s1066" style="position:absolute;margin-left:89.85pt;margin-top:779.15pt;width:415.65pt;height:.5pt;z-index:251663360;mso-position-horizontal-relative:page;mso-position-vertical-relative:page;mso-width-relative:page;mso-height-relative:page" coordsize="8312,10" o:allowincell="f" path="m,l8312,r,9l,9,,xe" fillcolor="#7f7f7f" stroked="f">
            <w10:wrap anchorx="page" anchory="page"/>
          </v:shape>
        </w:pict>
      </w:r>
    </w:p>
    <w:p w:rsidR="006E0D49" w:rsidRDefault="0024078B">
      <w:pPr>
        <w:spacing w:before="91" w:line="220" w:lineRule="auto"/>
        <w:ind w:left="3163"/>
        <w:outlineLvl w:val="2"/>
        <w:rPr>
          <w:rFonts w:asciiTheme="minorEastAsia" w:eastAsiaTheme="minorEastAsia" w:hAnsiTheme="minorEastAsia" w:cstheme="minorEastAsia"/>
          <w:sz w:val="28"/>
          <w:szCs w:val="28"/>
          <w:lang w:eastAsia="zh-CN"/>
        </w:rPr>
      </w:pPr>
      <w:bookmarkStart w:id="131" w:name="bookmark86"/>
      <w:bookmarkEnd w:id="131"/>
      <w:r>
        <w:rPr>
          <w:rFonts w:asciiTheme="minorEastAsia" w:eastAsiaTheme="minorEastAsia" w:hAnsiTheme="minorEastAsia" w:cstheme="minorEastAsia" w:hint="eastAsia"/>
          <w:spacing w:val="-2"/>
          <w:sz w:val="28"/>
          <w:szCs w:val="28"/>
          <w:lang w:eastAsia="zh-CN"/>
          <w14:textOutline w14:w="5105" w14:cap="sq" w14:cmpd="sng" w14:algn="ctr">
            <w14:solidFill>
              <w14:srgbClr w14:val="000000"/>
            </w14:solidFill>
            <w14:prstDash w14:val="solid"/>
            <w14:bevel/>
          </w14:textOutline>
        </w:rPr>
        <w:t>（六）商务偏离表</w:t>
      </w:r>
    </w:p>
    <w:p w:rsidR="006E0D49" w:rsidRDefault="0024078B">
      <w:pPr>
        <w:spacing w:before="205" w:line="468" w:lineRule="exact"/>
        <w:ind w:left="126"/>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position w:val="17"/>
          <w:sz w:val="24"/>
          <w:szCs w:val="24"/>
          <w:lang w:eastAsia="zh-CN"/>
        </w:rPr>
        <w:t>项目名称：</w:t>
      </w:r>
    </w:p>
    <w:p w:rsidR="006E0D49" w:rsidRDefault="0024078B">
      <w:pPr>
        <w:spacing w:line="219" w:lineRule="auto"/>
        <w:ind w:left="12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项目编号：</w:t>
      </w:r>
    </w:p>
    <w:p w:rsidR="006E0D49" w:rsidRDefault="006E0D49">
      <w:pPr>
        <w:spacing w:line="145" w:lineRule="exact"/>
        <w:rPr>
          <w:rFonts w:asciiTheme="minorEastAsia" w:eastAsiaTheme="minorEastAsia" w:hAnsiTheme="minorEastAsia" w:cstheme="minorEastAsia"/>
        </w:rPr>
      </w:pPr>
    </w:p>
    <w:tbl>
      <w:tblPr>
        <w:tblStyle w:val="TableNormal"/>
        <w:tblW w:w="85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2"/>
        <w:gridCol w:w="2075"/>
        <w:gridCol w:w="2430"/>
        <w:gridCol w:w="2382"/>
        <w:gridCol w:w="910"/>
      </w:tblGrid>
      <w:tr w:rsidR="006E0D49">
        <w:trPr>
          <w:trHeight w:val="476"/>
        </w:trPr>
        <w:tc>
          <w:tcPr>
            <w:tcW w:w="732" w:type="dxa"/>
          </w:tcPr>
          <w:p w:rsidR="006E0D49" w:rsidRDefault="0024078B">
            <w:pPr>
              <w:pStyle w:val="TableText"/>
              <w:spacing w:before="39" w:line="221"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5"/>
              </w:rPr>
              <w:t>序号</w:t>
            </w:r>
          </w:p>
        </w:tc>
        <w:tc>
          <w:tcPr>
            <w:tcW w:w="2075" w:type="dxa"/>
          </w:tcPr>
          <w:p w:rsidR="006E0D49" w:rsidRDefault="0024078B">
            <w:pPr>
              <w:pStyle w:val="TableText"/>
              <w:spacing w:before="40" w:line="219" w:lineRule="auto"/>
              <w:ind w:left="203"/>
              <w:rPr>
                <w:rFonts w:asciiTheme="minorEastAsia" w:eastAsiaTheme="minorEastAsia" w:hAnsiTheme="minorEastAsia" w:cstheme="minorEastAsia"/>
              </w:rPr>
            </w:pPr>
            <w:r>
              <w:rPr>
                <w:rFonts w:asciiTheme="minorEastAsia" w:eastAsiaTheme="minorEastAsia" w:hAnsiTheme="minorEastAsia" w:cstheme="minorEastAsia" w:hint="eastAsia"/>
                <w:spacing w:val="-2"/>
              </w:rPr>
              <w:t>磋商文件条款项</w:t>
            </w:r>
          </w:p>
        </w:tc>
        <w:tc>
          <w:tcPr>
            <w:tcW w:w="2430" w:type="dxa"/>
          </w:tcPr>
          <w:p w:rsidR="006E0D49" w:rsidRDefault="0024078B">
            <w:pPr>
              <w:pStyle w:val="TableText"/>
              <w:spacing w:before="40" w:line="219" w:lineRule="auto"/>
              <w:ind w:left="141"/>
              <w:rPr>
                <w:rFonts w:asciiTheme="minorEastAsia" w:eastAsiaTheme="minorEastAsia" w:hAnsiTheme="minorEastAsia" w:cstheme="minorEastAsia"/>
              </w:rPr>
            </w:pPr>
            <w:r>
              <w:rPr>
                <w:rFonts w:asciiTheme="minorEastAsia" w:eastAsiaTheme="minorEastAsia" w:hAnsiTheme="minorEastAsia" w:cstheme="minorEastAsia" w:hint="eastAsia"/>
                <w:spacing w:val="-1"/>
              </w:rPr>
              <w:t>磋商文件的商务条款</w:t>
            </w:r>
          </w:p>
        </w:tc>
        <w:tc>
          <w:tcPr>
            <w:tcW w:w="2382" w:type="dxa"/>
          </w:tcPr>
          <w:p w:rsidR="006E0D49" w:rsidRDefault="0024078B">
            <w:pPr>
              <w:pStyle w:val="TableText"/>
              <w:spacing w:before="40" w:line="219" w:lineRule="auto"/>
              <w:ind w:left="132"/>
              <w:rPr>
                <w:rFonts w:asciiTheme="minorEastAsia" w:eastAsiaTheme="minorEastAsia" w:hAnsiTheme="minorEastAsia" w:cstheme="minorEastAsia"/>
              </w:rPr>
            </w:pPr>
            <w:r>
              <w:rPr>
                <w:rFonts w:asciiTheme="minorEastAsia" w:eastAsiaTheme="minorEastAsia" w:hAnsiTheme="minorEastAsia" w:cstheme="minorEastAsia" w:hint="eastAsia"/>
                <w:spacing w:val="-3"/>
              </w:rPr>
              <w:t>响应文件的商务条款</w:t>
            </w:r>
          </w:p>
        </w:tc>
        <w:tc>
          <w:tcPr>
            <w:tcW w:w="910" w:type="dxa"/>
          </w:tcPr>
          <w:p w:rsidR="006E0D49" w:rsidRDefault="0024078B">
            <w:pPr>
              <w:pStyle w:val="TableText"/>
              <w:spacing w:before="40" w:line="219" w:lineRule="auto"/>
              <w:ind w:left="224"/>
              <w:rPr>
                <w:rFonts w:asciiTheme="minorEastAsia" w:eastAsiaTheme="minorEastAsia" w:hAnsiTheme="minorEastAsia" w:cstheme="minorEastAsia"/>
              </w:rPr>
            </w:pPr>
            <w:r>
              <w:rPr>
                <w:rFonts w:asciiTheme="minorEastAsia" w:eastAsiaTheme="minorEastAsia" w:hAnsiTheme="minorEastAsia" w:cstheme="minorEastAsia" w:hint="eastAsia"/>
                <w:spacing w:val="-7"/>
              </w:rPr>
              <w:t>说明</w:t>
            </w:r>
          </w:p>
        </w:tc>
      </w:tr>
      <w:tr w:rsidR="006E0D49">
        <w:trPr>
          <w:trHeight w:val="471"/>
        </w:trPr>
        <w:tc>
          <w:tcPr>
            <w:tcW w:w="732" w:type="dxa"/>
          </w:tcPr>
          <w:p w:rsidR="006E0D49" w:rsidRDefault="006E0D49">
            <w:pPr>
              <w:rPr>
                <w:rFonts w:asciiTheme="minorEastAsia" w:eastAsiaTheme="minorEastAsia" w:hAnsiTheme="minorEastAsia" w:cstheme="minorEastAsia"/>
              </w:rPr>
            </w:pPr>
          </w:p>
        </w:tc>
        <w:tc>
          <w:tcPr>
            <w:tcW w:w="2075" w:type="dxa"/>
          </w:tcPr>
          <w:p w:rsidR="006E0D49" w:rsidRDefault="006E0D49">
            <w:pPr>
              <w:rPr>
                <w:rFonts w:asciiTheme="minorEastAsia" w:eastAsiaTheme="minorEastAsia" w:hAnsiTheme="minorEastAsia" w:cstheme="minorEastAsia"/>
              </w:rPr>
            </w:pPr>
          </w:p>
        </w:tc>
        <w:tc>
          <w:tcPr>
            <w:tcW w:w="2430" w:type="dxa"/>
          </w:tcPr>
          <w:p w:rsidR="006E0D49" w:rsidRDefault="006E0D49">
            <w:pPr>
              <w:rPr>
                <w:rFonts w:asciiTheme="minorEastAsia" w:eastAsiaTheme="minorEastAsia" w:hAnsiTheme="minorEastAsia" w:cstheme="minorEastAsia"/>
              </w:rPr>
            </w:pPr>
          </w:p>
        </w:tc>
        <w:tc>
          <w:tcPr>
            <w:tcW w:w="2382" w:type="dxa"/>
          </w:tcPr>
          <w:p w:rsidR="006E0D49" w:rsidRDefault="006E0D49">
            <w:pPr>
              <w:rPr>
                <w:rFonts w:asciiTheme="minorEastAsia" w:eastAsiaTheme="minorEastAsia" w:hAnsiTheme="minorEastAsia" w:cstheme="minorEastAsia"/>
              </w:rPr>
            </w:pPr>
          </w:p>
        </w:tc>
        <w:tc>
          <w:tcPr>
            <w:tcW w:w="910" w:type="dxa"/>
          </w:tcPr>
          <w:p w:rsidR="006E0D49" w:rsidRDefault="006E0D49">
            <w:pPr>
              <w:rPr>
                <w:rFonts w:asciiTheme="minorEastAsia" w:eastAsiaTheme="minorEastAsia" w:hAnsiTheme="minorEastAsia" w:cstheme="minorEastAsia"/>
              </w:rPr>
            </w:pPr>
          </w:p>
        </w:tc>
      </w:tr>
      <w:tr w:rsidR="006E0D49">
        <w:trPr>
          <w:trHeight w:val="471"/>
        </w:trPr>
        <w:tc>
          <w:tcPr>
            <w:tcW w:w="732" w:type="dxa"/>
          </w:tcPr>
          <w:p w:rsidR="006E0D49" w:rsidRDefault="006E0D49">
            <w:pPr>
              <w:rPr>
                <w:rFonts w:asciiTheme="minorEastAsia" w:eastAsiaTheme="minorEastAsia" w:hAnsiTheme="minorEastAsia" w:cstheme="minorEastAsia"/>
              </w:rPr>
            </w:pPr>
          </w:p>
        </w:tc>
        <w:tc>
          <w:tcPr>
            <w:tcW w:w="2075" w:type="dxa"/>
          </w:tcPr>
          <w:p w:rsidR="006E0D49" w:rsidRDefault="006E0D49">
            <w:pPr>
              <w:rPr>
                <w:rFonts w:asciiTheme="minorEastAsia" w:eastAsiaTheme="minorEastAsia" w:hAnsiTheme="minorEastAsia" w:cstheme="minorEastAsia"/>
              </w:rPr>
            </w:pPr>
          </w:p>
        </w:tc>
        <w:tc>
          <w:tcPr>
            <w:tcW w:w="2430" w:type="dxa"/>
          </w:tcPr>
          <w:p w:rsidR="006E0D49" w:rsidRDefault="006E0D49">
            <w:pPr>
              <w:rPr>
                <w:rFonts w:asciiTheme="minorEastAsia" w:eastAsiaTheme="minorEastAsia" w:hAnsiTheme="minorEastAsia" w:cstheme="minorEastAsia"/>
              </w:rPr>
            </w:pPr>
          </w:p>
        </w:tc>
        <w:tc>
          <w:tcPr>
            <w:tcW w:w="2382" w:type="dxa"/>
          </w:tcPr>
          <w:p w:rsidR="006E0D49" w:rsidRDefault="006E0D49">
            <w:pPr>
              <w:rPr>
                <w:rFonts w:asciiTheme="minorEastAsia" w:eastAsiaTheme="minorEastAsia" w:hAnsiTheme="minorEastAsia" w:cstheme="minorEastAsia"/>
              </w:rPr>
            </w:pPr>
          </w:p>
        </w:tc>
        <w:tc>
          <w:tcPr>
            <w:tcW w:w="910" w:type="dxa"/>
          </w:tcPr>
          <w:p w:rsidR="006E0D49" w:rsidRDefault="006E0D49">
            <w:pPr>
              <w:rPr>
                <w:rFonts w:asciiTheme="minorEastAsia" w:eastAsiaTheme="minorEastAsia" w:hAnsiTheme="minorEastAsia" w:cstheme="minorEastAsia"/>
              </w:rPr>
            </w:pPr>
          </w:p>
        </w:tc>
      </w:tr>
      <w:tr w:rsidR="006E0D49">
        <w:trPr>
          <w:trHeight w:val="471"/>
        </w:trPr>
        <w:tc>
          <w:tcPr>
            <w:tcW w:w="732" w:type="dxa"/>
          </w:tcPr>
          <w:p w:rsidR="006E0D49" w:rsidRDefault="006E0D49">
            <w:pPr>
              <w:rPr>
                <w:rFonts w:asciiTheme="minorEastAsia" w:eastAsiaTheme="minorEastAsia" w:hAnsiTheme="minorEastAsia" w:cstheme="minorEastAsia"/>
              </w:rPr>
            </w:pPr>
          </w:p>
        </w:tc>
        <w:tc>
          <w:tcPr>
            <w:tcW w:w="2075" w:type="dxa"/>
          </w:tcPr>
          <w:p w:rsidR="006E0D49" w:rsidRDefault="006E0D49">
            <w:pPr>
              <w:rPr>
                <w:rFonts w:asciiTheme="minorEastAsia" w:eastAsiaTheme="minorEastAsia" w:hAnsiTheme="minorEastAsia" w:cstheme="minorEastAsia"/>
              </w:rPr>
            </w:pPr>
          </w:p>
        </w:tc>
        <w:tc>
          <w:tcPr>
            <w:tcW w:w="2430" w:type="dxa"/>
          </w:tcPr>
          <w:p w:rsidR="006E0D49" w:rsidRDefault="006E0D49">
            <w:pPr>
              <w:rPr>
                <w:rFonts w:asciiTheme="minorEastAsia" w:eastAsiaTheme="minorEastAsia" w:hAnsiTheme="minorEastAsia" w:cstheme="minorEastAsia"/>
              </w:rPr>
            </w:pPr>
          </w:p>
        </w:tc>
        <w:tc>
          <w:tcPr>
            <w:tcW w:w="2382" w:type="dxa"/>
          </w:tcPr>
          <w:p w:rsidR="006E0D49" w:rsidRDefault="006E0D49">
            <w:pPr>
              <w:rPr>
                <w:rFonts w:asciiTheme="minorEastAsia" w:eastAsiaTheme="minorEastAsia" w:hAnsiTheme="minorEastAsia" w:cstheme="minorEastAsia"/>
              </w:rPr>
            </w:pPr>
          </w:p>
        </w:tc>
        <w:tc>
          <w:tcPr>
            <w:tcW w:w="910" w:type="dxa"/>
          </w:tcPr>
          <w:p w:rsidR="006E0D49" w:rsidRDefault="006E0D49">
            <w:pPr>
              <w:rPr>
                <w:rFonts w:asciiTheme="minorEastAsia" w:eastAsiaTheme="minorEastAsia" w:hAnsiTheme="minorEastAsia" w:cstheme="minorEastAsia"/>
              </w:rPr>
            </w:pPr>
          </w:p>
        </w:tc>
      </w:tr>
      <w:tr w:rsidR="006E0D49">
        <w:trPr>
          <w:trHeight w:val="345"/>
        </w:trPr>
        <w:tc>
          <w:tcPr>
            <w:tcW w:w="732" w:type="dxa"/>
          </w:tcPr>
          <w:p w:rsidR="006E0D49" w:rsidRDefault="006E0D49">
            <w:pPr>
              <w:rPr>
                <w:rFonts w:asciiTheme="minorEastAsia" w:eastAsiaTheme="minorEastAsia" w:hAnsiTheme="minorEastAsia" w:cstheme="minorEastAsia"/>
              </w:rPr>
            </w:pPr>
          </w:p>
        </w:tc>
        <w:tc>
          <w:tcPr>
            <w:tcW w:w="2075" w:type="dxa"/>
          </w:tcPr>
          <w:p w:rsidR="006E0D49" w:rsidRDefault="006E0D49">
            <w:pPr>
              <w:rPr>
                <w:rFonts w:asciiTheme="minorEastAsia" w:eastAsiaTheme="minorEastAsia" w:hAnsiTheme="minorEastAsia" w:cstheme="minorEastAsia"/>
              </w:rPr>
            </w:pPr>
          </w:p>
        </w:tc>
        <w:tc>
          <w:tcPr>
            <w:tcW w:w="2430" w:type="dxa"/>
          </w:tcPr>
          <w:p w:rsidR="006E0D49" w:rsidRDefault="006E0D49">
            <w:pPr>
              <w:rPr>
                <w:rFonts w:asciiTheme="minorEastAsia" w:eastAsiaTheme="minorEastAsia" w:hAnsiTheme="minorEastAsia" w:cstheme="minorEastAsia"/>
              </w:rPr>
            </w:pPr>
          </w:p>
        </w:tc>
        <w:tc>
          <w:tcPr>
            <w:tcW w:w="2382" w:type="dxa"/>
          </w:tcPr>
          <w:p w:rsidR="006E0D49" w:rsidRDefault="006E0D49">
            <w:pPr>
              <w:rPr>
                <w:rFonts w:asciiTheme="minorEastAsia" w:eastAsiaTheme="minorEastAsia" w:hAnsiTheme="minorEastAsia" w:cstheme="minorEastAsia"/>
              </w:rPr>
            </w:pPr>
          </w:p>
        </w:tc>
        <w:tc>
          <w:tcPr>
            <w:tcW w:w="910" w:type="dxa"/>
          </w:tcPr>
          <w:p w:rsidR="006E0D49" w:rsidRDefault="006E0D49">
            <w:pPr>
              <w:rPr>
                <w:rFonts w:asciiTheme="minorEastAsia" w:eastAsiaTheme="minorEastAsia" w:hAnsiTheme="minorEastAsia" w:cstheme="minorEastAsia"/>
              </w:rPr>
            </w:pPr>
          </w:p>
        </w:tc>
      </w:tr>
      <w:tr w:rsidR="006E0D49">
        <w:trPr>
          <w:trHeight w:val="345"/>
        </w:trPr>
        <w:tc>
          <w:tcPr>
            <w:tcW w:w="732" w:type="dxa"/>
          </w:tcPr>
          <w:p w:rsidR="006E0D49" w:rsidRDefault="006E0D49">
            <w:pPr>
              <w:rPr>
                <w:rFonts w:asciiTheme="minorEastAsia" w:eastAsiaTheme="minorEastAsia" w:hAnsiTheme="minorEastAsia" w:cstheme="minorEastAsia"/>
              </w:rPr>
            </w:pPr>
          </w:p>
        </w:tc>
        <w:tc>
          <w:tcPr>
            <w:tcW w:w="2075" w:type="dxa"/>
          </w:tcPr>
          <w:p w:rsidR="006E0D49" w:rsidRDefault="006E0D49">
            <w:pPr>
              <w:rPr>
                <w:rFonts w:asciiTheme="minorEastAsia" w:eastAsiaTheme="minorEastAsia" w:hAnsiTheme="minorEastAsia" w:cstheme="minorEastAsia"/>
              </w:rPr>
            </w:pPr>
          </w:p>
        </w:tc>
        <w:tc>
          <w:tcPr>
            <w:tcW w:w="2430" w:type="dxa"/>
          </w:tcPr>
          <w:p w:rsidR="006E0D49" w:rsidRDefault="006E0D49">
            <w:pPr>
              <w:rPr>
                <w:rFonts w:asciiTheme="minorEastAsia" w:eastAsiaTheme="minorEastAsia" w:hAnsiTheme="minorEastAsia" w:cstheme="minorEastAsia"/>
              </w:rPr>
            </w:pPr>
          </w:p>
        </w:tc>
        <w:tc>
          <w:tcPr>
            <w:tcW w:w="2382" w:type="dxa"/>
          </w:tcPr>
          <w:p w:rsidR="006E0D49" w:rsidRDefault="006E0D49">
            <w:pPr>
              <w:rPr>
                <w:rFonts w:asciiTheme="minorEastAsia" w:eastAsiaTheme="minorEastAsia" w:hAnsiTheme="minorEastAsia" w:cstheme="minorEastAsia"/>
              </w:rPr>
            </w:pPr>
          </w:p>
        </w:tc>
        <w:tc>
          <w:tcPr>
            <w:tcW w:w="910" w:type="dxa"/>
          </w:tcPr>
          <w:p w:rsidR="006E0D49" w:rsidRDefault="006E0D49">
            <w:pPr>
              <w:rPr>
                <w:rFonts w:asciiTheme="minorEastAsia" w:eastAsiaTheme="minorEastAsia" w:hAnsiTheme="minorEastAsia" w:cstheme="minorEastAsia"/>
              </w:rPr>
            </w:pPr>
          </w:p>
        </w:tc>
      </w:tr>
      <w:tr w:rsidR="006E0D49">
        <w:trPr>
          <w:trHeight w:val="345"/>
        </w:trPr>
        <w:tc>
          <w:tcPr>
            <w:tcW w:w="732" w:type="dxa"/>
          </w:tcPr>
          <w:p w:rsidR="006E0D49" w:rsidRDefault="006E0D49">
            <w:pPr>
              <w:rPr>
                <w:rFonts w:asciiTheme="minorEastAsia" w:eastAsiaTheme="minorEastAsia" w:hAnsiTheme="minorEastAsia" w:cstheme="minorEastAsia"/>
              </w:rPr>
            </w:pPr>
          </w:p>
        </w:tc>
        <w:tc>
          <w:tcPr>
            <w:tcW w:w="2075" w:type="dxa"/>
          </w:tcPr>
          <w:p w:rsidR="006E0D49" w:rsidRDefault="006E0D49">
            <w:pPr>
              <w:rPr>
                <w:rFonts w:asciiTheme="minorEastAsia" w:eastAsiaTheme="minorEastAsia" w:hAnsiTheme="minorEastAsia" w:cstheme="minorEastAsia"/>
              </w:rPr>
            </w:pPr>
          </w:p>
        </w:tc>
        <w:tc>
          <w:tcPr>
            <w:tcW w:w="2430" w:type="dxa"/>
          </w:tcPr>
          <w:p w:rsidR="006E0D49" w:rsidRDefault="006E0D49">
            <w:pPr>
              <w:rPr>
                <w:rFonts w:asciiTheme="minorEastAsia" w:eastAsiaTheme="minorEastAsia" w:hAnsiTheme="minorEastAsia" w:cstheme="minorEastAsia"/>
              </w:rPr>
            </w:pPr>
          </w:p>
        </w:tc>
        <w:tc>
          <w:tcPr>
            <w:tcW w:w="2382" w:type="dxa"/>
          </w:tcPr>
          <w:p w:rsidR="006E0D49" w:rsidRDefault="006E0D49">
            <w:pPr>
              <w:rPr>
                <w:rFonts w:asciiTheme="minorEastAsia" w:eastAsiaTheme="minorEastAsia" w:hAnsiTheme="minorEastAsia" w:cstheme="minorEastAsia"/>
              </w:rPr>
            </w:pPr>
          </w:p>
        </w:tc>
        <w:tc>
          <w:tcPr>
            <w:tcW w:w="910" w:type="dxa"/>
          </w:tcPr>
          <w:p w:rsidR="006E0D49" w:rsidRDefault="006E0D49">
            <w:pPr>
              <w:rPr>
                <w:rFonts w:asciiTheme="minorEastAsia" w:eastAsiaTheme="minorEastAsia" w:hAnsiTheme="minorEastAsia" w:cstheme="minorEastAsia"/>
              </w:rPr>
            </w:pPr>
          </w:p>
        </w:tc>
      </w:tr>
      <w:tr w:rsidR="006E0D49">
        <w:trPr>
          <w:trHeight w:val="346"/>
        </w:trPr>
        <w:tc>
          <w:tcPr>
            <w:tcW w:w="732" w:type="dxa"/>
          </w:tcPr>
          <w:p w:rsidR="006E0D49" w:rsidRDefault="006E0D49">
            <w:pPr>
              <w:rPr>
                <w:rFonts w:asciiTheme="minorEastAsia" w:eastAsiaTheme="minorEastAsia" w:hAnsiTheme="minorEastAsia" w:cstheme="minorEastAsia"/>
              </w:rPr>
            </w:pPr>
          </w:p>
        </w:tc>
        <w:tc>
          <w:tcPr>
            <w:tcW w:w="2075" w:type="dxa"/>
          </w:tcPr>
          <w:p w:rsidR="006E0D49" w:rsidRDefault="006E0D49">
            <w:pPr>
              <w:rPr>
                <w:rFonts w:asciiTheme="minorEastAsia" w:eastAsiaTheme="minorEastAsia" w:hAnsiTheme="minorEastAsia" w:cstheme="minorEastAsia"/>
              </w:rPr>
            </w:pPr>
          </w:p>
        </w:tc>
        <w:tc>
          <w:tcPr>
            <w:tcW w:w="2430" w:type="dxa"/>
          </w:tcPr>
          <w:p w:rsidR="006E0D49" w:rsidRDefault="006E0D49">
            <w:pPr>
              <w:rPr>
                <w:rFonts w:asciiTheme="minorEastAsia" w:eastAsiaTheme="minorEastAsia" w:hAnsiTheme="minorEastAsia" w:cstheme="minorEastAsia"/>
              </w:rPr>
            </w:pPr>
          </w:p>
        </w:tc>
        <w:tc>
          <w:tcPr>
            <w:tcW w:w="2382" w:type="dxa"/>
          </w:tcPr>
          <w:p w:rsidR="006E0D49" w:rsidRDefault="006E0D49">
            <w:pPr>
              <w:rPr>
                <w:rFonts w:asciiTheme="minorEastAsia" w:eastAsiaTheme="minorEastAsia" w:hAnsiTheme="minorEastAsia" w:cstheme="minorEastAsia"/>
              </w:rPr>
            </w:pPr>
          </w:p>
        </w:tc>
        <w:tc>
          <w:tcPr>
            <w:tcW w:w="910" w:type="dxa"/>
          </w:tcPr>
          <w:p w:rsidR="006E0D49" w:rsidRDefault="006E0D49">
            <w:pPr>
              <w:rPr>
                <w:rFonts w:asciiTheme="minorEastAsia" w:eastAsiaTheme="minorEastAsia" w:hAnsiTheme="minorEastAsia" w:cstheme="minorEastAsia"/>
              </w:rPr>
            </w:pPr>
          </w:p>
        </w:tc>
      </w:tr>
      <w:tr w:rsidR="006E0D49">
        <w:trPr>
          <w:trHeight w:val="345"/>
        </w:trPr>
        <w:tc>
          <w:tcPr>
            <w:tcW w:w="732" w:type="dxa"/>
          </w:tcPr>
          <w:p w:rsidR="006E0D49" w:rsidRDefault="006E0D49">
            <w:pPr>
              <w:rPr>
                <w:rFonts w:asciiTheme="minorEastAsia" w:eastAsiaTheme="minorEastAsia" w:hAnsiTheme="minorEastAsia" w:cstheme="minorEastAsia"/>
              </w:rPr>
            </w:pPr>
          </w:p>
        </w:tc>
        <w:tc>
          <w:tcPr>
            <w:tcW w:w="2075" w:type="dxa"/>
          </w:tcPr>
          <w:p w:rsidR="006E0D49" w:rsidRDefault="006E0D49">
            <w:pPr>
              <w:rPr>
                <w:rFonts w:asciiTheme="minorEastAsia" w:eastAsiaTheme="minorEastAsia" w:hAnsiTheme="minorEastAsia" w:cstheme="minorEastAsia"/>
              </w:rPr>
            </w:pPr>
          </w:p>
        </w:tc>
        <w:tc>
          <w:tcPr>
            <w:tcW w:w="2430" w:type="dxa"/>
          </w:tcPr>
          <w:p w:rsidR="006E0D49" w:rsidRDefault="006E0D49">
            <w:pPr>
              <w:rPr>
                <w:rFonts w:asciiTheme="minorEastAsia" w:eastAsiaTheme="minorEastAsia" w:hAnsiTheme="minorEastAsia" w:cstheme="minorEastAsia"/>
              </w:rPr>
            </w:pPr>
          </w:p>
        </w:tc>
        <w:tc>
          <w:tcPr>
            <w:tcW w:w="2382" w:type="dxa"/>
          </w:tcPr>
          <w:p w:rsidR="006E0D49" w:rsidRDefault="006E0D49">
            <w:pPr>
              <w:rPr>
                <w:rFonts w:asciiTheme="minorEastAsia" w:eastAsiaTheme="minorEastAsia" w:hAnsiTheme="minorEastAsia" w:cstheme="minorEastAsia"/>
              </w:rPr>
            </w:pPr>
          </w:p>
        </w:tc>
        <w:tc>
          <w:tcPr>
            <w:tcW w:w="910" w:type="dxa"/>
          </w:tcPr>
          <w:p w:rsidR="006E0D49" w:rsidRDefault="006E0D49">
            <w:pPr>
              <w:rPr>
                <w:rFonts w:asciiTheme="minorEastAsia" w:eastAsiaTheme="minorEastAsia" w:hAnsiTheme="minorEastAsia" w:cstheme="minorEastAsia"/>
              </w:rPr>
            </w:pPr>
          </w:p>
        </w:tc>
      </w:tr>
      <w:tr w:rsidR="006E0D49">
        <w:trPr>
          <w:trHeight w:val="346"/>
        </w:trPr>
        <w:tc>
          <w:tcPr>
            <w:tcW w:w="732" w:type="dxa"/>
          </w:tcPr>
          <w:p w:rsidR="006E0D49" w:rsidRDefault="006E0D49">
            <w:pPr>
              <w:rPr>
                <w:rFonts w:asciiTheme="minorEastAsia" w:eastAsiaTheme="minorEastAsia" w:hAnsiTheme="minorEastAsia" w:cstheme="minorEastAsia"/>
              </w:rPr>
            </w:pPr>
          </w:p>
        </w:tc>
        <w:tc>
          <w:tcPr>
            <w:tcW w:w="2075" w:type="dxa"/>
          </w:tcPr>
          <w:p w:rsidR="006E0D49" w:rsidRDefault="006E0D49">
            <w:pPr>
              <w:rPr>
                <w:rFonts w:asciiTheme="minorEastAsia" w:eastAsiaTheme="minorEastAsia" w:hAnsiTheme="minorEastAsia" w:cstheme="minorEastAsia"/>
              </w:rPr>
            </w:pPr>
          </w:p>
        </w:tc>
        <w:tc>
          <w:tcPr>
            <w:tcW w:w="2430" w:type="dxa"/>
          </w:tcPr>
          <w:p w:rsidR="006E0D49" w:rsidRDefault="006E0D49">
            <w:pPr>
              <w:rPr>
                <w:rFonts w:asciiTheme="minorEastAsia" w:eastAsiaTheme="minorEastAsia" w:hAnsiTheme="minorEastAsia" w:cstheme="minorEastAsia"/>
              </w:rPr>
            </w:pPr>
          </w:p>
        </w:tc>
        <w:tc>
          <w:tcPr>
            <w:tcW w:w="2382" w:type="dxa"/>
          </w:tcPr>
          <w:p w:rsidR="006E0D49" w:rsidRDefault="006E0D49">
            <w:pPr>
              <w:rPr>
                <w:rFonts w:asciiTheme="minorEastAsia" w:eastAsiaTheme="minorEastAsia" w:hAnsiTheme="minorEastAsia" w:cstheme="minorEastAsia"/>
              </w:rPr>
            </w:pPr>
          </w:p>
        </w:tc>
        <w:tc>
          <w:tcPr>
            <w:tcW w:w="910" w:type="dxa"/>
          </w:tcPr>
          <w:p w:rsidR="006E0D49" w:rsidRDefault="006E0D49">
            <w:pPr>
              <w:rPr>
                <w:rFonts w:asciiTheme="minorEastAsia" w:eastAsiaTheme="minorEastAsia" w:hAnsiTheme="minorEastAsia" w:cstheme="minorEastAsia"/>
              </w:rPr>
            </w:pPr>
          </w:p>
        </w:tc>
      </w:tr>
      <w:tr w:rsidR="006E0D49">
        <w:trPr>
          <w:trHeight w:val="345"/>
        </w:trPr>
        <w:tc>
          <w:tcPr>
            <w:tcW w:w="732" w:type="dxa"/>
          </w:tcPr>
          <w:p w:rsidR="006E0D49" w:rsidRDefault="006E0D49">
            <w:pPr>
              <w:rPr>
                <w:rFonts w:asciiTheme="minorEastAsia" w:eastAsiaTheme="minorEastAsia" w:hAnsiTheme="minorEastAsia" w:cstheme="minorEastAsia"/>
              </w:rPr>
            </w:pPr>
          </w:p>
        </w:tc>
        <w:tc>
          <w:tcPr>
            <w:tcW w:w="2075" w:type="dxa"/>
          </w:tcPr>
          <w:p w:rsidR="006E0D49" w:rsidRDefault="006E0D49">
            <w:pPr>
              <w:rPr>
                <w:rFonts w:asciiTheme="minorEastAsia" w:eastAsiaTheme="minorEastAsia" w:hAnsiTheme="minorEastAsia" w:cstheme="minorEastAsia"/>
              </w:rPr>
            </w:pPr>
          </w:p>
        </w:tc>
        <w:tc>
          <w:tcPr>
            <w:tcW w:w="2430" w:type="dxa"/>
          </w:tcPr>
          <w:p w:rsidR="006E0D49" w:rsidRDefault="006E0D49">
            <w:pPr>
              <w:rPr>
                <w:rFonts w:asciiTheme="minorEastAsia" w:eastAsiaTheme="minorEastAsia" w:hAnsiTheme="minorEastAsia" w:cstheme="minorEastAsia"/>
              </w:rPr>
            </w:pPr>
          </w:p>
        </w:tc>
        <w:tc>
          <w:tcPr>
            <w:tcW w:w="2382" w:type="dxa"/>
          </w:tcPr>
          <w:p w:rsidR="006E0D49" w:rsidRDefault="006E0D49">
            <w:pPr>
              <w:rPr>
                <w:rFonts w:asciiTheme="minorEastAsia" w:eastAsiaTheme="minorEastAsia" w:hAnsiTheme="minorEastAsia" w:cstheme="minorEastAsia"/>
              </w:rPr>
            </w:pPr>
          </w:p>
        </w:tc>
        <w:tc>
          <w:tcPr>
            <w:tcW w:w="910" w:type="dxa"/>
          </w:tcPr>
          <w:p w:rsidR="006E0D49" w:rsidRDefault="006E0D49">
            <w:pPr>
              <w:rPr>
                <w:rFonts w:asciiTheme="minorEastAsia" w:eastAsiaTheme="minorEastAsia" w:hAnsiTheme="minorEastAsia" w:cstheme="minorEastAsia"/>
              </w:rPr>
            </w:pPr>
          </w:p>
        </w:tc>
      </w:tr>
    </w:tbl>
    <w:p w:rsidR="006E0D49" w:rsidRDefault="0024078B">
      <w:pPr>
        <w:spacing w:line="276" w:lineRule="auto"/>
        <w:rPr>
          <w:rFonts w:asciiTheme="minorEastAsia" w:eastAsia="宋体" w:hAnsiTheme="minorEastAsia" w:cstheme="minorEastAsia"/>
          <w:sz w:val="24"/>
          <w:szCs w:val="24"/>
          <w:lang w:eastAsia="zh-CN"/>
        </w:rPr>
      </w:pPr>
      <w:r>
        <w:rPr>
          <w:rFonts w:asciiTheme="minorEastAsia" w:eastAsiaTheme="minorEastAsia" w:hAnsiTheme="minorEastAsia" w:cstheme="minorEastAsia" w:hint="eastAsia"/>
          <w:iCs/>
          <w:sz w:val="24"/>
          <w:szCs w:val="24"/>
        </w:rPr>
        <w:t>遵守</w:t>
      </w:r>
      <w:r>
        <w:rPr>
          <w:rFonts w:asciiTheme="minorEastAsia" w:eastAsiaTheme="minorEastAsia" w:hAnsiTheme="minorEastAsia" w:cstheme="minorEastAsia" w:hint="eastAsia"/>
          <w:sz w:val="24"/>
          <w:szCs w:val="24"/>
        </w:rPr>
        <w:t>声明：</w:t>
      </w:r>
      <w:r>
        <w:rPr>
          <w:rFonts w:hint="eastAsia"/>
          <w:sz w:val="24"/>
          <w:szCs w:val="24"/>
          <w:u w:val="single"/>
        </w:rPr>
        <w:t xml:space="preserve">                             </w:t>
      </w:r>
      <w:r>
        <w:rPr>
          <w:rFonts w:eastAsia="宋体" w:hint="eastAsia"/>
          <w:sz w:val="24"/>
          <w:szCs w:val="24"/>
          <w:u w:val="single"/>
          <w:lang w:eastAsia="zh-CN"/>
        </w:rPr>
        <w:t xml:space="preserve">                                             </w:t>
      </w:r>
    </w:p>
    <w:p w:rsidR="006E0D49" w:rsidRDefault="006E0D49">
      <w:pPr>
        <w:spacing w:line="276" w:lineRule="auto"/>
      </w:pPr>
    </w:p>
    <w:p w:rsidR="006E0D49" w:rsidRDefault="0024078B">
      <w:pPr>
        <w:spacing w:line="276" w:lineRule="auto"/>
        <w:rPr>
          <w:sz w:val="24"/>
          <w:szCs w:val="24"/>
        </w:rPr>
      </w:pPr>
      <w:r>
        <w:rPr>
          <w:rFonts w:hint="eastAsia"/>
          <w:sz w:val="24"/>
          <w:szCs w:val="24"/>
        </w:rPr>
        <w:t>供</w:t>
      </w:r>
      <w:r>
        <w:rPr>
          <w:rFonts w:hint="eastAsia"/>
          <w:sz w:val="24"/>
          <w:szCs w:val="24"/>
        </w:rPr>
        <w:t xml:space="preserve">    </w:t>
      </w:r>
      <w:r>
        <w:rPr>
          <w:rFonts w:hint="eastAsia"/>
          <w:sz w:val="24"/>
          <w:szCs w:val="24"/>
        </w:rPr>
        <w:t>应</w:t>
      </w:r>
      <w:r>
        <w:rPr>
          <w:rFonts w:hint="eastAsia"/>
          <w:sz w:val="24"/>
          <w:szCs w:val="24"/>
        </w:rPr>
        <w:t xml:space="preserve">    </w:t>
      </w:r>
      <w:proofErr w:type="gramStart"/>
      <w:r>
        <w:rPr>
          <w:rFonts w:hint="eastAsia"/>
          <w:sz w:val="24"/>
          <w:szCs w:val="24"/>
        </w:rPr>
        <w:t>商</w:t>
      </w:r>
      <w:r>
        <w:rPr>
          <w:sz w:val="24"/>
          <w:szCs w:val="24"/>
        </w:rPr>
        <w:t>[</w:t>
      </w:r>
      <w:proofErr w:type="gramEnd"/>
      <w:r>
        <w:rPr>
          <w:sz w:val="24"/>
          <w:szCs w:val="24"/>
        </w:rPr>
        <w:t>盖章</w:t>
      </w:r>
      <w:r>
        <w:rPr>
          <w:sz w:val="24"/>
          <w:szCs w:val="24"/>
        </w:rPr>
        <w:t>]</w:t>
      </w:r>
      <w:r>
        <w:rPr>
          <w:sz w:val="24"/>
          <w:szCs w:val="24"/>
        </w:rPr>
        <w:t>：</w:t>
      </w:r>
      <w:r>
        <w:rPr>
          <w:sz w:val="24"/>
          <w:szCs w:val="24"/>
          <w:u w:val="single"/>
        </w:rPr>
        <w:t xml:space="preserve">                              </w:t>
      </w:r>
      <w:r>
        <w:rPr>
          <w:sz w:val="24"/>
          <w:szCs w:val="24"/>
        </w:rPr>
        <w:t xml:space="preserve"> </w:t>
      </w:r>
    </w:p>
    <w:p w:rsidR="006E0D49" w:rsidRDefault="0024078B">
      <w:pPr>
        <w:spacing w:before="100" w:beforeAutospacing="1" w:after="100" w:afterAutospacing="1" w:line="276" w:lineRule="auto"/>
        <w:rPr>
          <w:sz w:val="24"/>
          <w:szCs w:val="24"/>
          <w:lang w:eastAsia="zh-CN"/>
        </w:rPr>
      </w:pPr>
      <w:r>
        <w:rPr>
          <w:sz w:val="24"/>
          <w:szCs w:val="24"/>
          <w:lang w:eastAsia="zh-CN"/>
        </w:rPr>
        <w:t>投标人授权代表签字</w:t>
      </w:r>
      <w:r>
        <w:rPr>
          <w:rFonts w:hint="eastAsia"/>
          <w:sz w:val="24"/>
          <w:szCs w:val="24"/>
          <w:lang w:eastAsia="zh-CN"/>
        </w:rPr>
        <w:t>或盖章</w:t>
      </w:r>
      <w:r>
        <w:rPr>
          <w:sz w:val="24"/>
          <w:szCs w:val="24"/>
          <w:lang w:eastAsia="zh-CN"/>
        </w:rPr>
        <w:t>：</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 xml:space="preserve">       </w:t>
      </w:r>
    </w:p>
    <w:p w:rsidR="006E0D49" w:rsidRDefault="0024078B">
      <w:pPr>
        <w:spacing w:before="100" w:beforeAutospacing="1" w:after="100" w:afterAutospacing="1" w:line="276" w:lineRule="auto"/>
        <w:rPr>
          <w:sz w:val="24"/>
          <w:szCs w:val="24"/>
          <w:u w:val="single"/>
          <w:lang w:eastAsia="zh-CN"/>
        </w:rPr>
      </w:pPr>
      <w:r>
        <w:rPr>
          <w:sz w:val="24"/>
          <w:szCs w:val="24"/>
          <w:lang w:eastAsia="zh-CN"/>
        </w:rPr>
        <w:t>日期：</w:t>
      </w:r>
      <w:r>
        <w:rPr>
          <w:sz w:val="24"/>
          <w:szCs w:val="24"/>
          <w:u w:val="single"/>
          <w:lang w:eastAsia="zh-CN"/>
        </w:rPr>
        <w:t xml:space="preserve">              </w:t>
      </w:r>
    </w:p>
    <w:p w:rsidR="006E0D49" w:rsidRDefault="006E0D49">
      <w:pPr>
        <w:pBdr>
          <w:top w:val="single" w:sz="4" w:space="1" w:color="auto"/>
        </w:pBdr>
        <w:spacing w:line="360" w:lineRule="auto"/>
        <w:rPr>
          <w:b/>
          <w:bCs/>
          <w:iCs/>
          <w:lang w:eastAsia="zh-CN"/>
        </w:rPr>
      </w:pPr>
    </w:p>
    <w:p w:rsidR="006E0D49" w:rsidRDefault="0024078B">
      <w:pPr>
        <w:pBdr>
          <w:top w:val="single" w:sz="4" w:space="1" w:color="auto"/>
        </w:pBdr>
        <w:spacing w:line="360" w:lineRule="auto"/>
        <w:rPr>
          <w:b/>
          <w:bCs/>
          <w:iCs/>
          <w:lang w:eastAsia="zh-CN"/>
        </w:rPr>
      </w:pPr>
      <w:r>
        <w:rPr>
          <w:rFonts w:hint="eastAsia"/>
          <w:b/>
          <w:bCs/>
          <w:iCs/>
          <w:lang w:eastAsia="zh-CN"/>
        </w:rPr>
        <w:t>注：</w:t>
      </w:r>
    </w:p>
    <w:p w:rsidR="006E0D49" w:rsidRDefault="0024078B">
      <w:pPr>
        <w:pBdr>
          <w:top w:val="single" w:sz="4" w:space="1" w:color="auto"/>
        </w:pBdr>
        <w:spacing w:line="360" w:lineRule="auto"/>
        <w:rPr>
          <w:b/>
          <w:bCs/>
          <w:iCs/>
          <w:lang w:eastAsia="zh-CN"/>
        </w:rPr>
      </w:pPr>
      <w:r>
        <w:rPr>
          <w:rFonts w:hint="eastAsia"/>
          <w:b/>
          <w:bCs/>
          <w:iCs/>
          <w:lang w:eastAsia="zh-CN"/>
        </w:rPr>
        <w:t>1.</w:t>
      </w:r>
      <w:r>
        <w:rPr>
          <w:rFonts w:hint="eastAsia"/>
          <w:b/>
          <w:bCs/>
          <w:iCs/>
          <w:lang w:eastAsia="zh-CN"/>
        </w:rPr>
        <w:tab/>
      </w:r>
      <w:r>
        <w:rPr>
          <w:rFonts w:hint="eastAsia"/>
          <w:b/>
          <w:bCs/>
          <w:iCs/>
          <w:lang w:eastAsia="zh-CN"/>
        </w:rPr>
        <w:t>投标人应对商务基本要求，提出遵守声明。</w:t>
      </w:r>
    </w:p>
    <w:p w:rsidR="006E0D49" w:rsidRDefault="0024078B">
      <w:pPr>
        <w:pBdr>
          <w:top w:val="single" w:sz="4" w:space="1" w:color="auto"/>
        </w:pBdr>
        <w:spacing w:line="360" w:lineRule="auto"/>
        <w:rPr>
          <w:b/>
          <w:bCs/>
          <w:iCs/>
          <w:lang w:eastAsia="zh-CN"/>
        </w:rPr>
      </w:pPr>
      <w:r>
        <w:rPr>
          <w:rFonts w:hint="eastAsia"/>
          <w:b/>
          <w:bCs/>
          <w:iCs/>
          <w:lang w:eastAsia="zh-CN"/>
        </w:rPr>
        <w:t>2.</w:t>
      </w:r>
      <w:r>
        <w:rPr>
          <w:rFonts w:hint="eastAsia"/>
          <w:b/>
          <w:bCs/>
          <w:iCs/>
          <w:lang w:eastAsia="zh-CN"/>
        </w:rPr>
        <w:tab/>
      </w:r>
      <w:r>
        <w:rPr>
          <w:rFonts w:hint="eastAsia"/>
          <w:b/>
          <w:bCs/>
          <w:iCs/>
          <w:lang w:eastAsia="zh-CN"/>
        </w:rPr>
        <w:t>投标人须在本附件内，列出不能符合的有关段落，附件并举出原因，同时，投标人亦须提出解决偏离的详细方案。</w:t>
      </w:r>
    </w:p>
    <w:p w:rsidR="006E0D49" w:rsidRDefault="0024078B">
      <w:pPr>
        <w:pBdr>
          <w:top w:val="single" w:sz="4" w:space="1" w:color="auto"/>
        </w:pBdr>
        <w:spacing w:line="360" w:lineRule="auto"/>
        <w:rPr>
          <w:b/>
          <w:bCs/>
          <w:iCs/>
          <w:lang w:eastAsia="zh-CN"/>
        </w:rPr>
      </w:pPr>
      <w:r>
        <w:rPr>
          <w:rFonts w:hint="eastAsia"/>
          <w:b/>
          <w:bCs/>
          <w:iCs/>
          <w:lang w:eastAsia="zh-CN"/>
        </w:rPr>
        <w:t>3.</w:t>
      </w:r>
      <w:r>
        <w:rPr>
          <w:rFonts w:hint="eastAsia"/>
          <w:b/>
          <w:bCs/>
          <w:iCs/>
          <w:lang w:eastAsia="zh-CN"/>
        </w:rPr>
        <w:tab/>
      </w:r>
      <w:r>
        <w:rPr>
          <w:rFonts w:hint="eastAsia"/>
          <w:b/>
          <w:bCs/>
          <w:iCs/>
          <w:lang w:eastAsia="zh-CN"/>
        </w:rPr>
        <w:t>除本附件列出的偏差获得采购人许</w:t>
      </w:r>
      <w:r>
        <w:rPr>
          <w:rFonts w:hint="eastAsia"/>
          <w:b/>
          <w:bCs/>
          <w:iCs/>
          <w:lang w:eastAsia="zh-CN"/>
        </w:rPr>
        <w:t>可外，在合同签订后，所有不符合招标要求的项目，投标人必须加以纠正。</w:t>
      </w:r>
    </w:p>
    <w:p w:rsidR="006E0D49" w:rsidRDefault="0024078B">
      <w:pPr>
        <w:pStyle w:val="a5"/>
        <w:spacing w:line="261" w:lineRule="auto"/>
        <w:rPr>
          <w:rFonts w:asciiTheme="minorEastAsia" w:eastAsiaTheme="minorEastAsia" w:hAnsiTheme="minorEastAsia" w:cstheme="minorEastAsia"/>
          <w:lang w:eastAsia="zh-CN"/>
        </w:rPr>
      </w:pPr>
      <w:r>
        <w:rPr>
          <w:rFonts w:hint="eastAsia"/>
          <w:b/>
          <w:bCs/>
          <w:iCs/>
          <w:lang w:eastAsia="zh-CN"/>
        </w:rPr>
        <w:t>4.</w:t>
      </w:r>
      <w:r>
        <w:rPr>
          <w:rFonts w:hint="eastAsia"/>
          <w:b/>
          <w:bCs/>
          <w:iCs/>
          <w:lang w:eastAsia="zh-CN"/>
        </w:rPr>
        <w:t>如全部满足“</w:t>
      </w:r>
      <w:r>
        <w:rPr>
          <w:rFonts w:eastAsia="宋体" w:hint="eastAsia"/>
          <w:b/>
          <w:bCs/>
          <w:iCs/>
          <w:lang w:eastAsia="zh-CN"/>
        </w:rPr>
        <w:t>项目</w:t>
      </w:r>
      <w:r>
        <w:rPr>
          <w:rFonts w:hint="eastAsia"/>
          <w:b/>
          <w:bCs/>
          <w:iCs/>
          <w:lang w:eastAsia="zh-CN"/>
        </w:rPr>
        <w:t>采购需求”所有</w:t>
      </w:r>
      <w:r>
        <w:rPr>
          <w:rFonts w:eastAsia="宋体" w:hint="eastAsia"/>
          <w:b/>
          <w:bCs/>
          <w:iCs/>
          <w:lang w:eastAsia="zh-CN"/>
        </w:rPr>
        <w:t>商务</w:t>
      </w:r>
      <w:r>
        <w:rPr>
          <w:rFonts w:hint="eastAsia"/>
          <w:b/>
          <w:bCs/>
          <w:iCs/>
          <w:lang w:eastAsia="zh-CN"/>
        </w:rPr>
        <w:t>条款，可在首行填写“全部满足”；</w:t>
      </w:r>
      <w:r>
        <w:rPr>
          <w:rFonts w:hint="eastAsia"/>
          <w:b/>
          <w:bCs/>
          <w:iCs/>
          <w:lang w:eastAsia="zh-CN"/>
        </w:rPr>
        <w:t xml:space="preserve"> </w:t>
      </w:r>
      <w:r>
        <w:rPr>
          <w:rFonts w:hint="eastAsia"/>
          <w:b/>
          <w:bCs/>
          <w:iCs/>
          <w:lang w:eastAsia="zh-CN"/>
        </w:rPr>
        <w:t>如本表未填写内容，则视为全部满足，相应责任由投标人自行承担。</w:t>
      </w:r>
    </w:p>
    <w:p w:rsidR="006E0D49" w:rsidRDefault="006E0D49">
      <w:pPr>
        <w:pStyle w:val="a5"/>
        <w:spacing w:line="261" w:lineRule="auto"/>
        <w:rPr>
          <w:rFonts w:asciiTheme="minorEastAsia" w:eastAsiaTheme="minorEastAsia" w:hAnsiTheme="minorEastAsia" w:cstheme="minorEastAsia"/>
          <w:lang w:eastAsia="zh-CN"/>
        </w:rPr>
      </w:pPr>
    </w:p>
    <w:p w:rsidR="006E0D49" w:rsidRDefault="006E0D49">
      <w:pPr>
        <w:pStyle w:val="a5"/>
        <w:spacing w:line="261" w:lineRule="auto"/>
        <w:rPr>
          <w:rFonts w:asciiTheme="minorEastAsia" w:eastAsiaTheme="minorEastAsia" w:hAnsiTheme="minorEastAsia" w:cstheme="minorEastAsia"/>
          <w:lang w:eastAsia="zh-CN"/>
        </w:rPr>
      </w:pPr>
    </w:p>
    <w:p w:rsidR="006E0D49" w:rsidRDefault="006E0D49">
      <w:pPr>
        <w:pStyle w:val="a5"/>
        <w:spacing w:line="261" w:lineRule="auto"/>
        <w:rPr>
          <w:rFonts w:asciiTheme="minorEastAsia" w:eastAsiaTheme="minorEastAsia" w:hAnsiTheme="minorEastAsia" w:cstheme="minorEastAsia"/>
          <w:lang w:eastAsia="zh-CN"/>
        </w:rPr>
      </w:pPr>
    </w:p>
    <w:p w:rsidR="006E0D49" w:rsidRDefault="006E0D49">
      <w:pPr>
        <w:pStyle w:val="a5"/>
        <w:spacing w:line="262" w:lineRule="auto"/>
        <w:rPr>
          <w:rFonts w:asciiTheme="minorEastAsia" w:eastAsiaTheme="minorEastAsia" w:hAnsiTheme="minorEastAsia" w:cstheme="minorEastAsia"/>
          <w:lang w:eastAsia="zh-CN"/>
        </w:rPr>
      </w:pPr>
    </w:p>
    <w:p w:rsidR="006E0D49" w:rsidRDefault="006E0D49">
      <w:pPr>
        <w:pStyle w:val="a5"/>
        <w:spacing w:line="274" w:lineRule="auto"/>
        <w:rPr>
          <w:rFonts w:asciiTheme="minorEastAsia" w:eastAsiaTheme="minorEastAsia" w:hAnsiTheme="minorEastAsia" w:cstheme="minorEastAsia"/>
          <w:lang w:eastAsia="zh-CN"/>
        </w:rPr>
      </w:pPr>
    </w:p>
    <w:p w:rsidR="006E0D49" w:rsidRDefault="0024078B">
      <w:pPr>
        <w:spacing w:before="91" w:line="220" w:lineRule="auto"/>
        <w:ind w:left="2920"/>
        <w:outlineLvl w:val="2"/>
        <w:rPr>
          <w:rFonts w:asciiTheme="minorEastAsia" w:eastAsiaTheme="minorEastAsia" w:hAnsiTheme="minorEastAsia" w:cstheme="minorEastAsia"/>
          <w:sz w:val="28"/>
          <w:szCs w:val="28"/>
          <w:lang w:eastAsia="zh-CN"/>
        </w:rPr>
      </w:pPr>
      <w:bookmarkStart w:id="132" w:name="bookmark87"/>
      <w:bookmarkEnd w:id="132"/>
      <w:r>
        <w:rPr>
          <w:rFonts w:asciiTheme="minorEastAsia" w:eastAsiaTheme="minorEastAsia" w:hAnsiTheme="minorEastAsia" w:cstheme="minorEastAsia" w:hint="eastAsia"/>
          <w:spacing w:val="-2"/>
          <w:sz w:val="28"/>
          <w:szCs w:val="28"/>
          <w:lang w:eastAsia="zh-CN"/>
          <w14:textOutline w14:w="5105" w14:cap="sq" w14:cmpd="sng" w14:algn="ctr">
            <w14:solidFill>
              <w14:srgbClr w14:val="000000"/>
            </w14:solidFill>
            <w14:prstDash w14:val="solid"/>
            <w14:bevel/>
          </w14:textOutline>
        </w:rPr>
        <w:lastRenderedPageBreak/>
        <w:t>（七）其它商务文件</w:t>
      </w:r>
    </w:p>
    <w:p w:rsidR="006E0D49" w:rsidRDefault="0024078B">
      <w:pPr>
        <w:spacing w:before="205" w:line="219" w:lineRule="auto"/>
        <w:ind w:left="51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sz w:val="24"/>
          <w:szCs w:val="24"/>
          <w:lang w:eastAsia="zh-CN"/>
        </w:rPr>
        <w:t xml:space="preserve">1. </w:t>
      </w:r>
      <w:r>
        <w:rPr>
          <w:rFonts w:asciiTheme="minorEastAsia" w:eastAsiaTheme="minorEastAsia" w:hAnsiTheme="minorEastAsia" w:cstheme="minorEastAsia" w:hint="eastAsia"/>
          <w:spacing w:val="-2"/>
          <w:sz w:val="24"/>
          <w:szCs w:val="24"/>
          <w:lang w:eastAsia="zh-CN"/>
        </w:rPr>
        <w:t>磋商文件要求提供的资料和证明材料；</w:t>
      </w:r>
    </w:p>
    <w:p w:rsidR="006E0D49" w:rsidRDefault="0024078B">
      <w:pPr>
        <w:spacing w:before="183" w:line="219" w:lineRule="auto"/>
        <w:ind w:left="503"/>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 xml:space="preserve">2. </w:t>
      </w:r>
      <w:r>
        <w:rPr>
          <w:rFonts w:asciiTheme="minorEastAsia" w:eastAsiaTheme="minorEastAsia" w:hAnsiTheme="minorEastAsia" w:cstheme="minorEastAsia" w:hint="eastAsia"/>
          <w:spacing w:val="-1"/>
          <w:sz w:val="24"/>
          <w:szCs w:val="24"/>
          <w:lang w:eastAsia="zh-CN"/>
        </w:rPr>
        <w:t>供应商认为需要提供的其它商务资料和说明。</w:t>
      </w: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24078B">
      <w:pPr>
        <w:spacing w:before="100" w:line="225" w:lineRule="auto"/>
        <w:ind w:left="3347"/>
        <w:outlineLvl w:val="1"/>
        <w:rPr>
          <w:rFonts w:asciiTheme="minorEastAsia" w:eastAsiaTheme="minorEastAsia" w:hAnsiTheme="minorEastAsia" w:cstheme="minorEastAsia"/>
          <w:sz w:val="31"/>
          <w:szCs w:val="31"/>
          <w:lang w:eastAsia="zh-CN"/>
        </w:rPr>
      </w:pPr>
      <w:bookmarkStart w:id="133" w:name="bookmark88"/>
      <w:bookmarkStart w:id="134" w:name="bookmark89"/>
      <w:bookmarkStart w:id="135" w:name="_Toc13152"/>
      <w:bookmarkEnd w:id="133"/>
      <w:bookmarkEnd w:id="134"/>
      <w:r>
        <w:rPr>
          <w:rFonts w:asciiTheme="minorEastAsia" w:eastAsiaTheme="minorEastAsia" w:hAnsiTheme="minorEastAsia" w:cstheme="minorEastAsia" w:hint="eastAsia"/>
          <w:spacing w:val="3"/>
          <w:sz w:val="31"/>
          <w:szCs w:val="31"/>
          <w:lang w:eastAsia="zh-CN"/>
          <w14:textOutline w14:w="5791" w14:cap="sq" w14:cmpd="sng" w14:algn="ctr">
            <w14:solidFill>
              <w14:srgbClr w14:val="000000"/>
            </w14:solidFill>
            <w14:prstDash w14:val="solid"/>
            <w14:bevel/>
          </w14:textOutline>
        </w:rPr>
        <w:lastRenderedPageBreak/>
        <w:t>四、技术文件</w:t>
      </w:r>
      <w:bookmarkEnd w:id="135"/>
    </w:p>
    <w:p w:rsidR="006E0D49" w:rsidRDefault="0024078B">
      <w:pPr>
        <w:spacing w:before="238" w:line="220" w:lineRule="auto"/>
        <w:ind w:left="2882"/>
        <w:outlineLvl w:val="2"/>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t>（一）技术要求偏离表</w:t>
      </w:r>
    </w:p>
    <w:p w:rsidR="006E0D49" w:rsidRDefault="0024078B">
      <w:pPr>
        <w:spacing w:before="205" w:line="466" w:lineRule="exact"/>
        <w:ind w:left="12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position w:val="17"/>
          <w:sz w:val="24"/>
          <w:szCs w:val="24"/>
        </w:rPr>
        <w:t>项目名称：</w:t>
      </w:r>
    </w:p>
    <w:p w:rsidR="006E0D49" w:rsidRDefault="0024078B">
      <w:pPr>
        <w:spacing w:line="219" w:lineRule="auto"/>
        <w:ind w:left="12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
          <w:sz w:val="24"/>
          <w:szCs w:val="24"/>
        </w:rPr>
        <w:t>项目编号：</w:t>
      </w:r>
    </w:p>
    <w:p w:rsidR="006E0D49" w:rsidRDefault="006E0D49">
      <w:pPr>
        <w:spacing w:line="146" w:lineRule="exact"/>
        <w:rPr>
          <w:rFonts w:asciiTheme="minorEastAsia" w:eastAsiaTheme="minorEastAsia" w:hAnsiTheme="minorEastAsia" w:cstheme="minorEastAsia"/>
        </w:rPr>
      </w:pPr>
    </w:p>
    <w:tbl>
      <w:tblPr>
        <w:tblStyle w:val="TableNormal"/>
        <w:tblW w:w="85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7"/>
        <w:gridCol w:w="2468"/>
        <w:gridCol w:w="1705"/>
        <w:gridCol w:w="1705"/>
        <w:gridCol w:w="1707"/>
      </w:tblGrid>
      <w:tr w:rsidR="006E0D49">
        <w:trPr>
          <w:trHeight w:val="943"/>
        </w:trPr>
        <w:tc>
          <w:tcPr>
            <w:tcW w:w="947" w:type="dxa"/>
          </w:tcPr>
          <w:p w:rsidR="006E0D49" w:rsidRDefault="0024078B">
            <w:pPr>
              <w:pStyle w:val="TableText"/>
              <w:spacing w:before="273" w:line="221"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spacing w:val="-5"/>
              </w:rPr>
              <w:t>序号</w:t>
            </w:r>
          </w:p>
        </w:tc>
        <w:tc>
          <w:tcPr>
            <w:tcW w:w="2468" w:type="dxa"/>
          </w:tcPr>
          <w:p w:rsidR="006E0D49" w:rsidRDefault="0024078B">
            <w:pPr>
              <w:pStyle w:val="TableText"/>
              <w:spacing w:before="40" w:line="466" w:lineRule="exact"/>
              <w:ind w:left="15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position w:val="17"/>
                <w:lang w:eastAsia="zh-CN"/>
              </w:rPr>
              <w:t>磋商文件技术、服务</w:t>
            </w:r>
          </w:p>
          <w:p w:rsidR="006E0D49" w:rsidRDefault="0024078B">
            <w:pPr>
              <w:pStyle w:val="TableText"/>
              <w:spacing w:line="219" w:lineRule="auto"/>
              <w:ind w:left="76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要求条款</w:t>
            </w:r>
          </w:p>
        </w:tc>
        <w:tc>
          <w:tcPr>
            <w:tcW w:w="1705" w:type="dxa"/>
          </w:tcPr>
          <w:p w:rsidR="006E0D49" w:rsidRDefault="0024078B">
            <w:pPr>
              <w:pStyle w:val="TableText"/>
              <w:spacing w:before="40" w:line="466" w:lineRule="exact"/>
              <w:ind w:left="15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position w:val="17"/>
                <w:lang w:eastAsia="zh-CN"/>
              </w:rPr>
              <w:t>响应文件内容</w:t>
            </w:r>
          </w:p>
          <w:p w:rsidR="006E0D49" w:rsidRDefault="0024078B">
            <w:pPr>
              <w:pStyle w:val="TableText"/>
              <w:spacing w:line="218" w:lineRule="auto"/>
              <w:ind w:left="37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对应简述</w:t>
            </w:r>
          </w:p>
        </w:tc>
        <w:tc>
          <w:tcPr>
            <w:tcW w:w="1705" w:type="dxa"/>
          </w:tcPr>
          <w:p w:rsidR="006E0D49" w:rsidRDefault="0024078B">
            <w:pPr>
              <w:pStyle w:val="TableText"/>
              <w:spacing w:before="274" w:line="219" w:lineRule="auto"/>
              <w:ind w:left="380"/>
              <w:rPr>
                <w:rFonts w:asciiTheme="minorEastAsia" w:eastAsiaTheme="minorEastAsia" w:hAnsiTheme="minorEastAsia" w:cstheme="minorEastAsia"/>
              </w:rPr>
            </w:pPr>
            <w:r>
              <w:rPr>
                <w:rFonts w:asciiTheme="minorEastAsia" w:eastAsiaTheme="minorEastAsia" w:hAnsiTheme="minorEastAsia" w:cstheme="minorEastAsia" w:hint="eastAsia"/>
                <w:spacing w:val="-3"/>
              </w:rPr>
              <w:t>偏离说明</w:t>
            </w:r>
          </w:p>
        </w:tc>
        <w:tc>
          <w:tcPr>
            <w:tcW w:w="1707" w:type="dxa"/>
          </w:tcPr>
          <w:p w:rsidR="006E0D49" w:rsidRDefault="0024078B">
            <w:pPr>
              <w:pStyle w:val="TableText"/>
              <w:spacing w:before="273" w:line="221" w:lineRule="auto"/>
              <w:ind w:left="259"/>
              <w:rPr>
                <w:rFonts w:asciiTheme="minorEastAsia" w:eastAsiaTheme="minorEastAsia" w:hAnsiTheme="minorEastAsia" w:cstheme="minorEastAsia"/>
              </w:rPr>
            </w:pPr>
            <w:r>
              <w:rPr>
                <w:rFonts w:asciiTheme="minorEastAsia" w:eastAsiaTheme="minorEastAsia" w:hAnsiTheme="minorEastAsia" w:cstheme="minorEastAsia" w:hint="eastAsia"/>
                <w:spacing w:val="-2"/>
              </w:rPr>
              <w:t>对应的页码</w:t>
            </w:r>
          </w:p>
        </w:tc>
      </w:tr>
      <w:tr w:rsidR="006E0D49">
        <w:trPr>
          <w:trHeight w:val="471"/>
        </w:trPr>
        <w:tc>
          <w:tcPr>
            <w:tcW w:w="947" w:type="dxa"/>
          </w:tcPr>
          <w:p w:rsidR="006E0D49" w:rsidRDefault="006E0D49">
            <w:pPr>
              <w:rPr>
                <w:rFonts w:asciiTheme="minorEastAsia" w:eastAsiaTheme="minorEastAsia" w:hAnsiTheme="minorEastAsia" w:cstheme="minorEastAsia"/>
              </w:rPr>
            </w:pPr>
          </w:p>
        </w:tc>
        <w:tc>
          <w:tcPr>
            <w:tcW w:w="2468"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7" w:type="dxa"/>
          </w:tcPr>
          <w:p w:rsidR="006E0D49" w:rsidRDefault="006E0D49">
            <w:pPr>
              <w:rPr>
                <w:rFonts w:asciiTheme="minorEastAsia" w:eastAsiaTheme="minorEastAsia" w:hAnsiTheme="minorEastAsia" w:cstheme="minorEastAsia"/>
              </w:rPr>
            </w:pPr>
          </w:p>
        </w:tc>
      </w:tr>
      <w:tr w:rsidR="006E0D49">
        <w:trPr>
          <w:trHeight w:val="416"/>
        </w:trPr>
        <w:tc>
          <w:tcPr>
            <w:tcW w:w="947" w:type="dxa"/>
          </w:tcPr>
          <w:p w:rsidR="006E0D49" w:rsidRDefault="006E0D49">
            <w:pPr>
              <w:rPr>
                <w:rFonts w:asciiTheme="minorEastAsia" w:eastAsiaTheme="minorEastAsia" w:hAnsiTheme="minorEastAsia" w:cstheme="minorEastAsia"/>
              </w:rPr>
            </w:pPr>
          </w:p>
        </w:tc>
        <w:tc>
          <w:tcPr>
            <w:tcW w:w="2468"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7" w:type="dxa"/>
          </w:tcPr>
          <w:p w:rsidR="006E0D49" w:rsidRDefault="006E0D49">
            <w:pPr>
              <w:rPr>
                <w:rFonts w:asciiTheme="minorEastAsia" w:eastAsiaTheme="minorEastAsia" w:hAnsiTheme="minorEastAsia" w:cstheme="minorEastAsia"/>
              </w:rPr>
            </w:pPr>
          </w:p>
        </w:tc>
      </w:tr>
      <w:tr w:rsidR="006E0D49">
        <w:trPr>
          <w:trHeight w:val="415"/>
        </w:trPr>
        <w:tc>
          <w:tcPr>
            <w:tcW w:w="947" w:type="dxa"/>
          </w:tcPr>
          <w:p w:rsidR="006E0D49" w:rsidRDefault="006E0D49">
            <w:pPr>
              <w:rPr>
                <w:rFonts w:asciiTheme="minorEastAsia" w:eastAsiaTheme="minorEastAsia" w:hAnsiTheme="minorEastAsia" w:cstheme="minorEastAsia"/>
              </w:rPr>
            </w:pPr>
          </w:p>
        </w:tc>
        <w:tc>
          <w:tcPr>
            <w:tcW w:w="2468"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7" w:type="dxa"/>
          </w:tcPr>
          <w:p w:rsidR="006E0D49" w:rsidRDefault="006E0D49">
            <w:pPr>
              <w:rPr>
                <w:rFonts w:asciiTheme="minorEastAsia" w:eastAsiaTheme="minorEastAsia" w:hAnsiTheme="minorEastAsia" w:cstheme="minorEastAsia"/>
              </w:rPr>
            </w:pPr>
          </w:p>
        </w:tc>
      </w:tr>
      <w:tr w:rsidR="006E0D49">
        <w:trPr>
          <w:trHeight w:val="415"/>
        </w:trPr>
        <w:tc>
          <w:tcPr>
            <w:tcW w:w="947" w:type="dxa"/>
          </w:tcPr>
          <w:p w:rsidR="006E0D49" w:rsidRDefault="006E0D49">
            <w:pPr>
              <w:rPr>
                <w:rFonts w:asciiTheme="minorEastAsia" w:eastAsiaTheme="minorEastAsia" w:hAnsiTheme="minorEastAsia" w:cstheme="minorEastAsia"/>
              </w:rPr>
            </w:pPr>
          </w:p>
        </w:tc>
        <w:tc>
          <w:tcPr>
            <w:tcW w:w="2468"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7" w:type="dxa"/>
          </w:tcPr>
          <w:p w:rsidR="006E0D49" w:rsidRDefault="006E0D49">
            <w:pPr>
              <w:rPr>
                <w:rFonts w:asciiTheme="minorEastAsia" w:eastAsiaTheme="minorEastAsia" w:hAnsiTheme="minorEastAsia" w:cstheme="minorEastAsia"/>
              </w:rPr>
            </w:pPr>
          </w:p>
        </w:tc>
      </w:tr>
      <w:tr w:rsidR="006E0D49">
        <w:trPr>
          <w:trHeight w:val="416"/>
        </w:trPr>
        <w:tc>
          <w:tcPr>
            <w:tcW w:w="947" w:type="dxa"/>
          </w:tcPr>
          <w:p w:rsidR="006E0D49" w:rsidRDefault="006E0D49">
            <w:pPr>
              <w:rPr>
                <w:rFonts w:asciiTheme="minorEastAsia" w:eastAsiaTheme="minorEastAsia" w:hAnsiTheme="minorEastAsia" w:cstheme="minorEastAsia"/>
              </w:rPr>
            </w:pPr>
          </w:p>
        </w:tc>
        <w:tc>
          <w:tcPr>
            <w:tcW w:w="2468"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7" w:type="dxa"/>
          </w:tcPr>
          <w:p w:rsidR="006E0D49" w:rsidRDefault="006E0D49">
            <w:pPr>
              <w:rPr>
                <w:rFonts w:asciiTheme="minorEastAsia" w:eastAsiaTheme="minorEastAsia" w:hAnsiTheme="minorEastAsia" w:cstheme="minorEastAsia"/>
              </w:rPr>
            </w:pPr>
          </w:p>
        </w:tc>
      </w:tr>
      <w:tr w:rsidR="006E0D49">
        <w:trPr>
          <w:trHeight w:val="415"/>
        </w:trPr>
        <w:tc>
          <w:tcPr>
            <w:tcW w:w="947" w:type="dxa"/>
          </w:tcPr>
          <w:p w:rsidR="006E0D49" w:rsidRDefault="006E0D49">
            <w:pPr>
              <w:rPr>
                <w:rFonts w:asciiTheme="minorEastAsia" w:eastAsiaTheme="minorEastAsia" w:hAnsiTheme="minorEastAsia" w:cstheme="minorEastAsia"/>
              </w:rPr>
            </w:pPr>
          </w:p>
        </w:tc>
        <w:tc>
          <w:tcPr>
            <w:tcW w:w="2468"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7" w:type="dxa"/>
          </w:tcPr>
          <w:p w:rsidR="006E0D49" w:rsidRDefault="006E0D49">
            <w:pPr>
              <w:rPr>
                <w:rFonts w:asciiTheme="minorEastAsia" w:eastAsiaTheme="minorEastAsia" w:hAnsiTheme="minorEastAsia" w:cstheme="minorEastAsia"/>
              </w:rPr>
            </w:pPr>
          </w:p>
        </w:tc>
      </w:tr>
      <w:tr w:rsidR="006E0D49">
        <w:trPr>
          <w:trHeight w:val="416"/>
        </w:trPr>
        <w:tc>
          <w:tcPr>
            <w:tcW w:w="947" w:type="dxa"/>
          </w:tcPr>
          <w:p w:rsidR="006E0D49" w:rsidRDefault="006E0D49">
            <w:pPr>
              <w:rPr>
                <w:rFonts w:asciiTheme="minorEastAsia" w:eastAsiaTheme="minorEastAsia" w:hAnsiTheme="minorEastAsia" w:cstheme="minorEastAsia"/>
              </w:rPr>
            </w:pPr>
          </w:p>
        </w:tc>
        <w:tc>
          <w:tcPr>
            <w:tcW w:w="2468"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7" w:type="dxa"/>
          </w:tcPr>
          <w:p w:rsidR="006E0D49" w:rsidRDefault="006E0D49">
            <w:pPr>
              <w:rPr>
                <w:rFonts w:asciiTheme="minorEastAsia" w:eastAsiaTheme="minorEastAsia" w:hAnsiTheme="minorEastAsia" w:cstheme="minorEastAsia"/>
              </w:rPr>
            </w:pPr>
          </w:p>
        </w:tc>
      </w:tr>
      <w:tr w:rsidR="006E0D49">
        <w:trPr>
          <w:trHeight w:val="416"/>
        </w:trPr>
        <w:tc>
          <w:tcPr>
            <w:tcW w:w="947" w:type="dxa"/>
          </w:tcPr>
          <w:p w:rsidR="006E0D49" w:rsidRDefault="006E0D49">
            <w:pPr>
              <w:rPr>
                <w:rFonts w:asciiTheme="minorEastAsia" w:eastAsiaTheme="minorEastAsia" w:hAnsiTheme="minorEastAsia" w:cstheme="minorEastAsia"/>
              </w:rPr>
            </w:pPr>
          </w:p>
        </w:tc>
        <w:tc>
          <w:tcPr>
            <w:tcW w:w="2468"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7" w:type="dxa"/>
          </w:tcPr>
          <w:p w:rsidR="006E0D49" w:rsidRDefault="006E0D49">
            <w:pPr>
              <w:rPr>
                <w:rFonts w:asciiTheme="minorEastAsia" w:eastAsiaTheme="minorEastAsia" w:hAnsiTheme="minorEastAsia" w:cstheme="minorEastAsia"/>
              </w:rPr>
            </w:pPr>
          </w:p>
        </w:tc>
      </w:tr>
      <w:tr w:rsidR="006E0D49">
        <w:trPr>
          <w:trHeight w:val="416"/>
        </w:trPr>
        <w:tc>
          <w:tcPr>
            <w:tcW w:w="947" w:type="dxa"/>
          </w:tcPr>
          <w:p w:rsidR="006E0D49" w:rsidRDefault="006E0D49">
            <w:pPr>
              <w:rPr>
                <w:rFonts w:asciiTheme="minorEastAsia" w:eastAsiaTheme="minorEastAsia" w:hAnsiTheme="minorEastAsia" w:cstheme="minorEastAsia"/>
              </w:rPr>
            </w:pPr>
          </w:p>
        </w:tc>
        <w:tc>
          <w:tcPr>
            <w:tcW w:w="2468"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7" w:type="dxa"/>
          </w:tcPr>
          <w:p w:rsidR="006E0D49" w:rsidRDefault="006E0D49">
            <w:pPr>
              <w:rPr>
                <w:rFonts w:asciiTheme="minorEastAsia" w:eastAsiaTheme="minorEastAsia" w:hAnsiTheme="minorEastAsia" w:cstheme="minorEastAsia"/>
              </w:rPr>
            </w:pPr>
          </w:p>
        </w:tc>
      </w:tr>
      <w:tr w:rsidR="006E0D49">
        <w:trPr>
          <w:trHeight w:val="416"/>
        </w:trPr>
        <w:tc>
          <w:tcPr>
            <w:tcW w:w="947" w:type="dxa"/>
          </w:tcPr>
          <w:p w:rsidR="006E0D49" w:rsidRDefault="006E0D49">
            <w:pPr>
              <w:rPr>
                <w:rFonts w:asciiTheme="minorEastAsia" w:eastAsiaTheme="minorEastAsia" w:hAnsiTheme="minorEastAsia" w:cstheme="minorEastAsia"/>
              </w:rPr>
            </w:pPr>
          </w:p>
        </w:tc>
        <w:tc>
          <w:tcPr>
            <w:tcW w:w="2468"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7" w:type="dxa"/>
          </w:tcPr>
          <w:p w:rsidR="006E0D49" w:rsidRDefault="006E0D49">
            <w:pPr>
              <w:rPr>
                <w:rFonts w:asciiTheme="minorEastAsia" w:eastAsiaTheme="minorEastAsia" w:hAnsiTheme="minorEastAsia" w:cstheme="minorEastAsia"/>
              </w:rPr>
            </w:pPr>
          </w:p>
        </w:tc>
      </w:tr>
      <w:tr w:rsidR="006E0D49">
        <w:trPr>
          <w:trHeight w:val="416"/>
        </w:trPr>
        <w:tc>
          <w:tcPr>
            <w:tcW w:w="947" w:type="dxa"/>
          </w:tcPr>
          <w:p w:rsidR="006E0D49" w:rsidRDefault="006E0D49">
            <w:pPr>
              <w:rPr>
                <w:rFonts w:asciiTheme="minorEastAsia" w:eastAsiaTheme="minorEastAsia" w:hAnsiTheme="minorEastAsia" w:cstheme="minorEastAsia"/>
              </w:rPr>
            </w:pPr>
          </w:p>
        </w:tc>
        <w:tc>
          <w:tcPr>
            <w:tcW w:w="2468"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7" w:type="dxa"/>
          </w:tcPr>
          <w:p w:rsidR="006E0D49" w:rsidRDefault="006E0D49">
            <w:pPr>
              <w:rPr>
                <w:rFonts w:asciiTheme="minorEastAsia" w:eastAsiaTheme="minorEastAsia" w:hAnsiTheme="minorEastAsia" w:cstheme="minorEastAsia"/>
              </w:rPr>
            </w:pPr>
          </w:p>
        </w:tc>
      </w:tr>
      <w:tr w:rsidR="006E0D49">
        <w:trPr>
          <w:trHeight w:val="420"/>
        </w:trPr>
        <w:tc>
          <w:tcPr>
            <w:tcW w:w="947" w:type="dxa"/>
          </w:tcPr>
          <w:p w:rsidR="006E0D49" w:rsidRDefault="006E0D49">
            <w:pPr>
              <w:rPr>
                <w:rFonts w:asciiTheme="minorEastAsia" w:eastAsiaTheme="minorEastAsia" w:hAnsiTheme="minorEastAsia" w:cstheme="minorEastAsia"/>
              </w:rPr>
            </w:pPr>
          </w:p>
        </w:tc>
        <w:tc>
          <w:tcPr>
            <w:tcW w:w="2468"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5" w:type="dxa"/>
          </w:tcPr>
          <w:p w:rsidR="006E0D49" w:rsidRDefault="006E0D49">
            <w:pPr>
              <w:rPr>
                <w:rFonts w:asciiTheme="minorEastAsia" w:eastAsiaTheme="minorEastAsia" w:hAnsiTheme="minorEastAsia" w:cstheme="minorEastAsia"/>
              </w:rPr>
            </w:pPr>
          </w:p>
        </w:tc>
        <w:tc>
          <w:tcPr>
            <w:tcW w:w="1707" w:type="dxa"/>
          </w:tcPr>
          <w:p w:rsidR="006E0D49" w:rsidRDefault="006E0D49">
            <w:pPr>
              <w:rPr>
                <w:rFonts w:asciiTheme="minorEastAsia" w:eastAsiaTheme="minorEastAsia" w:hAnsiTheme="minorEastAsia" w:cstheme="minorEastAsia"/>
              </w:rPr>
            </w:pPr>
          </w:p>
        </w:tc>
      </w:tr>
    </w:tbl>
    <w:p w:rsidR="006E0D49" w:rsidRDefault="0024078B">
      <w:pPr>
        <w:spacing w:line="276" w:lineRule="auto"/>
        <w:rPr>
          <w:rFonts w:asciiTheme="minorEastAsia" w:eastAsia="宋体" w:hAnsiTheme="minorEastAsia" w:cstheme="minorEastAsia"/>
          <w:sz w:val="24"/>
          <w:szCs w:val="24"/>
          <w:lang w:eastAsia="zh-CN"/>
        </w:rPr>
      </w:pPr>
      <w:r>
        <w:rPr>
          <w:rFonts w:asciiTheme="minorEastAsia" w:eastAsiaTheme="minorEastAsia" w:hAnsiTheme="minorEastAsia" w:cstheme="minorEastAsia" w:hint="eastAsia"/>
          <w:iCs/>
          <w:sz w:val="24"/>
          <w:szCs w:val="24"/>
        </w:rPr>
        <w:t>遵守</w:t>
      </w:r>
      <w:r>
        <w:rPr>
          <w:rFonts w:asciiTheme="minorEastAsia" w:eastAsiaTheme="minorEastAsia" w:hAnsiTheme="minorEastAsia" w:cstheme="minorEastAsia" w:hint="eastAsia"/>
          <w:sz w:val="24"/>
          <w:szCs w:val="24"/>
        </w:rPr>
        <w:t>声明：</w:t>
      </w:r>
      <w:r>
        <w:rPr>
          <w:rFonts w:hint="eastAsia"/>
          <w:sz w:val="24"/>
          <w:szCs w:val="24"/>
          <w:u w:val="single"/>
        </w:rPr>
        <w:t xml:space="preserve">                             </w:t>
      </w:r>
      <w:r>
        <w:rPr>
          <w:rFonts w:eastAsia="宋体" w:hint="eastAsia"/>
          <w:sz w:val="24"/>
          <w:szCs w:val="24"/>
          <w:u w:val="single"/>
          <w:lang w:eastAsia="zh-CN"/>
        </w:rPr>
        <w:t xml:space="preserve">                                             </w:t>
      </w:r>
    </w:p>
    <w:p w:rsidR="006E0D49" w:rsidRDefault="006E0D49">
      <w:pPr>
        <w:spacing w:line="276" w:lineRule="auto"/>
      </w:pPr>
    </w:p>
    <w:p w:rsidR="006E0D49" w:rsidRDefault="0024078B">
      <w:pPr>
        <w:spacing w:line="276" w:lineRule="auto"/>
        <w:rPr>
          <w:sz w:val="24"/>
          <w:szCs w:val="24"/>
        </w:rPr>
      </w:pPr>
      <w:r>
        <w:rPr>
          <w:rFonts w:hint="eastAsia"/>
          <w:sz w:val="24"/>
          <w:szCs w:val="24"/>
        </w:rPr>
        <w:t>供</w:t>
      </w:r>
      <w:r>
        <w:rPr>
          <w:rFonts w:hint="eastAsia"/>
          <w:sz w:val="24"/>
          <w:szCs w:val="24"/>
        </w:rPr>
        <w:t xml:space="preserve">    </w:t>
      </w:r>
      <w:r>
        <w:rPr>
          <w:rFonts w:hint="eastAsia"/>
          <w:sz w:val="24"/>
          <w:szCs w:val="24"/>
        </w:rPr>
        <w:t>应</w:t>
      </w:r>
      <w:r>
        <w:rPr>
          <w:rFonts w:hint="eastAsia"/>
          <w:sz w:val="24"/>
          <w:szCs w:val="24"/>
        </w:rPr>
        <w:t xml:space="preserve">    </w:t>
      </w:r>
      <w:proofErr w:type="gramStart"/>
      <w:r>
        <w:rPr>
          <w:rFonts w:hint="eastAsia"/>
          <w:sz w:val="24"/>
          <w:szCs w:val="24"/>
        </w:rPr>
        <w:t>商</w:t>
      </w:r>
      <w:r>
        <w:rPr>
          <w:sz w:val="24"/>
          <w:szCs w:val="24"/>
        </w:rPr>
        <w:t>[</w:t>
      </w:r>
      <w:proofErr w:type="gramEnd"/>
      <w:r>
        <w:rPr>
          <w:sz w:val="24"/>
          <w:szCs w:val="24"/>
        </w:rPr>
        <w:t>盖章</w:t>
      </w:r>
      <w:r>
        <w:rPr>
          <w:sz w:val="24"/>
          <w:szCs w:val="24"/>
        </w:rPr>
        <w:t>]</w:t>
      </w:r>
      <w:r>
        <w:rPr>
          <w:sz w:val="24"/>
          <w:szCs w:val="24"/>
        </w:rPr>
        <w:t>：</w:t>
      </w:r>
      <w:r>
        <w:rPr>
          <w:sz w:val="24"/>
          <w:szCs w:val="24"/>
          <w:u w:val="single"/>
        </w:rPr>
        <w:t xml:space="preserve">                              </w:t>
      </w:r>
      <w:r>
        <w:rPr>
          <w:sz w:val="24"/>
          <w:szCs w:val="24"/>
        </w:rPr>
        <w:t xml:space="preserve"> </w:t>
      </w:r>
    </w:p>
    <w:p w:rsidR="006E0D49" w:rsidRDefault="0024078B">
      <w:pPr>
        <w:spacing w:before="100" w:beforeAutospacing="1" w:after="100" w:afterAutospacing="1" w:line="276" w:lineRule="auto"/>
        <w:rPr>
          <w:sz w:val="24"/>
          <w:szCs w:val="24"/>
          <w:lang w:eastAsia="zh-CN"/>
        </w:rPr>
      </w:pPr>
      <w:r>
        <w:rPr>
          <w:sz w:val="24"/>
          <w:szCs w:val="24"/>
          <w:lang w:eastAsia="zh-CN"/>
        </w:rPr>
        <w:t>投标人授权代表签字</w:t>
      </w:r>
      <w:r>
        <w:rPr>
          <w:rFonts w:hint="eastAsia"/>
          <w:sz w:val="24"/>
          <w:szCs w:val="24"/>
          <w:lang w:eastAsia="zh-CN"/>
        </w:rPr>
        <w:t>或盖章</w:t>
      </w:r>
      <w:r>
        <w:rPr>
          <w:sz w:val="24"/>
          <w:szCs w:val="24"/>
          <w:lang w:eastAsia="zh-CN"/>
        </w:rPr>
        <w:t>：</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 xml:space="preserve">       </w:t>
      </w:r>
    </w:p>
    <w:p w:rsidR="006E0D49" w:rsidRDefault="0024078B">
      <w:pPr>
        <w:spacing w:before="100" w:beforeAutospacing="1" w:after="100" w:afterAutospacing="1" w:line="276" w:lineRule="auto"/>
        <w:rPr>
          <w:sz w:val="24"/>
          <w:szCs w:val="24"/>
          <w:u w:val="single"/>
          <w:lang w:eastAsia="zh-CN"/>
        </w:rPr>
      </w:pPr>
      <w:r>
        <w:rPr>
          <w:sz w:val="24"/>
          <w:szCs w:val="24"/>
          <w:lang w:eastAsia="zh-CN"/>
        </w:rPr>
        <w:t>日期：</w:t>
      </w:r>
      <w:r>
        <w:rPr>
          <w:sz w:val="24"/>
          <w:szCs w:val="24"/>
          <w:u w:val="single"/>
          <w:lang w:eastAsia="zh-CN"/>
        </w:rPr>
        <w:t xml:space="preserve">              </w:t>
      </w:r>
    </w:p>
    <w:p w:rsidR="006E0D49" w:rsidRDefault="0024078B">
      <w:pPr>
        <w:pBdr>
          <w:top w:val="single" w:sz="4" w:space="1" w:color="auto"/>
        </w:pBdr>
        <w:spacing w:line="360" w:lineRule="auto"/>
        <w:rPr>
          <w:b/>
          <w:bCs/>
          <w:iCs/>
          <w:lang w:eastAsia="zh-CN"/>
        </w:rPr>
      </w:pPr>
      <w:r>
        <w:rPr>
          <w:rFonts w:hint="eastAsia"/>
          <w:b/>
          <w:bCs/>
          <w:iCs/>
          <w:lang w:eastAsia="zh-CN"/>
        </w:rPr>
        <w:t>注：</w:t>
      </w:r>
    </w:p>
    <w:p w:rsidR="006E0D49" w:rsidRDefault="0024078B">
      <w:pPr>
        <w:pBdr>
          <w:top w:val="single" w:sz="4" w:space="1" w:color="auto"/>
        </w:pBdr>
        <w:spacing w:line="360" w:lineRule="auto"/>
        <w:rPr>
          <w:b/>
          <w:bCs/>
          <w:iCs/>
          <w:lang w:eastAsia="zh-CN"/>
        </w:rPr>
      </w:pPr>
      <w:r>
        <w:rPr>
          <w:rFonts w:hint="eastAsia"/>
          <w:b/>
          <w:bCs/>
          <w:iCs/>
          <w:lang w:eastAsia="zh-CN"/>
        </w:rPr>
        <w:t>1.</w:t>
      </w:r>
      <w:r>
        <w:rPr>
          <w:rFonts w:hint="eastAsia"/>
          <w:b/>
          <w:bCs/>
          <w:iCs/>
          <w:lang w:eastAsia="zh-CN"/>
        </w:rPr>
        <w:tab/>
      </w:r>
      <w:r>
        <w:rPr>
          <w:rFonts w:hint="eastAsia"/>
          <w:b/>
          <w:bCs/>
          <w:iCs/>
          <w:lang w:eastAsia="zh-CN"/>
        </w:rPr>
        <w:t>投标人应对商务基本要求，提出遵守声明。</w:t>
      </w:r>
    </w:p>
    <w:p w:rsidR="006E0D49" w:rsidRDefault="0024078B">
      <w:pPr>
        <w:pBdr>
          <w:top w:val="single" w:sz="4" w:space="1" w:color="auto"/>
        </w:pBdr>
        <w:spacing w:line="360" w:lineRule="auto"/>
        <w:rPr>
          <w:b/>
          <w:bCs/>
          <w:iCs/>
          <w:lang w:eastAsia="zh-CN"/>
        </w:rPr>
      </w:pPr>
      <w:r>
        <w:rPr>
          <w:rFonts w:hint="eastAsia"/>
          <w:b/>
          <w:bCs/>
          <w:iCs/>
          <w:lang w:eastAsia="zh-CN"/>
        </w:rPr>
        <w:t>2.</w:t>
      </w:r>
      <w:r>
        <w:rPr>
          <w:rFonts w:hint="eastAsia"/>
          <w:b/>
          <w:bCs/>
          <w:iCs/>
          <w:lang w:eastAsia="zh-CN"/>
        </w:rPr>
        <w:tab/>
      </w:r>
      <w:r>
        <w:rPr>
          <w:rFonts w:hint="eastAsia"/>
          <w:b/>
          <w:bCs/>
          <w:iCs/>
          <w:lang w:eastAsia="zh-CN"/>
        </w:rPr>
        <w:t>投标人须在本附件内，列出不能符合的有关段落，附件并举出原因，同时，投标人亦须提出解决偏离的详细方案。</w:t>
      </w:r>
    </w:p>
    <w:p w:rsidR="006E0D49" w:rsidRDefault="0024078B">
      <w:pPr>
        <w:pBdr>
          <w:top w:val="single" w:sz="4" w:space="1" w:color="auto"/>
        </w:pBdr>
        <w:spacing w:line="360" w:lineRule="auto"/>
        <w:rPr>
          <w:b/>
          <w:bCs/>
          <w:iCs/>
          <w:lang w:eastAsia="zh-CN"/>
        </w:rPr>
      </w:pPr>
      <w:r>
        <w:rPr>
          <w:rFonts w:hint="eastAsia"/>
          <w:b/>
          <w:bCs/>
          <w:iCs/>
          <w:lang w:eastAsia="zh-CN"/>
        </w:rPr>
        <w:t>3.</w:t>
      </w:r>
      <w:r>
        <w:rPr>
          <w:rFonts w:hint="eastAsia"/>
          <w:b/>
          <w:bCs/>
          <w:iCs/>
          <w:lang w:eastAsia="zh-CN"/>
        </w:rPr>
        <w:tab/>
      </w:r>
      <w:r>
        <w:rPr>
          <w:rFonts w:hint="eastAsia"/>
          <w:b/>
          <w:bCs/>
          <w:iCs/>
          <w:lang w:eastAsia="zh-CN"/>
        </w:rPr>
        <w:t>除本附件列出的偏差获得采购人许可外，在合同签订后，所有不符合招标要求的项目，投标人必须加以纠正。</w:t>
      </w:r>
    </w:p>
    <w:p w:rsidR="006E0D49" w:rsidRDefault="0024078B">
      <w:pPr>
        <w:spacing w:before="181" w:line="219" w:lineRule="auto"/>
        <w:ind w:left="644"/>
        <w:outlineLvl w:val="3"/>
        <w:rPr>
          <w:rFonts w:asciiTheme="minorEastAsia" w:eastAsiaTheme="minorEastAsia" w:hAnsiTheme="minorEastAsia" w:cstheme="minorEastAsia"/>
          <w:sz w:val="24"/>
          <w:szCs w:val="24"/>
          <w:lang w:eastAsia="zh-CN"/>
        </w:rPr>
        <w:sectPr w:rsidR="006E0D49">
          <w:headerReference w:type="default" r:id="rId24"/>
          <w:footerReference w:type="default" r:id="rId25"/>
          <w:pgSz w:w="11900" w:h="16838"/>
          <w:pgMar w:top="1468" w:right="1468" w:bottom="1468" w:left="1468" w:header="1077" w:footer="1134" w:gutter="0"/>
          <w:cols w:space="0"/>
        </w:sectPr>
      </w:pPr>
      <w:r>
        <w:rPr>
          <w:rFonts w:hint="eastAsia"/>
          <w:b/>
          <w:bCs/>
          <w:iCs/>
          <w:lang w:eastAsia="zh-CN"/>
        </w:rPr>
        <w:t>4.</w:t>
      </w:r>
      <w:r>
        <w:rPr>
          <w:rFonts w:hint="eastAsia"/>
          <w:b/>
          <w:bCs/>
          <w:iCs/>
          <w:lang w:eastAsia="zh-CN"/>
        </w:rPr>
        <w:t>如全部满足“</w:t>
      </w:r>
      <w:r>
        <w:rPr>
          <w:rFonts w:eastAsia="宋体" w:hint="eastAsia"/>
          <w:b/>
          <w:bCs/>
          <w:iCs/>
          <w:lang w:eastAsia="zh-CN"/>
        </w:rPr>
        <w:t>项目</w:t>
      </w:r>
      <w:r>
        <w:rPr>
          <w:rFonts w:hint="eastAsia"/>
          <w:b/>
          <w:bCs/>
          <w:iCs/>
          <w:lang w:eastAsia="zh-CN"/>
        </w:rPr>
        <w:t>采购需求”所有</w:t>
      </w:r>
      <w:r>
        <w:rPr>
          <w:rFonts w:eastAsia="宋体" w:hint="eastAsia"/>
          <w:b/>
          <w:bCs/>
          <w:iCs/>
          <w:lang w:eastAsia="zh-CN"/>
        </w:rPr>
        <w:t>技术要求</w:t>
      </w:r>
      <w:r>
        <w:rPr>
          <w:rFonts w:hint="eastAsia"/>
          <w:b/>
          <w:bCs/>
          <w:iCs/>
          <w:lang w:eastAsia="zh-CN"/>
        </w:rPr>
        <w:t>条款，可在首行填写“全部满足”；</w:t>
      </w:r>
      <w:r>
        <w:rPr>
          <w:rFonts w:hint="eastAsia"/>
          <w:b/>
          <w:bCs/>
          <w:iCs/>
          <w:lang w:eastAsia="zh-CN"/>
        </w:rPr>
        <w:t xml:space="preserve"> </w:t>
      </w:r>
      <w:r>
        <w:rPr>
          <w:rFonts w:hint="eastAsia"/>
          <w:b/>
          <w:bCs/>
          <w:iCs/>
          <w:lang w:eastAsia="zh-CN"/>
        </w:rPr>
        <w:t>如本表未填写内容，则视为全部满足，相应责任由投标人自行承担。</w:t>
      </w:r>
      <w:r>
        <w:rPr>
          <w:rFonts w:hint="eastAsia"/>
          <w:b/>
          <w:bCs/>
          <w:iCs/>
          <w:lang w:eastAsia="zh-CN"/>
        </w:rPr>
        <w:t xml:space="preserve"> </w:t>
      </w:r>
    </w:p>
    <w:p w:rsidR="006E0D49" w:rsidRDefault="006E0D49">
      <w:pPr>
        <w:pStyle w:val="a5"/>
        <w:spacing w:line="274" w:lineRule="auto"/>
        <w:rPr>
          <w:rFonts w:asciiTheme="minorEastAsia" w:eastAsiaTheme="minorEastAsia" w:hAnsiTheme="minorEastAsia" w:cstheme="minorEastAsia"/>
          <w:lang w:eastAsia="zh-CN"/>
        </w:rPr>
      </w:pPr>
    </w:p>
    <w:p w:rsidR="006E0D49" w:rsidRDefault="0024078B">
      <w:pPr>
        <w:spacing w:before="91" w:line="220" w:lineRule="auto"/>
        <w:ind w:left="3201"/>
        <w:outlineLvl w:val="2"/>
        <w:rPr>
          <w:rFonts w:asciiTheme="minorEastAsia" w:eastAsiaTheme="minorEastAsia" w:hAnsiTheme="minorEastAsia" w:cstheme="minorEastAsia"/>
          <w:sz w:val="28"/>
          <w:szCs w:val="28"/>
          <w:lang w:eastAsia="zh-CN"/>
        </w:rPr>
      </w:pPr>
      <w:bookmarkStart w:id="136" w:name="bookmark90"/>
      <w:bookmarkEnd w:id="136"/>
      <w:r>
        <w:rPr>
          <w:rFonts w:asciiTheme="minorEastAsia" w:eastAsiaTheme="minorEastAsia" w:hAnsiTheme="minorEastAsia" w:cstheme="minorEastAsia" w:hint="eastAsia"/>
          <w:spacing w:val="-2"/>
          <w:sz w:val="28"/>
          <w:szCs w:val="28"/>
          <w:lang w:eastAsia="zh-CN"/>
          <w14:textOutline w14:w="5105" w14:cap="sq" w14:cmpd="sng" w14:algn="ctr">
            <w14:solidFill>
              <w14:srgbClr w14:val="000000"/>
            </w14:solidFill>
            <w14:prstDash w14:val="solid"/>
            <w14:bevel/>
          </w14:textOutline>
        </w:rPr>
        <w:t>（二）技术方案</w:t>
      </w:r>
    </w:p>
    <w:p w:rsidR="006E0D49" w:rsidRDefault="0024078B">
      <w:pPr>
        <w:spacing w:before="183" w:line="466" w:lineRule="exact"/>
        <w:rPr>
          <w:rFonts w:asciiTheme="minorEastAsia" w:eastAsiaTheme="minorEastAsia" w:hAnsiTheme="minorEastAsia" w:cstheme="minorEastAsia"/>
          <w:spacing w:val="-3"/>
          <w:position w:val="17"/>
          <w:sz w:val="24"/>
          <w:szCs w:val="24"/>
          <w:lang w:eastAsia="zh-CN"/>
        </w:rPr>
      </w:pPr>
      <w:r>
        <w:rPr>
          <w:rFonts w:asciiTheme="minorEastAsia" w:eastAsiaTheme="minorEastAsia" w:hAnsiTheme="minorEastAsia" w:cstheme="minorEastAsia" w:hint="eastAsia"/>
          <w:spacing w:val="-3"/>
          <w:position w:val="17"/>
          <w:sz w:val="24"/>
          <w:szCs w:val="24"/>
          <w:lang w:eastAsia="zh-CN"/>
        </w:rPr>
        <w:t>供应商应按照磋商文件的要求，提供详细的服务方案，包括文字描述或图表显示。方案格式自拟。</w:t>
      </w:r>
    </w:p>
    <w:p w:rsidR="006E0D49" w:rsidRDefault="006E0D49">
      <w:pPr>
        <w:spacing w:before="183" w:line="466" w:lineRule="exact"/>
        <w:ind w:left="602"/>
        <w:rPr>
          <w:rFonts w:asciiTheme="minorEastAsia" w:eastAsiaTheme="minorEastAsia" w:hAnsiTheme="minorEastAsia" w:cstheme="minorEastAsia"/>
          <w:spacing w:val="-3"/>
          <w:position w:val="17"/>
          <w:sz w:val="24"/>
          <w:szCs w:val="24"/>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24078B">
      <w:pPr>
        <w:spacing w:before="78" w:line="219" w:lineRule="auto"/>
        <w:ind w:left="50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供应商名称</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6"/>
          <w:sz w:val="24"/>
          <w:szCs w:val="24"/>
          <w:u w:val="single"/>
          <w:lang w:eastAsia="zh-CN"/>
        </w:rPr>
        <w:t xml:space="preserve">                   </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3"/>
          <w:sz w:val="24"/>
          <w:szCs w:val="24"/>
          <w:lang w:eastAsia="zh-CN"/>
        </w:rPr>
        <w:t>盖章）</w:t>
      </w:r>
    </w:p>
    <w:p w:rsidR="006E0D49" w:rsidRDefault="0024078B">
      <w:pPr>
        <w:spacing w:before="181" w:line="219" w:lineRule="auto"/>
        <w:ind w:left="50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法定代表人或授权代表</w:t>
      </w:r>
      <w:r>
        <w:rPr>
          <w:rFonts w:asciiTheme="minorEastAsia" w:eastAsiaTheme="minorEastAsia" w:hAnsiTheme="minorEastAsia" w:cstheme="minorEastAsia" w:hint="eastAsia"/>
          <w:spacing w:val="-13"/>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（签字或盖章）</w:t>
      </w:r>
    </w:p>
    <w:p w:rsidR="006E0D49" w:rsidRDefault="0024078B">
      <w:pPr>
        <w:spacing w:before="184" w:line="219" w:lineRule="auto"/>
        <w:ind w:left="54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5"/>
          <w:sz w:val="24"/>
          <w:szCs w:val="24"/>
          <w:lang w:eastAsia="zh-CN"/>
        </w:rPr>
        <w:t>日</w:t>
      </w:r>
      <w:r>
        <w:rPr>
          <w:rFonts w:asciiTheme="minorEastAsia" w:eastAsiaTheme="minorEastAsia" w:hAnsiTheme="minorEastAsia" w:cstheme="minorEastAsia" w:hint="eastAsia"/>
          <w:spacing w:val="2"/>
          <w:sz w:val="24"/>
          <w:szCs w:val="24"/>
          <w:lang w:eastAsia="zh-CN"/>
        </w:rPr>
        <w:t xml:space="preserve">      </w:t>
      </w:r>
      <w:r>
        <w:rPr>
          <w:rFonts w:asciiTheme="minorEastAsia" w:eastAsiaTheme="minorEastAsia" w:hAnsiTheme="minorEastAsia" w:cstheme="minorEastAsia" w:hint="eastAsia"/>
          <w:spacing w:val="-15"/>
          <w:sz w:val="24"/>
          <w:szCs w:val="24"/>
          <w:lang w:eastAsia="zh-CN"/>
        </w:rPr>
        <w:t>期：</w:t>
      </w:r>
      <w:r>
        <w:rPr>
          <w:rFonts w:asciiTheme="minorEastAsia" w:eastAsiaTheme="minorEastAsia" w:hAnsiTheme="minorEastAsia" w:cstheme="minorEastAsia" w:hint="eastAsia"/>
          <w:spacing w:val="3"/>
          <w:sz w:val="24"/>
          <w:szCs w:val="24"/>
          <w:lang w:eastAsia="zh-CN"/>
        </w:rPr>
        <w:t xml:space="preserve">   </w:t>
      </w:r>
      <w:r>
        <w:rPr>
          <w:rFonts w:asciiTheme="minorEastAsia" w:eastAsiaTheme="minorEastAsia" w:hAnsiTheme="minorEastAsia" w:cstheme="minorEastAsia" w:hint="eastAsia"/>
          <w:spacing w:val="-15"/>
          <w:sz w:val="24"/>
          <w:szCs w:val="24"/>
          <w:lang w:eastAsia="zh-CN"/>
        </w:rPr>
        <w:t>年</w:t>
      </w:r>
      <w:r>
        <w:rPr>
          <w:rFonts w:asciiTheme="minorEastAsia" w:eastAsiaTheme="minorEastAsia" w:hAnsiTheme="minorEastAsia" w:cstheme="minorEastAsia" w:hint="eastAsia"/>
          <w:spacing w:val="4"/>
          <w:sz w:val="24"/>
          <w:szCs w:val="24"/>
          <w:lang w:eastAsia="zh-CN"/>
        </w:rPr>
        <w:t xml:space="preserve">    </w:t>
      </w:r>
      <w:r>
        <w:rPr>
          <w:rFonts w:asciiTheme="minorEastAsia" w:eastAsiaTheme="minorEastAsia" w:hAnsiTheme="minorEastAsia" w:cstheme="minorEastAsia" w:hint="eastAsia"/>
          <w:spacing w:val="-15"/>
          <w:sz w:val="24"/>
          <w:szCs w:val="24"/>
          <w:lang w:eastAsia="zh-CN"/>
        </w:rPr>
        <w:t>月</w:t>
      </w:r>
      <w:r>
        <w:rPr>
          <w:rFonts w:asciiTheme="minorEastAsia" w:eastAsiaTheme="minorEastAsia" w:hAnsiTheme="minorEastAsia" w:cstheme="minorEastAsia" w:hint="eastAsia"/>
          <w:spacing w:val="12"/>
          <w:sz w:val="24"/>
          <w:szCs w:val="24"/>
          <w:lang w:eastAsia="zh-CN"/>
        </w:rPr>
        <w:t xml:space="preserve">    </w:t>
      </w:r>
      <w:r>
        <w:rPr>
          <w:rFonts w:asciiTheme="minorEastAsia" w:eastAsiaTheme="minorEastAsia" w:hAnsiTheme="minorEastAsia" w:cstheme="minorEastAsia" w:hint="eastAsia"/>
          <w:spacing w:val="-15"/>
          <w:sz w:val="24"/>
          <w:szCs w:val="24"/>
          <w:lang w:eastAsia="zh-CN"/>
        </w:rPr>
        <w:t>日</w:t>
      </w:r>
    </w:p>
    <w:p w:rsidR="006E0D49" w:rsidRDefault="006E0D49">
      <w:pPr>
        <w:pStyle w:val="a5"/>
        <w:spacing w:line="243" w:lineRule="auto"/>
        <w:rPr>
          <w:rFonts w:asciiTheme="minorEastAsia" w:eastAsiaTheme="minorEastAsia" w:hAnsiTheme="minorEastAsia" w:cstheme="minorEastAsia"/>
          <w:sz w:val="24"/>
          <w:szCs w:val="24"/>
          <w:lang w:eastAsia="zh-CN"/>
        </w:rPr>
      </w:pPr>
    </w:p>
    <w:p w:rsidR="006E0D49" w:rsidRDefault="006E0D49">
      <w:pPr>
        <w:pStyle w:val="a5"/>
        <w:spacing w:line="243" w:lineRule="auto"/>
        <w:rPr>
          <w:rFonts w:asciiTheme="minorEastAsia" w:eastAsiaTheme="minorEastAsia" w:hAnsiTheme="minorEastAsia" w:cstheme="minorEastAsia"/>
          <w:sz w:val="24"/>
          <w:szCs w:val="24"/>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24078B">
      <w:pPr>
        <w:spacing w:before="91" w:line="220" w:lineRule="auto"/>
        <w:ind w:left="2920"/>
        <w:outlineLvl w:val="2"/>
        <w:rPr>
          <w:rFonts w:asciiTheme="minorEastAsia" w:eastAsiaTheme="minorEastAsia" w:hAnsiTheme="minorEastAsia" w:cstheme="minorEastAsia"/>
          <w:sz w:val="28"/>
          <w:szCs w:val="28"/>
          <w:lang w:eastAsia="zh-CN"/>
        </w:rPr>
      </w:pPr>
      <w:bookmarkStart w:id="137" w:name="bookmark91"/>
      <w:bookmarkEnd w:id="137"/>
      <w:r>
        <w:rPr>
          <w:rFonts w:asciiTheme="minorEastAsia" w:eastAsiaTheme="minorEastAsia" w:hAnsiTheme="minorEastAsia" w:cstheme="minorEastAsia" w:hint="eastAsia"/>
          <w:spacing w:val="-2"/>
          <w:sz w:val="28"/>
          <w:szCs w:val="28"/>
          <w:lang w:eastAsia="zh-CN"/>
          <w14:textOutline w14:w="5105" w14:cap="sq" w14:cmpd="sng" w14:algn="ctr">
            <w14:solidFill>
              <w14:srgbClr w14:val="000000"/>
            </w14:solidFill>
            <w14:prstDash w14:val="solid"/>
            <w14:bevel/>
          </w14:textOutline>
        </w:rPr>
        <w:t>（三）其它技术文件</w:t>
      </w:r>
    </w:p>
    <w:p w:rsidR="006E0D49" w:rsidRDefault="006E0D49">
      <w:pPr>
        <w:pStyle w:val="a5"/>
        <w:spacing w:line="295" w:lineRule="auto"/>
        <w:rPr>
          <w:rFonts w:asciiTheme="minorEastAsia" w:eastAsiaTheme="minorEastAsia" w:hAnsiTheme="minorEastAsia" w:cstheme="minorEastAsia"/>
          <w:lang w:eastAsia="zh-CN"/>
        </w:rPr>
      </w:pPr>
    </w:p>
    <w:p w:rsidR="006E0D49" w:rsidRDefault="006E0D49">
      <w:pPr>
        <w:pStyle w:val="a5"/>
        <w:spacing w:line="296" w:lineRule="auto"/>
        <w:rPr>
          <w:rFonts w:asciiTheme="minorEastAsia" w:eastAsiaTheme="minorEastAsia" w:hAnsiTheme="minorEastAsia" w:cstheme="minorEastAsia"/>
          <w:lang w:eastAsia="zh-CN"/>
        </w:rPr>
      </w:pPr>
    </w:p>
    <w:p w:rsidR="006E0D49" w:rsidRDefault="0024078B">
      <w:pPr>
        <w:spacing w:before="78" w:line="466" w:lineRule="exact"/>
        <w:ind w:left="518"/>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2"/>
          <w:position w:val="17"/>
          <w:sz w:val="24"/>
          <w:szCs w:val="24"/>
          <w:lang w:eastAsia="zh-CN"/>
        </w:rPr>
        <w:t xml:space="preserve">1. </w:t>
      </w:r>
      <w:r>
        <w:rPr>
          <w:rFonts w:asciiTheme="minorEastAsia" w:eastAsiaTheme="minorEastAsia" w:hAnsiTheme="minorEastAsia" w:cstheme="minorEastAsia" w:hint="eastAsia"/>
          <w:spacing w:val="-2"/>
          <w:position w:val="17"/>
          <w:sz w:val="24"/>
          <w:szCs w:val="24"/>
          <w:lang w:eastAsia="zh-CN"/>
        </w:rPr>
        <w:t>磋商文件要求供应商须提交的其它技术资料；</w:t>
      </w:r>
    </w:p>
    <w:p w:rsidR="006E0D49" w:rsidRDefault="0024078B">
      <w:pPr>
        <w:spacing w:line="218" w:lineRule="auto"/>
        <w:ind w:left="503"/>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 xml:space="preserve">2. </w:t>
      </w:r>
      <w:r>
        <w:rPr>
          <w:rFonts w:asciiTheme="minorEastAsia" w:eastAsiaTheme="minorEastAsia" w:hAnsiTheme="minorEastAsia" w:cstheme="minorEastAsia" w:hint="eastAsia"/>
          <w:spacing w:val="-1"/>
          <w:sz w:val="24"/>
          <w:szCs w:val="24"/>
          <w:lang w:eastAsia="zh-CN"/>
        </w:rPr>
        <w:t>供应商认为需加以说明的其它内容。</w:t>
      </w: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6E0D49">
      <w:pPr>
        <w:pStyle w:val="a5"/>
        <w:spacing w:line="245" w:lineRule="auto"/>
        <w:rPr>
          <w:rFonts w:asciiTheme="minorEastAsia" w:eastAsiaTheme="minorEastAsia" w:hAnsiTheme="minorEastAsia" w:cstheme="minorEastAsia"/>
          <w:lang w:eastAsia="zh-CN"/>
        </w:rPr>
      </w:pPr>
    </w:p>
    <w:p w:rsidR="006E0D49" w:rsidRDefault="0024078B">
      <w:pPr>
        <w:spacing w:before="78" w:line="219" w:lineRule="auto"/>
        <w:ind w:left="50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3"/>
          <w:sz w:val="24"/>
          <w:szCs w:val="24"/>
          <w:lang w:eastAsia="zh-CN"/>
        </w:rPr>
        <w:t>供应商名称</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6"/>
          <w:sz w:val="24"/>
          <w:szCs w:val="24"/>
          <w:u w:val="single"/>
          <w:lang w:eastAsia="zh-CN"/>
        </w:rPr>
        <w:t xml:space="preserve">                   </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pacing w:val="3"/>
          <w:sz w:val="24"/>
          <w:szCs w:val="24"/>
          <w:lang w:eastAsia="zh-CN"/>
        </w:rPr>
        <w:t>盖章）</w:t>
      </w:r>
    </w:p>
    <w:p w:rsidR="006E0D49" w:rsidRDefault="0024078B">
      <w:pPr>
        <w:spacing w:before="184" w:line="219" w:lineRule="auto"/>
        <w:ind w:left="50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
          <w:sz w:val="24"/>
          <w:szCs w:val="24"/>
          <w:lang w:eastAsia="zh-CN"/>
        </w:rPr>
        <w:t>法定代表人或授权代表</w:t>
      </w:r>
      <w:r>
        <w:rPr>
          <w:rFonts w:asciiTheme="minorEastAsia" w:eastAsiaTheme="minorEastAsia" w:hAnsiTheme="minorEastAsia" w:cstheme="minorEastAsia" w:hint="eastAsia"/>
          <w:spacing w:val="-13"/>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（签字或盖章）</w:t>
      </w:r>
    </w:p>
    <w:p w:rsidR="006E0D49" w:rsidRDefault="0024078B">
      <w:pPr>
        <w:spacing w:before="180" w:line="219" w:lineRule="auto"/>
        <w:ind w:left="54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5"/>
          <w:sz w:val="24"/>
          <w:szCs w:val="24"/>
          <w:lang w:eastAsia="zh-CN"/>
        </w:rPr>
        <w:t>日</w:t>
      </w:r>
      <w:r>
        <w:rPr>
          <w:rFonts w:asciiTheme="minorEastAsia" w:eastAsiaTheme="minorEastAsia" w:hAnsiTheme="minorEastAsia" w:cstheme="minorEastAsia" w:hint="eastAsia"/>
          <w:spacing w:val="2"/>
          <w:sz w:val="24"/>
          <w:szCs w:val="24"/>
          <w:lang w:eastAsia="zh-CN"/>
        </w:rPr>
        <w:t xml:space="preserve">      </w:t>
      </w:r>
      <w:r>
        <w:rPr>
          <w:rFonts w:asciiTheme="minorEastAsia" w:eastAsiaTheme="minorEastAsia" w:hAnsiTheme="minorEastAsia" w:cstheme="minorEastAsia" w:hint="eastAsia"/>
          <w:spacing w:val="-15"/>
          <w:sz w:val="24"/>
          <w:szCs w:val="24"/>
          <w:lang w:eastAsia="zh-CN"/>
        </w:rPr>
        <w:t>期：</w:t>
      </w:r>
      <w:r>
        <w:rPr>
          <w:rFonts w:asciiTheme="minorEastAsia" w:eastAsiaTheme="minorEastAsia" w:hAnsiTheme="minorEastAsia" w:cstheme="minorEastAsia" w:hint="eastAsia"/>
          <w:spacing w:val="3"/>
          <w:sz w:val="24"/>
          <w:szCs w:val="24"/>
          <w:lang w:eastAsia="zh-CN"/>
        </w:rPr>
        <w:t xml:space="preserve">   </w:t>
      </w:r>
      <w:r>
        <w:rPr>
          <w:rFonts w:asciiTheme="minorEastAsia" w:eastAsiaTheme="minorEastAsia" w:hAnsiTheme="minorEastAsia" w:cstheme="minorEastAsia" w:hint="eastAsia"/>
          <w:spacing w:val="-15"/>
          <w:sz w:val="24"/>
          <w:szCs w:val="24"/>
          <w:lang w:eastAsia="zh-CN"/>
        </w:rPr>
        <w:t>年</w:t>
      </w:r>
      <w:r>
        <w:rPr>
          <w:rFonts w:asciiTheme="minorEastAsia" w:eastAsiaTheme="minorEastAsia" w:hAnsiTheme="minorEastAsia" w:cstheme="minorEastAsia" w:hint="eastAsia"/>
          <w:spacing w:val="4"/>
          <w:sz w:val="24"/>
          <w:szCs w:val="24"/>
          <w:lang w:eastAsia="zh-CN"/>
        </w:rPr>
        <w:t xml:space="preserve">    </w:t>
      </w:r>
      <w:r>
        <w:rPr>
          <w:rFonts w:asciiTheme="minorEastAsia" w:eastAsiaTheme="minorEastAsia" w:hAnsiTheme="minorEastAsia" w:cstheme="minorEastAsia" w:hint="eastAsia"/>
          <w:spacing w:val="-15"/>
          <w:sz w:val="24"/>
          <w:szCs w:val="24"/>
          <w:lang w:eastAsia="zh-CN"/>
        </w:rPr>
        <w:t>月</w:t>
      </w:r>
      <w:r>
        <w:rPr>
          <w:rFonts w:asciiTheme="minorEastAsia" w:eastAsiaTheme="minorEastAsia" w:hAnsiTheme="minorEastAsia" w:cstheme="minorEastAsia" w:hint="eastAsia"/>
          <w:spacing w:val="12"/>
          <w:sz w:val="24"/>
          <w:szCs w:val="24"/>
          <w:lang w:eastAsia="zh-CN"/>
        </w:rPr>
        <w:t xml:space="preserve">    </w:t>
      </w:r>
      <w:r>
        <w:rPr>
          <w:rFonts w:asciiTheme="minorEastAsia" w:eastAsiaTheme="minorEastAsia" w:hAnsiTheme="minorEastAsia" w:cstheme="minorEastAsia" w:hint="eastAsia"/>
          <w:spacing w:val="-15"/>
          <w:sz w:val="24"/>
          <w:szCs w:val="24"/>
          <w:lang w:eastAsia="zh-CN"/>
        </w:rPr>
        <w:t>日</w:t>
      </w: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2"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24078B">
      <w:pPr>
        <w:spacing w:before="101" w:line="224" w:lineRule="auto"/>
        <w:ind w:left="1615"/>
        <w:outlineLvl w:val="1"/>
        <w:rPr>
          <w:rFonts w:asciiTheme="minorEastAsia" w:eastAsiaTheme="minorEastAsia" w:hAnsiTheme="minorEastAsia" w:cstheme="minorEastAsia"/>
          <w:sz w:val="31"/>
          <w:szCs w:val="31"/>
          <w:lang w:eastAsia="zh-CN"/>
        </w:rPr>
      </w:pPr>
      <w:bookmarkStart w:id="138" w:name="bookmark92"/>
      <w:bookmarkStart w:id="139" w:name="_Toc8376"/>
      <w:bookmarkEnd w:id="138"/>
      <w:r>
        <w:rPr>
          <w:rFonts w:asciiTheme="minorEastAsia" w:eastAsiaTheme="minorEastAsia" w:hAnsiTheme="minorEastAsia" w:cstheme="minorEastAsia" w:hint="eastAsia"/>
          <w:spacing w:val="10"/>
          <w:sz w:val="31"/>
          <w:szCs w:val="31"/>
          <w:lang w:eastAsia="zh-CN"/>
          <w14:textOutline w14:w="5791" w14:cap="sq" w14:cmpd="sng" w14:algn="ctr">
            <w14:solidFill>
              <w14:srgbClr w14:val="000000"/>
            </w14:solidFill>
            <w14:prstDash w14:val="solid"/>
            <w14:bevel/>
          </w14:textOutline>
        </w:rPr>
        <w:lastRenderedPageBreak/>
        <w:t>五、落实政府采购政策相关证明文件</w:t>
      </w:r>
      <w:bookmarkEnd w:id="139"/>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3"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44" w:lineRule="auto"/>
        <w:rPr>
          <w:rFonts w:asciiTheme="minorEastAsia" w:eastAsiaTheme="minorEastAsia" w:hAnsiTheme="minorEastAsia" w:cstheme="minorEastAsia"/>
          <w:lang w:eastAsia="zh-CN"/>
        </w:rPr>
      </w:pPr>
    </w:p>
    <w:p w:rsidR="006E0D49" w:rsidRDefault="006E0D49">
      <w:pPr>
        <w:pStyle w:val="a5"/>
        <w:spacing w:line="274" w:lineRule="auto"/>
        <w:rPr>
          <w:rFonts w:asciiTheme="minorEastAsia" w:eastAsiaTheme="minorEastAsia" w:hAnsiTheme="minorEastAsia" w:cstheme="minorEastAsia"/>
          <w:lang w:eastAsia="zh-CN"/>
        </w:rPr>
      </w:pPr>
    </w:p>
    <w:p w:rsidR="006E0D49" w:rsidRDefault="0024078B">
      <w:pPr>
        <w:spacing w:before="91" w:line="220" w:lineRule="auto"/>
        <w:ind w:left="1797"/>
        <w:outlineLvl w:val="2"/>
        <w:rPr>
          <w:rFonts w:asciiTheme="minorEastAsia" w:eastAsiaTheme="minorEastAsia" w:hAnsiTheme="minorEastAsia" w:cstheme="minorEastAsia"/>
          <w:sz w:val="28"/>
          <w:szCs w:val="28"/>
          <w:lang w:eastAsia="zh-CN"/>
        </w:rPr>
      </w:pPr>
      <w:bookmarkStart w:id="140" w:name="bookmark93"/>
      <w:bookmarkEnd w:id="140"/>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lastRenderedPageBreak/>
        <w:t>（一）中小企业声明函（工程、服务）</w:t>
      </w:r>
    </w:p>
    <w:p w:rsidR="006E0D49" w:rsidRDefault="0024078B">
      <w:pPr>
        <w:spacing w:before="205" w:line="359" w:lineRule="auto"/>
        <w:ind w:left="20" w:right="87" w:firstLine="505"/>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1"/>
          <w:sz w:val="24"/>
          <w:szCs w:val="24"/>
          <w:lang w:eastAsia="zh-CN"/>
        </w:rPr>
        <w:t>本公司（联合体）郑重声明，根据《政府采购促进中小企业发展管理办</w:t>
      </w:r>
      <w:r>
        <w:rPr>
          <w:rFonts w:asciiTheme="minorEastAsia" w:eastAsiaTheme="minorEastAsia" w:hAnsiTheme="minorEastAsia" w:cstheme="minorEastAsia" w:hint="eastAsia"/>
          <w:spacing w:val="2"/>
          <w:sz w:val="24"/>
          <w:szCs w:val="24"/>
          <w:lang w:eastAsia="zh-CN"/>
        </w:rPr>
        <w:t xml:space="preserve"> </w:t>
      </w:r>
      <w:r>
        <w:rPr>
          <w:rFonts w:asciiTheme="minorEastAsia" w:eastAsiaTheme="minorEastAsia" w:hAnsiTheme="minorEastAsia" w:cstheme="minorEastAsia" w:hint="eastAsia"/>
          <w:spacing w:val="7"/>
          <w:sz w:val="24"/>
          <w:szCs w:val="24"/>
          <w:lang w:eastAsia="zh-CN"/>
        </w:rPr>
        <w:t>法》</w:t>
      </w:r>
      <w:r>
        <w:rPr>
          <w:rFonts w:asciiTheme="minorEastAsia" w:eastAsiaTheme="minorEastAsia" w:hAnsiTheme="minorEastAsia" w:cstheme="minorEastAsia" w:hint="eastAsia"/>
          <w:spacing w:val="-92"/>
          <w:sz w:val="24"/>
          <w:szCs w:val="24"/>
          <w:lang w:eastAsia="zh-CN"/>
        </w:rPr>
        <w:t xml:space="preserve"> </w:t>
      </w:r>
      <w:r>
        <w:rPr>
          <w:rFonts w:asciiTheme="minorEastAsia" w:eastAsiaTheme="minorEastAsia" w:hAnsiTheme="minorEastAsia" w:cstheme="minorEastAsia" w:hint="eastAsia"/>
          <w:spacing w:val="7"/>
          <w:sz w:val="24"/>
          <w:szCs w:val="24"/>
          <w:lang w:eastAsia="zh-CN"/>
        </w:rPr>
        <w:t>（财库﹝</w:t>
      </w:r>
      <w:r>
        <w:rPr>
          <w:rFonts w:asciiTheme="minorEastAsia" w:eastAsiaTheme="minorEastAsia" w:hAnsiTheme="minorEastAsia" w:cstheme="minorEastAsia" w:hint="eastAsia"/>
          <w:spacing w:val="7"/>
          <w:sz w:val="24"/>
          <w:szCs w:val="24"/>
          <w:lang w:eastAsia="zh-CN"/>
        </w:rPr>
        <w:t>2020</w:t>
      </w:r>
      <w:r>
        <w:rPr>
          <w:rFonts w:asciiTheme="minorEastAsia" w:eastAsiaTheme="minorEastAsia" w:hAnsiTheme="minorEastAsia" w:cstheme="minorEastAsia" w:hint="eastAsia"/>
          <w:spacing w:val="7"/>
          <w:sz w:val="24"/>
          <w:szCs w:val="24"/>
          <w:lang w:eastAsia="zh-CN"/>
        </w:rPr>
        <w:t>﹞</w:t>
      </w:r>
      <w:r>
        <w:rPr>
          <w:rFonts w:asciiTheme="minorEastAsia" w:eastAsiaTheme="minorEastAsia" w:hAnsiTheme="minorEastAsia" w:cstheme="minorEastAsia" w:hint="eastAsia"/>
          <w:spacing w:val="7"/>
          <w:sz w:val="24"/>
          <w:szCs w:val="24"/>
          <w:lang w:eastAsia="zh-CN"/>
        </w:rPr>
        <w:t>46</w:t>
      </w:r>
      <w:r>
        <w:rPr>
          <w:rFonts w:asciiTheme="minorEastAsia" w:eastAsiaTheme="minorEastAsia" w:hAnsiTheme="minorEastAsia" w:cstheme="minorEastAsia" w:hint="eastAsia"/>
          <w:spacing w:val="36"/>
          <w:sz w:val="24"/>
          <w:szCs w:val="24"/>
          <w:lang w:eastAsia="zh-CN"/>
        </w:rPr>
        <w:t xml:space="preserve"> </w:t>
      </w:r>
      <w:r>
        <w:rPr>
          <w:rFonts w:asciiTheme="minorEastAsia" w:eastAsiaTheme="minorEastAsia" w:hAnsiTheme="minorEastAsia" w:cstheme="minorEastAsia" w:hint="eastAsia"/>
          <w:spacing w:val="7"/>
          <w:sz w:val="24"/>
          <w:szCs w:val="24"/>
          <w:lang w:eastAsia="zh-CN"/>
        </w:rPr>
        <w:t>号）</w:t>
      </w:r>
      <w:r>
        <w:rPr>
          <w:rFonts w:asciiTheme="minorEastAsia" w:eastAsiaTheme="minorEastAsia" w:hAnsiTheme="minorEastAsia" w:cstheme="minorEastAsia" w:hint="eastAsia"/>
          <w:spacing w:val="-67"/>
          <w:sz w:val="24"/>
          <w:szCs w:val="24"/>
          <w:lang w:eastAsia="zh-CN"/>
        </w:rPr>
        <w:t xml:space="preserve"> </w:t>
      </w:r>
      <w:r>
        <w:rPr>
          <w:rFonts w:asciiTheme="minorEastAsia" w:eastAsiaTheme="minorEastAsia" w:hAnsiTheme="minorEastAsia" w:cstheme="minorEastAsia" w:hint="eastAsia"/>
          <w:spacing w:val="7"/>
          <w:sz w:val="24"/>
          <w:szCs w:val="24"/>
          <w:lang w:eastAsia="zh-CN"/>
        </w:rPr>
        <w:t>的规定，本公司（联合体）参加</w:t>
      </w:r>
      <w:r>
        <w:rPr>
          <w:rFonts w:asciiTheme="minorEastAsia" w:eastAsiaTheme="minorEastAsia" w:hAnsiTheme="minorEastAsia" w:cstheme="minorEastAsia" w:hint="eastAsia"/>
          <w:spacing w:val="7"/>
          <w:sz w:val="24"/>
          <w:szCs w:val="24"/>
          <w:lang w:eastAsia="zh-CN"/>
        </w:rPr>
        <w:t xml:space="preserve"> </w:t>
      </w:r>
      <w:r>
        <w:rPr>
          <w:rFonts w:asciiTheme="minorEastAsia" w:eastAsiaTheme="minorEastAsia" w:hAnsiTheme="minorEastAsia" w:cstheme="minorEastAsia" w:hint="eastAsia"/>
          <w:spacing w:val="7"/>
          <w:sz w:val="24"/>
          <w:szCs w:val="24"/>
          <w:lang w:eastAsia="zh-CN"/>
        </w:rPr>
        <w:t>（单位名称）</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pacing w:val="10"/>
          <w:sz w:val="24"/>
          <w:szCs w:val="24"/>
          <w:lang w:eastAsia="zh-CN"/>
        </w:rPr>
        <w:t>的</w:t>
      </w:r>
      <w:r>
        <w:rPr>
          <w:rFonts w:asciiTheme="minorEastAsia" w:eastAsiaTheme="minorEastAsia" w:hAnsiTheme="minorEastAsia" w:cstheme="minorEastAsia" w:hint="eastAsia"/>
          <w:spacing w:val="10"/>
          <w:sz w:val="24"/>
          <w:szCs w:val="24"/>
          <w:lang w:eastAsia="zh-CN"/>
        </w:rPr>
        <w:t xml:space="preserve"> </w:t>
      </w:r>
      <w:r>
        <w:rPr>
          <w:rFonts w:asciiTheme="minorEastAsia" w:eastAsiaTheme="minorEastAsia" w:hAnsiTheme="minorEastAsia" w:cstheme="minorEastAsia" w:hint="eastAsia"/>
          <w:spacing w:val="10"/>
          <w:sz w:val="24"/>
          <w:szCs w:val="24"/>
          <w:lang w:eastAsia="zh-CN"/>
        </w:rPr>
        <w:t>（项目名称）</w:t>
      </w:r>
      <w:r>
        <w:rPr>
          <w:rFonts w:asciiTheme="minorEastAsia" w:eastAsiaTheme="minorEastAsia" w:hAnsiTheme="minorEastAsia" w:cstheme="minorEastAsia" w:hint="eastAsia"/>
          <w:spacing w:val="39"/>
          <w:sz w:val="24"/>
          <w:szCs w:val="24"/>
          <w:lang w:eastAsia="zh-CN"/>
        </w:rPr>
        <w:t xml:space="preserve"> </w:t>
      </w:r>
      <w:r>
        <w:rPr>
          <w:rFonts w:asciiTheme="minorEastAsia" w:eastAsiaTheme="minorEastAsia" w:hAnsiTheme="minorEastAsia" w:cstheme="minorEastAsia" w:hint="eastAsia"/>
          <w:spacing w:val="10"/>
          <w:sz w:val="24"/>
          <w:szCs w:val="24"/>
          <w:lang w:eastAsia="zh-CN"/>
        </w:rPr>
        <w:t>采购活动，工程的施工单位全部为符合政策要求的中小企</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pacing w:val="9"/>
          <w:sz w:val="24"/>
          <w:szCs w:val="24"/>
          <w:lang w:eastAsia="zh-CN"/>
        </w:rPr>
        <w:t>业（或者：服务全部由符合政策要求的中小企业承接）</w:t>
      </w:r>
      <w:r>
        <w:rPr>
          <w:rFonts w:asciiTheme="minorEastAsia" w:eastAsiaTheme="minorEastAsia" w:hAnsiTheme="minorEastAsia" w:cstheme="minorEastAsia" w:hint="eastAsia"/>
          <w:spacing w:val="-48"/>
          <w:sz w:val="24"/>
          <w:szCs w:val="24"/>
          <w:lang w:eastAsia="zh-CN"/>
        </w:rPr>
        <w:t xml:space="preserve"> </w:t>
      </w:r>
      <w:r>
        <w:rPr>
          <w:rFonts w:asciiTheme="minorEastAsia" w:eastAsiaTheme="minorEastAsia" w:hAnsiTheme="minorEastAsia" w:cstheme="minorEastAsia" w:hint="eastAsia"/>
          <w:spacing w:val="9"/>
          <w:sz w:val="24"/>
          <w:szCs w:val="24"/>
          <w:lang w:eastAsia="zh-CN"/>
        </w:rPr>
        <w:t>。相关企业（含联合</w:t>
      </w:r>
    </w:p>
    <w:p w:rsidR="006E0D49" w:rsidRDefault="0024078B">
      <w:pPr>
        <w:spacing w:line="220" w:lineRule="auto"/>
        <w:ind w:left="2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9"/>
          <w:sz w:val="24"/>
          <w:szCs w:val="24"/>
          <w:lang w:eastAsia="zh-CN"/>
        </w:rPr>
        <w:t>体中的中小企业、签订分包意向协议的中小企业）</w:t>
      </w:r>
      <w:r>
        <w:rPr>
          <w:rFonts w:asciiTheme="minorEastAsia" w:eastAsiaTheme="minorEastAsia" w:hAnsiTheme="minorEastAsia" w:cstheme="minorEastAsia" w:hint="eastAsia"/>
          <w:spacing w:val="-65"/>
          <w:sz w:val="24"/>
          <w:szCs w:val="24"/>
          <w:lang w:eastAsia="zh-CN"/>
        </w:rPr>
        <w:t xml:space="preserve"> </w:t>
      </w:r>
      <w:r>
        <w:rPr>
          <w:rFonts w:asciiTheme="minorEastAsia" w:eastAsiaTheme="minorEastAsia" w:hAnsiTheme="minorEastAsia" w:cstheme="minorEastAsia" w:hint="eastAsia"/>
          <w:spacing w:val="9"/>
          <w:sz w:val="24"/>
          <w:szCs w:val="24"/>
          <w:lang w:eastAsia="zh-CN"/>
        </w:rPr>
        <w:t>的具体情况如下：</w:t>
      </w:r>
    </w:p>
    <w:p w:rsidR="006E0D49" w:rsidRDefault="0024078B">
      <w:pPr>
        <w:spacing w:before="182" w:line="359" w:lineRule="auto"/>
        <w:ind w:left="20" w:right="87" w:firstLine="52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7"/>
          <w:sz w:val="24"/>
          <w:szCs w:val="24"/>
          <w:lang w:eastAsia="zh-CN"/>
        </w:rPr>
        <w:t>1.</w:t>
      </w:r>
      <w:r>
        <w:rPr>
          <w:rFonts w:asciiTheme="minorEastAsia" w:eastAsiaTheme="minorEastAsia" w:hAnsiTheme="minorEastAsia" w:cstheme="minorEastAsia" w:hint="eastAsia"/>
          <w:spacing w:val="-110"/>
          <w:sz w:val="24"/>
          <w:szCs w:val="24"/>
          <w:lang w:eastAsia="zh-CN"/>
        </w:rPr>
        <w:t xml:space="preserve"> </w:t>
      </w:r>
      <w:r>
        <w:rPr>
          <w:rFonts w:asciiTheme="minorEastAsia" w:eastAsiaTheme="minorEastAsia" w:hAnsiTheme="minorEastAsia" w:cstheme="minorEastAsia" w:hint="eastAsia"/>
          <w:spacing w:val="7"/>
          <w:sz w:val="24"/>
          <w:szCs w:val="24"/>
          <w:u w:val="single"/>
          <w:lang w:eastAsia="zh-CN"/>
        </w:rPr>
        <w:t xml:space="preserve"> </w:t>
      </w:r>
      <w:r>
        <w:rPr>
          <w:rFonts w:asciiTheme="minorEastAsia" w:eastAsiaTheme="minorEastAsia" w:hAnsiTheme="minorEastAsia" w:cstheme="minorEastAsia" w:hint="eastAsia"/>
          <w:spacing w:val="7"/>
          <w:sz w:val="24"/>
          <w:szCs w:val="24"/>
          <w:u w:val="single"/>
          <w:lang w:eastAsia="zh-CN"/>
        </w:rPr>
        <w:t>（标的名称</w:t>
      </w:r>
      <w:r>
        <w:rPr>
          <w:rFonts w:asciiTheme="minorEastAsia" w:eastAsiaTheme="minorEastAsia" w:hAnsiTheme="minorEastAsia" w:cstheme="minorEastAsia" w:hint="eastAsia"/>
          <w:spacing w:val="-3"/>
          <w:sz w:val="24"/>
          <w:szCs w:val="24"/>
          <w:u w:val="single"/>
          <w:lang w:eastAsia="zh-CN"/>
        </w:rPr>
        <w:t>）</w:t>
      </w:r>
      <w:r>
        <w:rPr>
          <w:rFonts w:asciiTheme="minorEastAsia" w:eastAsiaTheme="minorEastAsia" w:hAnsiTheme="minorEastAsia" w:cstheme="minorEastAsia" w:hint="eastAsia"/>
          <w:spacing w:val="31"/>
          <w:sz w:val="24"/>
          <w:szCs w:val="24"/>
          <w:u w:val="single"/>
          <w:lang w:eastAsia="zh-CN"/>
        </w:rPr>
        <w:t xml:space="preserve"> </w:t>
      </w:r>
      <w:r>
        <w:rPr>
          <w:rFonts w:asciiTheme="minorEastAsia" w:eastAsiaTheme="minorEastAsia" w:hAnsiTheme="minorEastAsia" w:cstheme="minorEastAsia" w:hint="eastAsia"/>
          <w:spacing w:val="-91"/>
          <w:sz w:val="24"/>
          <w:szCs w:val="24"/>
          <w:lang w:eastAsia="zh-CN"/>
        </w:rPr>
        <w:t xml:space="preserve"> </w:t>
      </w:r>
      <w:r>
        <w:rPr>
          <w:rFonts w:asciiTheme="minorEastAsia" w:eastAsiaTheme="minorEastAsia" w:hAnsiTheme="minorEastAsia" w:cstheme="minorEastAsia" w:hint="eastAsia"/>
          <w:spacing w:val="-3"/>
          <w:sz w:val="24"/>
          <w:szCs w:val="24"/>
          <w:lang w:eastAsia="zh-CN"/>
        </w:rPr>
        <w:t>，</w:t>
      </w:r>
      <w:r>
        <w:rPr>
          <w:rFonts w:asciiTheme="minorEastAsia" w:eastAsiaTheme="minorEastAsia" w:hAnsiTheme="minorEastAsia" w:cstheme="minorEastAsia" w:hint="eastAsia"/>
          <w:spacing w:val="7"/>
          <w:sz w:val="24"/>
          <w:szCs w:val="24"/>
          <w:lang w:eastAsia="zh-CN"/>
        </w:rPr>
        <w:t>属于</w:t>
      </w:r>
      <w:r>
        <w:rPr>
          <w:rFonts w:asciiTheme="minorEastAsia" w:eastAsiaTheme="minorEastAsia" w:hAnsiTheme="minorEastAsia" w:cstheme="minorEastAsia" w:hint="eastAsia"/>
          <w:spacing w:val="-109"/>
          <w:sz w:val="24"/>
          <w:szCs w:val="24"/>
          <w:lang w:eastAsia="zh-CN"/>
        </w:rPr>
        <w:t xml:space="preserve"> </w:t>
      </w:r>
      <w:r>
        <w:rPr>
          <w:rFonts w:asciiTheme="minorEastAsia" w:eastAsiaTheme="minorEastAsia" w:hAnsiTheme="minorEastAsia" w:cstheme="minorEastAsia" w:hint="eastAsia"/>
          <w:spacing w:val="7"/>
          <w:sz w:val="24"/>
          <w:szCs w:val="24"/>
          <w:u w:val="single"/>
          <w:lang w:eastAsia="zh-CN"/>
        </w:rPr>
        <w:t xml:space="preserve"> </w:t>
      </w:r>
      <w:r>
        <w:rPr>
          <w:rFonts w:asciiTheme="minorEastAsia" w:eastAsiaTheme="minorEastAsia" w:hAnsiTheme="minorEastAsia" w:cstheme="minorEastAsia" w:hint="eastAsia"/>
          <w:spacing w:val="7"/>
          <w:sz w:val="24"/>
          <w:szCs w:val="24"/>
          <w:u w:val="single"/>
          <w:lang w:eastAsia="zh-CN"/>
        </w:rPr>
        <w:t>（采购文件中明确的所属行业</w:t>
      </w:r>
      <w:r>
        <w:rPr>
          <w:rFonts w:asciiTheme="minorEastAsia" w:eastAsiaTheme="minorEastAsia" w:hAnsiTheme="minorEastAsia" w:cstheme="minorEastAsia" w:hint="eastAsia"/>
          <w:spacing w:val="-3"/>
          <w:sz w:val="24"/>
          <w:szCs w:val="24"/>
          <w:u w:val="single"/>
          <w:lang w:eastAsia="zh-CN"/>
        </w:rPr>
        <w:t>）</w:t>
      </w:r>
      <w:r>
        <w:rPr>
          <w:rFonts w:asciiTheme="minorEastAsia" w:eastAsiaTheme="minorEastAsia" w:hAnsiTheme="minorEastAsia" w:cstheme="minorEastAsia" w:hint="eastAsia"/>
          <w:spacing w:val="32"/>
          <w:sz w:val="24"/>
          <w:szCs w:val="24"/>
          <w:u w:val="single"/>
          <w:lang w:eastAsia="zh-CN"/>
        </w:rPr>
        <w:t xml:space="preserve"> </w:t>
      </w:r>
      <w:r>
        <w:rPr>
          <w:rFonts w:asciiTheme="minorEastAsia" w:eastAsiaTheme="minorEastAsia" w:hAnsiTheme="minorEastAsia" w:cstheme="minorEastAsia" w:hint="eastAsia"/>
          <w:spacing w:val="-90"/>
          <w:sz w:val="24"/>
          <w:szCs w:val="24"/>
          <w:lang w:eastAsia="zh-CN"/>
        </w:rPr>
        <w:t xml:space="preserve"> </w:t>
      </w:r>
      <w:r>
        <w:rPr>
          <w:rFonts w:asciiTheme="minorEastAsia" w:eastAsiaTheme="minorEastAsia" w:hAnsiTheme="minorEastAsia" w:cstheme="minorEastAsia" w:hint="eastAsia"/>
          <w:spacing w:val="-3"/>
          <w:sz w:val="24"/>
          <w:szCs w:val="24"/>
          <w:lang w:eastAsia="zh-CN"/>
        </w:rPr>
        <w:t>；</w:t>
      </w:r>
      <w:r>
        <w:rPr>
          <w:rFonts w:asciiTheme="minorEastAsia" w:eastAsiaTheme="minorEastAsia" w:hAnsiTheme="minorEastAsia" w:cstheme="minorEastAsia" w:hint="eastAsia"/>
          <w:spacing w:val="7"/>
          <w:sz w:val="24"/>
          <w:szCs w:val="24"/>
          <w:lang w:eastAsia="zh-CN"/>
        </w:rPr>
        <w:t>承建（承</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pacing w:val="7"/>
          <w:sz w:val="24"/>
          <w:szCs w:val="24"/>
          <w:lang w:eastAsia="zh-CN"/>
        </w:rPr>
        <w:t>接）企业为</w:t>
      </w:r>
      <w:r>
        <w:rPr>
          <w:rFonts w:asciiTheme="minorEastAsia" w:eastAsiaTheme="minorEastAsia" w:hAnsiTheme="minorEastAsia" w:cstheme="minorEastAsia" w:hint="eastAsia"/>
          <w:spacing w:val="-107"/>
          <w:sz w:val="24"/>
          <w:szCs w:val="24"/>
          <w:lang w:eastAsia="zh-CN"/>
        </w:rPr>
        <w:t xml:space="preserve"> </w:t>
      </w:r>
      <w:r>
        <w:rPr>
          <w:rFonts w:asciiTheme="minorEastAsia" w:eastAsiaTheme="minorEastAsia" w:hAnsiTheme="minorEastAsia" w:cstheme="minorEastAsia" w:hint="eastAsia"/>
          <w:spacing w:val="7"/>
          <w:sz w:val="24"/>
          <w:szCs w:val="24"/>
          <w:u w:val="single"/>
          <w:lang w:eastAsia="zh-CN"/>
        </w:rPr>
        <w:t xml:space="preserve"> </w:t>
      </w:r>
      <w:r>
        <w:rPr>
          <w:rFonts w:asciiTheme="minorEastAsia" w:eastAsiaTheme="minorEastAsia" w:hAnsiTheme="minorEastAsia" w:cstheme="minorEastAsia" w:hint="eastAsia"/>
          <w:spacing w:val="7"/>
          <w:sz w:val="24"/>
          <w:szCs w:val="24"/>
          <w:u w:val="single"/>
          <w:lang w:eastAsia="zh-CN"/>
        </w:rPr>
        <w:t>（企业名称</w:t>
      </w:r>
      <w:r>
        <w:rPr>
          <w:rFonts w:asciiTheme="minorEastAsia" w:eastAsiaTheme="minorEastAsia" w:hAnsiTheme="minorEastAsia" w:cstheme="minorEastAsia" w:hint="eastAsia"/>
          <w:spacing w:val="5"/>
          <w:sz w:val="24"/>
          <w:szCs w:val="24"/>
          <w:u w:val="single"/>
          <w:lang w:eastAsia="zh-CN"/>
        </w:rPr>
        <w:t>）</w:t>
      </w:r>
      <w:r>
        <w:rPr>
          <w:rFonts w:asciiTheme="minorEastAsia" w:eastAsiaTheme="minorEastAsia" w:hAnsiTheme="minorEastAsia" w:cstheme="minorEastAsia" w:hint="eastAsia"/>
          <w:spacing w:val="25"/>
          <w:sz w:val="24"/>
          <w:szCs w:val="24"/>
          <w:u w:val="single"/>
          <w:lang w:eastAsia="zh-CN"/>
        </w:rPr>
        <w:t xml:space="preserve">  </w:t>
      </w:r>
      <w:r>
        <w:rPr>
          <w:rFonts w:asciiTheme="minorEastAsia" w:eastAsiaTheme="minorEastAsia" w:hAnsiTheme="minorEastAsia" w:cstheme="minorEastAsia" w:hint="eastAsia"/>
          <w:spacing w:val="-90"/>
          <w:sz w:val="24"/>
          <w:szCs w:val="24"/>
          <w:lang w:eastAsia="zh-CN"/>
        </w:rPr>
        <w:t xml:space="preserve"> </w:t>
      </w:r>
      <w:r>
        <w:rPr>
          <w:rFonts w:asciiTheme="minorEastAsia" w:eastAsiaTheme="minorEastAsia" w:hAnsiTheme="minorEastAsia" w:cstheme="minorEastAsia" w:hint="eastAsia"/>
          <w:spacing w:val="5"/>
          <w:sz w:val="24"/>
          <w:szCs w:val="24"/>
          <w:lang w:eastAsia="zh-CN"/>
        </w:rPr>
        <w:t>，</w:t>
      </w:r>
      <w:r>
        <w:rPr>
          <w:rFonts w:asciiTheme="minorEastAsia" w:eastAsiaTheme="minorEastAsia" w:hAnsiTheme="minorEastAsia" w:cstheme="minorEastAsia" w:hint="eastAsia"/>
          <w:spacing w:val="7"/>
          <w:sz w:val="24"/>
          <w:szCs w:val="24"/>
          <w:lang w:eastAsia="zh-CN"/>
        </w:rPr>
        <w:t>从业人员</w:t>
      </w:r>
      <w:r>
        <w:rPr>
          <w:rFonts w:asciiTheme="minorEastAsia" w:eastAsiaTheme="minorEastAsia" w:hAnsiTheme="minorEastAsia" w:cstheme="minorEastAsia" w:hint="eastAsia"/>
          <w:spacing w:val="-112"/>
          <w:sz w:val="24"/>
          <w:szCs w:val="24"/>
          <w:lang w:eastAsia="zh-CN"/>
        </w:rPr>
        <w:t xml:space="preserve"> </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03"/>
          <w:sz w:val="24"/>
          <w:szCs w:val="24"/>
          <w:lang w:eastAsia="zh-CN"/>
        </w:rPr>
        <w:t xml:space="preserve"> </w:t>
      </w:r>
      <w:r>
        <w:rPr>
          <w:rFonts w:asciiTheme="minorEastAsia" w:eastAsiaTheme="minorEastAsia" w:hAnsiTheme="minorEastAsia" w:cstheme="minorEastAsia" w:hint="eastAsia"/>
          <w:spacing w:val="7"/>
          <w:sz w:val="24"/>
          <w:szCs w:val="24"/>
          <w:lang w:eastAsia="zh-CN"/>
        </w:rPr>
        <w:t>人，营业收入为</w:t>
      </w:r>
      <w:r>
        <w:rPr>
          <w:rFonts w:asciiTheme="minorEastAsia" w:eastAsiaTheme="minorEastAsia" w:hAnsiTheme="minorEastAsia" w:cstheme="minorEastAsia" w:hint="eastAsia"/>
          <w:spacing w:val="-108"/>
          <w:sz w:val="24"/>
          <w:szCs w:val="24"/>
          <w:lang w:eastAsia="zh-CN"/>
        </w:rPr>
        <w:t xml:space="preserve"> </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00"/>
          <w:sz w:val="24"/>
          <w:szCs w:val="24"/>
          <w:lang w:eastAsia="zh-CN"/>
        </w:rPr>
        <w:t xml:space="preserve"> </w:t>
      </w:r>
      <w:r>
        <w:rPr>
          <w:rFonts w:asciiTheme="minorEastAsia" w:eastAsiaTheme="minorEastAsia" w:hAnsiTheme="minorEastAsia" w:cstheme="minorEastAsia" w:hint="eastAsia"/>
          <w:spacing w:val="7"/>
          <w:sz w:val="24"/>
          <w:szCs w:val="24"/>
          <w:lang w:eastAsia="zh-CN"/>
        </w:rPr>
        <w:t>万</w:t>
      </w:r>
    </w:p>
    <w:p w:rsidR="006E0D49" w:rsidRDefault="0024078B">
      <w:pPr>
        <w:spacing w:line="219" w:lineRule="auto"/>
        <w:ind w:left="2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0"/>
          <w:sz w:val="24"/>
          <w:szCs w:val="24"/>
          <w:lang w:eastAsia="zh-CN"/>
        </w:rPr>
        <w:t>元，资产总额为</w:t>
      </w:r>
      <w:r>
        <w:rPr>
          <w:rFonts w:asciiTheme="minorEastAsia" w:eastAsiaTheme="minorEastAsia" w:hAnsiTheme="minorEastAsia" w:cstheme="minorEastAsia" w:hint="eastAsia"/>
          <w:spacing w:val="-109"/>
          <w:sz w:val="24"/>
          <w:szCs w:val="24"/>
          <w:lang w:eastAsia="zh-CN"/>
        </w:rPr>
        <w:t xml:space="preserve"> </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04"/>
          <w:sz w:val="24"/>
          <w:szCs w:val="24"/>
          <w:lang w:eastAsia="zh-CN"/>
        </w:rPr>
        <w:t xml:space="preserve"> </w:t>
      </w:r>
      <w:r>
        <w:rPr>
          <w:rFonts w:asciiTheme="minorEastAsia" w:eastAsiaTheme="minorEastAsia" w:hAnsiTheme="minorEastAsia" w:cstheme="minorEastAsia" w:hint="eastAsia"/>
          <w:spacing w:val="10"/>
          <w:sz w:val="24"/>
          <w:szCs w:val="24"/>
          <w:lang w:eastAsia="zh-CN"/>
        </w:rPr>
        <w:t>万元，属于</w:t>
      </w:r>
      <w:r>
        <w:rPr>
          <w:rFonts w:asciiTheme="minorEastAsia" w:eastAsiaTheme="minorEastAsia" w:hAnsiTheme="minorEastAsia" w:cstheme="minorEastAsia" w:hint="eastAsia"/>
          <w:spacing w:val="10"/>
          <w:sz w:val="24"/>
          <w:szCs w:val="24"/>
          <w:u w:val="single"/>
          <w:lang w:eastAsia="zh-CN"/>
        </w:rPr>
        <w:t>（中型企业、小型企业、微型企业</w:t>
      </w:r>
      <w:r>
        <w:rPr>
          <w:rFonts w:asciiTheme="minorEastAsia" w:eastAsiaTheme="minorEastAsia" w:hAnsiTheme="minorEastAsia" w:cstheme="minorEastAsia" w:hint="eastAsia"/>
          <w:spacing w:val="13"/>
          <w:sz w:val="24"/>
          <w:szCs w:val="24"/>
          <w:u w:val="single"/>
          <w:lang w:eastAsia="zh-CN"/>
        </w:rPr>
        <w:t>）</w:t>
      </w:r>
      <w:r>
        <w:rPr>
          <w:rFonts w:asciiTheme="minorEastAsia" w:eastAsiaTheme="minorEastAsia" w:hAnsiTheme="minorEastAsia" w:cstheme="minorEastAsia" w:hint="eastAsia"/>
          <w:spacing w:val="13"/>
          <w:sz w:val="24"/>
          <w:szCs w:val="24"/>
          <w:lang w:eastAsia="zh-CN"/>
        </w:rPr>
        <w:t>；</w:t>
      </w:r>
    </w:p>
    <w:p w:rsidR="006E0D49" w:rsidRDefault="0024078B">
      <w:pPr>
        <w:spacing w:before="180" w:line="359" w:lineRule="auto"/>
        <w:ind w:left="20" w:right="87" w:firstLine="507"/>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8"/>
          <w:sz w:val="24"/>
          <w:szCs w:val="24"/>
          <w:lang w:eastAsia="zh-CN"/>
        </w:rPr>
        <w:t>2.</w:t>
      </w:r>
      <w:r>
        <w:rPr>
          <w:rFonts w:asciiTheme="minorEastAsia" w:eastAsiaTheme="minorEastAsia" w:hAnsiTheme="minorEastAsia" w:cstheme="minorEastAsia" w:hint="eastAsia"/>
          <w:spacing w:val="-110"/>
          <w:sz w:val="24"/>
          <w:szCs w:val="24"/>
          <w:lang w:eastAsia="zh-CN"/>
        </w:rPr>
        <w:t xml:space="preserve"> </w:t>
      </w:r>
      <w:r>
        <w:rPr>
          <w:rFonts w:asciiTheme="minorEastAsia" w:eastAsiaTheme="minorEastAsia" w:hAnsiTheme="minorEastAsia" w:cstheme="minorEastAsia" w:hint="eastAsia"/>
          <w:spacing w:val="8"/>
          <w:sz w:val="24"/>
          <w:szCs w:val="24"/>
          <w:u w:val="single"/>
          <w:lang w:eastAsia="zh-CN"/>
        </w:rPr>
        <w:t xml:space="preserve"> </w:t>
      </w:r>
      <w:r>
        <w:rPr>
          <w:rFonts w:asciiTheme="minorEastAsia" w:eastAsiaTheme="minorEastAsia" w:hAnsiTheme="minorEastAsia" w:cstheme="minorEastAsia" w:hint="eastAsia"/>
          <w:spacing w:val="8"/>
          <w:sz w:val="24"/>
          <w:szCs w:val="24"/>
          <w:u w:val="single"/>
          <w:lang w:eastAsia="zh-CN"/>
        </w:rPr>
        <w:t>（标的名称</w:t>
      </w:r>
      <w:r>
        <w:rPr>
          <w:rFonts w:asciiTheme="minorEastAsia" w:eastAsiaTheme="minorEastAsia" w:hAnsiTheme="minorEastAsia" w:cstheme="minorEastAsia" w:hint="eastAsia"/>
          <w:spacing w:val="-5"/>
          <w:sz w:val="24"/>
          <w:szCs w:val="24"/>
          <w:u w:val="single"/>
          <w:lang w:eastAsia="zh-CN"/>
        </w:rPr>
        <w:t>）</w:t>
      </w:r>
      <w:r>
        <w:rPr>
          <w:rFonts w:asciiTheme="minorEastAsia" w:eastAsiaTheme="minorEastAsia" w:hAnsiTheme="minorEastAsia" w:cstheme="minorEastAsia" w:hint="eastAsia"/>
          <w:spacing w:val="31"/>
          <w:sz w:val="24"/>
          <w:szCs w:val="24"/>
          <w:u w:val="single"/>
          <w:lang w:eastAsia="zh-CN"/>
        </w:rPr>
        <w:t xml:space="preserve"> </w:t>
      </w:r>
      <w:r>
        <w:rPr>
          <w:rFonts w:asciiTheme="minorEastAsia" w:eastAsiaTheme="minorEastAsia" w:hAnsiTheme="minorEastAsia" w:cstheme="minorEastAsia" w:hint="eastAsia"/>
          <w:spacing w:val="-91"/>
          <w:sz w:val="24"/>
          <w:szCs w:val="24"/>
          <w:lang w:eastAsia="zh-CN"/>
        </w:rPr>
        <w:t xml:space="preserve"> </w:t>
      </w:r>
      <w:r>
        <w:rPr>
          <w:rFonts w:asciiTheme="minorEastAsia" w:eastAsiaTheme="minorEastAsia" w:hAnsiTheme="minorEastAsia" w:cstheme="minorEastAsia" w:hint="eastAsia"/>
          <w:spacing w:val="-5"/>
          <w:sz w:val="24"/>
          <w:szCs w:val="24"/>
          <w:lang w:eastAsia="zh-CN"/>
        </w:rPr>
        <w:t>，</w:t>
      </w:r>
      <w:r>
        <w:rPr>
          <w:rFonts w:asciiTheme="minorEastAsia" w:eastAsiaTheme="minorEastAsia" w:hAnsiTheme="minorEastAsia" w:cstheme="minorEastAsia" w:hint="eastAsia"/>
          <w:spacing w:val="8"/>
          <w:sz w:val="24"/>
          <w:szCs w:val="24"/>
          <w:lang w:eastAsia="zh-CN"/>
        </w:rPr>
        <w:t>属于</w:t>
      </w:r>
      <w:r>
        <w:rPr>
          <w:rFonts w:asciiTheme="minorEastAsia" w:eastAsiaTheme="minorEastAsia" w:hAnsiTheme="minorEastAsia" w:cstheme="minorEastAsia" w:hint="eastAsia"/>
          <w:spacing w:val="-109"/>
          <w:sz w:val="24"/>
          <w:szCs w:val="24"/>
          <w:lang w:eastAsia="zh-CN"/>
        </w:rPr>
        <w:t xml:space="preserve"> </w:t>
      </w:r>
      <w:r>
        <w:rPr>
          <w:rFonts w:asciiTheme="minorEastAsia" w:eastAsiaTheme="minorEastAsia" w:hAnsiTheme="minorEastAsia" w:cstheme="minorEastAsia" w:hint="eastAsia"/>
          <w:spacing w:val="8"/>
          <w:sz w:val="24"/>
          <w:szCs w:val="24"/>
          <w:u w:val="single"/>
          <w:lang w:eastAsia="zh-CN"/>
        </w:rPr>
        <w:t xml:space="preserve"> </w:t>
      </w:r>
      <w:r>
        <w:rPr>
          <w:rFonts w:asciiTheme="minorEastAsia" w:eastAsiaTheme="minorEastAsia" w:hAnsiTheme="minorEastAsia" w:cstheme="minorEastAsia" w:hint="eastAsia"/>
          <w:spacing w:val="8"/>
          <w:sz w:val="24"/>
          <w:szCs w:val="24"/>
          <w:u w:val="single"/>
          <w:lang w:eastAsia="zh-CN"/>
        </w:rPr>
        <w:t>（采购文件中明确的所属行</w:t>
      </w:r>
      <w:r>
        <w:rPr>
          <w:rFonts w:asciiTheme="minorEastAsia" w:eastAsiaTheme="minorEastAsia" w:hAnsiTheme="minorEastAsia" w:cstheme="minorEastAsia" w:hint="eastAsia"/>
          <w:spacing w:val="7"/>
          <w:sz w:val="24"/>
          <w:szCs w:val="24"/>
          <w:u w:val="single"/>
          <w:lang w:eastAsia="zh-CN"/>
        </w:rPr>
        <w:t>业</w:t>
      </w:r>
      <w:r>
        <w:rPr>
          <w:rFonts w:asciiTheme="minorEastAsia" w:eastAsiaTheme="minorEastAsia" w:hAnsiTheme="minorEastAsia" w:cstheme="minorEastAsia" w:hint="eastAsia"/>
          <w:spacing w:val="-5"/>
          <w:sz w:val="24"/>
          <w:szCs w:val="24"/>
          <w:u w:val="single"/>
          <w:lang w:eastAsia="zh-CN"/>
        </w:rPr>
        <w:t>）</w:t>
      </w:r>
      <w:r>
        <w:rPr>
          <w:rFonts w:asciiTheme="minorEastAsia" w:eastAsiaTheme="minorEastAsia" w:hAnsiTheme="minorEastAsia" w:cstheme="minorEastAsia" w:hint="eastAsia"/>
          <w:spacing w:val="31"/>
          <w:sz w:val="24"/>
          <w:szCs w:val="24"/>
          <w:u w:val="single"/>
          <w:lang w:eastAsia="zh-CN"/>
        </w:rPr>
        <w:t xml:space="preserve"> </w:t>
      </w:r>
      <w:r>
        <w:rPr>
          <w:rFonts w:asciiTheme="minorEastAsia" w:eastAsiaTheme="minorEastAsia" w:hAnsiTheme="minorEastAsia" w:cstheme="minorEastAsia" w:hint="eastAsia"/>
          <w:spacing w:val="-90"/>
          <w:sz w:val="24"/>
          <w:szCs w:val="24"/>
          <w:lang w:eastAsia="zh-CN"/>
        </w:rPr>
        <w:t xml:space="preserve"> </w:t>
      </w:r>
      <w:r>
        <w:rPr>
          <w:rFonts w:asciiTheme="minorEastAsia" w:eastAsiaTheme="minorEastAsia" w:hAnsiTheme="minorEastAsia" w:cstheme="minorEastAsia" w:hint="eastAsia"/>
          <w:spacing w:val="-5"/>
          <w:sz w:val="24"/>
          <w:szCs w:val="24"/>
          <w:lang w:eastAsia="zh-CN"/>
        </w:rPr>
        <w:t>；</w:t>
      </w:r>
      <w:r>
        <w:rPr>
          <w:rFonts w:asciiTheme="minorEastAsia" w:eastAsiaTheme="minorEastAsia" w:hAnsiTheme="minorEastAsia" w:cstheme="minorEastAsia" w:hint="eastAsia"/>
          <w:spacing w:val="7"/>
          <w:sz w:val="24"/>
          <w:szCs w:val="24"/>
          <w:lang w:eastAsia="zh-CN"/>
        </w:rPr>
        <w:t>承建（承</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pacing w:val="7"/>
          <w:sz w:val="24"/>
          <w:szCs w:val="24"/>
          <w:lang w:eastAsia="zh-CN"/>
        </w:rPr>
        <w:t>接）企业为</w:t>
      </w:r>
      <w:r>
        <w:rPr>
          <w:rFonts w:asciiTheme="minorEastAsia" w:eastAsiaTheme="minorEastAsia" w:hAnsiTheme="minorEastAsia" w:cstheme="minorEastAsia" w:hint="eastAsia"/>
          <w:spacing w:val="-107"/>
          <w:sz w:val="24"/>
          <w:szCs w:val="24"/>
          <w:lang w:eastAsia="zh-CN"/>
        </w:rPr>
        <w:t xml:space="preserve"> </w:t>
      </w:r>
      <w:r>
        <w:rPr>
          <w:rFonts w:asciiTheme="minorEastAsia" w:eastAsiaTheme="minorEastAsia" w:hAnsiTheme="minorEastAsia" w:cstheme="minorEastAsia" w:hint="eastAsia"/>
          <w:spacing w:val="7"/>
          <w:sz w:val="24"/>
          <w:szCs w:val="24"/>
          <w:u w:val="single"/>
          <w:lang w:eastAsia="zh-CN"/>
        </w:rPr>
        <w:t xml:space="preserve"> </w:t>
      </w:r>
      <w:r>
        <w:rPr>
          <w:rFonts w:asciiTheme="minorEastAsia" w:eastAsiaTheme="minorEastAsia" w:hAnsiTheme="minorEastAsia" w:cstheme="minorEastAsia" w:hint="eastAsia"/>
          <w:spacing w:val="7"/>
          <w:sz w:val="24"/>
          <w:szCs w:val="24"/>
          <w:u w:val="single"/>
          <w:lang w:eastAsia="zh-CN"/>
        </w:rPr>
        <w:t>（企业名称</w:t>
      </w:r>
      <w:r>
        <w:rPr>
          <w:rFonts w:asciiTheme="minorEastAsia" w:eastAsiaTheme="minorEastAsia" w:hAnsiTheme="minorEastAsia" w:cstheme="minorEastAsia" w:hint="eastAsia"/>
          <w:spacing w:val="5"/>
          <w:sz w:val="24"/>
          <w:szCs w:val="24"/>
          <w:u w:val="single"/>
          <w:lang w:eastAsia="zh-CN"/>
        </w:rPr>
        <w:t>）</w:t>
      </w:r>
      <w:r>
        <w:rPr>
          <w:rFonts w:asciiTheme="minorEastAsia" w:eastAsiaTheme="minorEastAsia" w:hAnsiTheme="minorEastAsia" w:cstheme="minorEastAsia" w:hint="eastAsia"/>
          <w:spacing w:val="25"/>
          <w:sz w:val="24"/>
          <w:szCs w:val="24"/>
          <w:u w:val="single"/>
          <w:lang w:eastAsia="zh-CN"/>
        </w:rPr>
        <w:t xml:space="preserve">  </w:t>
      </w:r>
      <w:r>
        <w:rPr>
          <w:rFonts w:asciiTheme="minorEastAsia" w:eastAsiaTheme="minorEastAsia" w:hAnsiTheme="minorEastAsia" w:cstheme="minorEastAsia" w:hint="eastAsia"/>
          <w:spacing w:val="-90"/>
          <w:sz w:val="24"/>
          <w:szCs w:val="24"/>
          <w:lang w:eastAsia="zh-CN"/>
        </w:rPr>
        <w:t xml:space="preserve"> </w:t>
      </w:r>
      <w:r>
        <w:rPr>
          <w:rFonts w:asciiTheme="minorEastAsia" w:eastAsiaTheme="minorEastAsia" w:hAnsiTheme="minorEastAsia" w:cstheme="minorEastAsia" w:hint="eastAsia"/>
          <w:spacing w:val="5"/>
          <w:sz w:val="24"/>
          <w:szCs w:val="24"/>
          <w:lang w:eastAsia="zh-CN"/>
        </w:rPr>
        <w:t>，</w:t>
      </w:r>
      <w:r>
        <w:rPr>
          <w:rFonts w:asciiTheme="minorEastAsia" w:eastAsiaTheme="minorEastAsia" w:hAnsiTheme="minorEastAsia" w:cstheme="minorEastAsia" w:hint="eastAsia"/>
          <w:spacing w:val="7"/>
          <w:sz w:val="24"/>
          <w:szCs w:val="24"/>
          <w:lang w:eastAsia="zh-CN"/>
        </w:rPr>
        <w:t>从业人员</w:t>
      </w:r>
      <w:r>
        <w:rPr>
          <w:rFonts w:asciiTheme="minorEastAsia" w:eastAsiaTheme="minorEastAsia" w:hAnsiTheme="minorEastAsia" w:cstheme="minorEastAsia" w:hint="eastAsia"/>
          <w:spacing w:val="-112"/>
          <w:sz w:val="24"/>
          <w:szCs w:val="24"/>
          <w:lang w:eastAsia="zh-CN"/>
        </w:rPr>
        <w:t xml:space="preserve"> </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03"/>
          <w:sz w:val="24"/>
          <w:szCs w:val="24"/>
          <w:lang w:eastAsia="zh-CN"/>
        </w:rPr>
        <w:t xml:space="preserve"> </w:t>
      </w:r>
      <w:r>
        <w:rPr>
          <w:rFonts w:asciiTheme="minorEastAsia" w:eastAsiaTheme="minorEastAsia" w:hAnsiTheme="minorEastAsia" w:cstheme="minorEastAsia" w:hint="eastAsia"/>
          <w:spacing w:val="7"/>
          <w:sz w:val="24"/>
          <w:szCs w:val="24"/>
          <w:lang w:eastAsia="zh-CN"/>
        </w:rPr>
        <w:t>人，营业收入为</w:t>
      </w:r>
      <w:r>
        <w:rPr>
          <w:rFonts w:asciiTheme="minorEastAsia" w:eastAsiaTheme="minorEastAsia" w:hAnsiTheme="minorEastAsia" w:cstheme="minorEastAsia" w:hint="eastAsia"/>
          <w:spacing w:val="-108"/>
          <w:sz w:val="24"/>
          <w:szCs w:val="24"/>
          <w:lang w:eastAsia="zh-CN"/>
        </w:rPr>
        <w:t xml:space="preserve"> </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00"/>
          <w:sz w:val="24"/>
          <w:szCs w:val="24"/>
          <w:lang w:eastAsia="zh-CN"/>
        </w:rPr>
        <w:t xml:space="preserve"> </w:t>
      </w:r>
      <w:r>
        <w:rPr>
          <w:rFonts w:asciiTheme="minorEastAsia" w:eastAsiaTheme="minorEastAsia" w:hAnsiTheme="minorEastAsia" w:cstheme="minorEastAsia" w:hint="eastAsia"/>
          <w:spacing w:val="7"/>
          <w:sz w:val="24"/>
          <w:szCs w:val="24"/>
          <w:lang w:eastAsia="zh-CN"/>
        </w:rPr>
        <w:t>万</w:t>
      </w:r>
    </w:p>
    <w:p w:rsidR="006E0D49" w:rsidRDefault="0024078B">
      <w:pPr>
        <w:spacing w:line="219" w:lineRule="auto"/>
        <w:ind w:left="2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0"/>
          <w:sz w:val="24"/>
          <w:szCs w:val="24"/>
          <w:lang w:eastAsia="zh-CN"/>
        </w:rPr>
        <w:t>元，资产总额为</w:t>
      </w:r>
      <w:r>
        <w:rPr>
          <w:rFonts w:asciiTheme="minorEastAsia" w:eastAsiaTheme="minorEastAsia" w:hAnsiTheme="minorEastAsia" w:cstheme="minorEastAsia" w:hint="eastAsia"/>
          <w:spacing w:val="-109"/>
          <w:sz w:val="24"/>
          <w:szCs w:val="24"/>
          <w:lang w:eastAsia="zh-CN"/>
        </w:rPr>
        <w:t xml:space="preserve"> </w:t>
      </w:r>
      <w:r>
        <w:rPr>
          <w:rFonts w:asciiTheme="minorEastAsia" w:eastAsiaTheme="minorEastAsia" w:hAnsiTheme="minorEastAsia" w:cstheme="minorEastAsia" w:hint="eastAsia"/>
          <w:spacing w:val="12"/>
          <w:sz w:val="24"/>
          <w:szCs w:val="24"/>
          <w:u w:val="single"/>
          <w:lang w:eastAsia="zh-CN"/>
        </w:rPr>
        <w:t xml:space="preserve">      </w:t>
      </w:r>
      <w:r>
        <w:rPr>
          <w:rFonts w:asciiTheme="minorEastAsia" w:eastAsiaTheme="minorEastAsia" w:hAnsiTheme="minorEastAsia" w:cstheme="minorEastAsia" w:hint="eastAsia"/>
          <w:spacing w:val="-104"/>
          <w:sz w:val="24"/>
          <w:szCs w:val="24"/>
          <w:lang w:eastAsia="zh-CN"/>
        </w:rPr>
        <w:t xml:space="preserve"> </w:t>
      </w:r>
      <w:r>
        <w:rPr>
          <w:rFonts w:asciiTheme="minorEastAsia" w:eastAsiaTheme="minorEastAsia" w:hAnsiTheme="minorEastAsia" w:cstheme="minorEastAsia" w:hint="eastAsia"/>
          <w:spacing w:val="10"/>
          <w:sz w:val="24"/>
          <w:szCs w:val="24"/>
          <w:lang w:eastAsia="zh-CN"/>
        </w:rPr>
        <w:t>万元，属于</w:t>
      </w:r>
      <w:r>
        <w:rPr>
          <w:rFonts w:asciiTheme="minorEastAsia" w:eastAsiaTheme="minorEastAsia" w:hAnsiTheme="minorEastAsia" w:cstheme="minorEastAsia" w:hint="eastAsia"/>
          <w:spacing w:val="10"/>
          <w:sz w:val="24"/>
          <w:szCs w:val="24"/>
          <w:u w:val="single"/>
          <w:lang w:eastAsia="zh-CN"/>
        </w:rPr>
        <w:t>（中型企业、小型企业、微型企业</w:t>
      </w:r>
      <w:r>
        <w:rPr>
          <w:rFonts w:asciiTheme="minorEastAsia" w:eastAsiaTheme="minorEastAsia" w:hAnsiTheme="minorEastAsia" w:cstheme="minorEastAsia" w:hint="eastAsia"/>
          <w:spacing w:val="13"/>
          <w:sz w:val="24"/>
          <w:szCs w:val="24"/>
          <w:u w:val="single"/>
          <w:lang w:eastAsia="zh-CN"/>
        </w:rPr>
        <w:t>）</w:t>
      </w:r>
      <w:r>
        <w:rPr>
          <w:rFonts w:asciiTheme="minorEastAsia" w:eastAsiaTheme="minorEastAsia" w:hAnsiTheme="minorEastAsia" w:cstheme="minorEastAsia" w:hint="eastAsia"/>
          <w:spacing w:val="13"/>
          <w:sz w:val="24"/>
          <w:szCs w:val="24"/>
          <w:lang w:eastAsia="zh-CN"/>
        </w:rPr>
        <w:t>；</w:t>
      </w:r>
    </w:p>
    <w:p w:rsidR="006E0D49" w:rsidRDefault="0024078B">
      <w:pPr>
        <w:spacing w:before="183" w:line="378" w:lineRule="exact"/>
        <w:ind w:left="54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7"/>
          <w:position w:val="3"/>
          <w:sz w:val="24"/>
          <w:szCs w:val="24"/>
          <w:lang w:eastAsia="zh-CN"/>
        </w:rPr>
        <w:t>……</w:t>
      </w:r>
    </w:p>
    <w:p w:rsidR="006E0D49" w:rsidRDefault="0024078B">
      <w:pPr>
        <w:spacing w:before="90" w:line="466" w:lineRule="exact"/>
        <w:jc w:val="righ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4"/>
          <w:position w:val="17"/>
          <w:sz w:val="24"/>
          <w:szCs w:val="24"/>
          <w:lang w:eastAsia="zh-CN"/>
        </w:rPr>
        <w:t>以上企业，不属于大企业的分支机构，不存在控股股东为大企业的情形，</w:t>
      </w:r>
    </w:p>
    <w:p w:rsidR="006E0D49" w:rsidRDefault="0024078B">
      <w:pPr>
        <w:spacing w:line="219" w:lineRule="auto"/>
        <w:ind w:left="25"/>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10"/>
          <w:sz w:val="24"/>
          <w:szCs w:val="24"/>
          <w:lang w:eastAsia="zh-CN"/>
        </w:rPr>
        <w:t>也不存在与大企业的负责人为同一人的情形。</w:t>
      </w:r>
    </w:p>
    <w:p w:rsidR="006E0D49" w:rsidRDefault="0024078B">
      <w:pPr>
        <w:spacing w:before="180" w:line="219" w:lineRule="auto"/>
        <w:jc w:val="righ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6"/>
          <w:sz w:val="24"/>
          <w:szCs w:val="24"/>
          <w:lang w:eastAsia="zh-CN"/>
        </w:rPr>
        <w:t>本企业对上述声明内容的真实性负责。如有虚假，将依法承担相应责任。</w:t>
      </w:r>
    </w:p>
    <w:p w:rsidR="006E0D49" w:rsidRDefault="006E0D49">
      <w:pPr>
        <w:pStyle w:val="a5"/>
        <w:spacing w:line="285" w:lineRule="auto"/>
        <w:rPr>
          <w:rFonts w:asciiTheme="minorEastAsia" w:eastAsiaTheme="minorEastAsia" w:hAnsiTheme="minorEastAsia" w:cstheme="minorEastAsia"/>
          <w:lang w:eastAsia="zh-CN"/>
        </w:rPr>
      </w:pPr>
    </w:p>
    <w:p w:rsidR="006E0D49" w:rsidRDefault="006E0D49">
      <w:pPr>
        <w:pStyle w:val="a5"/>
        <w:spacing w:line="285" w:lineRule="auto"/>
        <w:rPr>
          <w:rFonts w:asciiTheme="minorEastAsia" w:eastAsiaTheme="minorEastAsia" w:hAnsiTheme="minorEastAsia" w:cstheme="minorEastAsia"/>
          <w:lang w:eastAsia="zh-CN"/>
        </w:rPr>
      </w:pPr>
    </w:p>
    <w:p w:rsidR="006E0D49" w:rsidRDefault="0024078B">
      <w:pPr>
        <w:spacing w:before="78" w:line="466" w:lineRule="exact"/>
        <w:ind w:left="4812"/>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pacing w:val="8"/>
          <w:position w:val="17"/>
          <w:sz w:val="24"/>
          <w:szCs w:val="24"/>
          <w:lang w:eastAsia="zh-CN"/>
        </w:rPr>
        <w:t>企业名称（盖章</w:t>
      </w:r>
      <w:r>
        <w:rPr>
          <w:rFonts w:asciiTheme="minorEastAsia" w:eastAsiaTheme="minorEastAsia" w:hAnsiTheme="minorEastAsia" w:cstheme="minorEastAsia" w:hint="eastAsia"/>
          <w:spacing w:val="12"/>
          <w:position w:val="17"/>
          <w:sz w:val="24"/>
          <w:szCs w:val="24"/>
          <w:lang w:eastAsia="zh-CN"/>
        </w:rPr>
        <w:t>）：</w:t>
      </w:r>
    </w:p>
    <w:p w:rsidR="006E0D49" w:rsidRDefault="0024078B">
      <w:pPr>
        <w:spacing w:line="220" w:lineRule="auto"/>
        <w:ind w:left="485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1"/>
          <w:sz w:val="24"/>
          <w:szCs w:val="24"/>
          <w:lang w:eastAsia="zh-CN"/>
        </w:rPr>
        <w:t>日</w:t>
      </w:r>
      <w:r>
        <w:rPr>
          <w:rFonts w:asciiTheme="minorEastAsia" w:eastAsiaTheme="minorEastAsia" w:hAnsiTheme="minorEastAsia" w:cstheme="minorEastAsia" w:hint="eastAsia"/>
          <w:spacing w:val="36"/>
          <w:sz w:val="24"/>
          <w:szCs w:val="24"/>
          <w:lang w:eastAsia="zh-CN"/>
        </w:rPr>
        <w:t xml:space="preserve"> </w:t>
      </w:r>
      <w:r>
        <w:rPr>
          <w:rFonts w:asciiTheme="minorEastAsia" w:eastAsiaTheme="minorEastAsia" w:hAnsiTheme="minorEastAsia" w:cstheme="minorEastAsia" w:hint="eastAsia"/>
          <w:spacing w:val="-21"/>
          <w:sz w:val="24"/>
          <w:szCs w:val="24"/>
          <w:lang w:eastAsia="zh-CN"/>
        </w:rPr>
        <w:t>期：</w:t>
      </w:r>
    </w:p>
    <w:p w:rsidR="006E0D49" w:rsidRDefault="006E0D49">
      <w:pPr>
        <w:kinsoku/>
        <w:autoSpaceDE/>
        <w:autoSpaceDN/>
        <w:adjustRightInd/>
        <w:snapToGrid/>
        <w:textAlignment w:val="auto"/>
        <w:rPr>
          <w:rFonts w:ascii="Times New Roman" w:eastAsia="宋体" w:hAnsi="Times New Roman" w:cs="Times New Roman"/>
          <w:b/>
          <w:bCs/>
          <w:i/>
          <w:iCs/>
          <w:snapToGrid/>
          <w:sz w:val="11"/>
          <w:szCs w:val="11"/>
          <w:lang w:eastAsia="zh-CN" w:bidi="ar"/>
        </w:rPr>
      </w:pPr>
    </w:p>
    <w:p w:rsidR="006E0D49" w:rsidRDefault="0024078B">
      <w:pPr>
        <w:kinsoku/>
        <w:autoSpaceDE/>
        <w:autoSpaceDN/>
        <w:adjustRightInd/>
        <w:snapToGrid/>
        <w:textAlignment w:val="auto"/>
        <w:rPr>
          <w:rFonts w:ascii="宋体" w:eastAsia="宋体" w:hAnsi="宋体" w:cs="宋体"/>
          <w:b/>
          <w:bCs/>
          <w:i/>
          <w:iCs/>
          <w:snapToGrid/>
          <w:sz w:val="18"/>
          <w:szCs w:val="18"/>
          <w:lang w:eastAsia="zh-CN" w:bidi="ar"/>
        </w:rPr>
      </w:pPr>
      <w:r>
        <w:rPr>
          <w:rFonts w:ascii="宋体" w:eastAsia="宋体" w:hAnsi="宋体" w:cs="宋体" w:hint="eastAsia"/>
          <w:b/>
          <w:bCs/>
          <w:i/>
          <w:iCs/>
          <w:snapToGrid/>
          <w:sz w:val="18"/>
          <w:szCs w:val="18"/>
          <w:lang w:eastAsia="zh-CN" w:bidi="ar"/>
        </w:rPr>
        <w:t>备注：</w:t>
      </w:r>
    </w:p>
    <w:p w:rsidR="006E0D49" w:rsidRDefault="0024078B">
      <w:pPr>
        <w:kinsoku/>
        <w:autoSpaceDE/>
        <w:autoSpaceDN/>
        <w:adjustRightInd/>
        <w:snapToGrid/>
        <w:textAlignment w:val="auto"/>
        <w:rPr>
          <w:rFonts w:ascii="宋体" w:eastAsia="宋体" w:hAnsi="宋体" w:cs="宋体"/>
          <w:b/>
          <w:bCs/>
          <w:i/>
          <w:iCs/>
          <w:snapToGrid/>
          <w:sz w:val="16"/>
          <w:szCs w:val="16"/>
          <w:lang w:eastAsia="zh-CN" w:bidi="ar"/>
        </w:rPr>
      </w:pPr>
      <w:r>
        <w:rPr>
          <w:rFonts w:ascii="宋体" w:eastAsia="宋体" w:hAnsi="宋体" w:cs="宋体" w:hint="eastAsia"/>
          <w:b/>
          <w:bCs/>
          <w:i/>
          <w:iCs/>
          <w:snapToGrid/>
          <w:sz w:val="16"/>
          <w:szCs w:val="16"/>
          <w:lang w:eastAsia="zh-CN" w:bidi="ar"/>
        </w:rPr>
        <w:t>1.1</w:t>
      </w:r>
      <w:r>
        <w:rPr>
          <w:rFonts w:ascii="宋体" w:eastAsia="宋体" w:hAnsi="宋体" w:cs="宋体" w:hint="eastAsia"/>
          <w:b/>
          <w:bCs/>
          <w:i/>
          <w:iCs/>
          <w:snapToGrid/>
          <w:sz w:val="16"/>
          <w:szCs w:val="16"/>
          <w:lang w:eastAsia="zh-CN" w:bidi="ar"/>
        </w:rPr>
        <w:t>从业人员、营业收入、资产总额填报上一年度数据，无上</w:t>
      </w:r>
      <w:proofErr w:type="gramStart"/>
      <w:r>
        <w:rPr>
          <w:rFonts w:ascii="宋体" w:eastAsia="宋体" w:hAnsi="宋体" w:cs="宋体" w:hint="eastAsia"/>
          <w:b/>
          <w:bCs/>
          <w:i/>
          <w:iCs/>
          <w:snapToGrid/>
          <w:sz w:val="16"/>
          <w:szCs w:val="16"/>
          <w:lang w:eastAsia="zh-CN" w:bidi="ar"/>
        </w:rPr>
        <w:t>一</w:t>
      </w:r>
      <w:proofErr w:type="gramEnd"/>
      <w:r>
        <w:rPr>
          <w:rFonts w:ascii="宋体" w:eastAsia="宋体" w:hAnsi="宋体" w:cs="宋体" w:hint="eastAsia"/>
          <w:b/>
          <w:bCs/>
          <w:i/>
          <w:iCs/>
          <w:snapToGrid/>
          <w:sz w:val="16"/>
          <w:szCs w:val="16"/>
          <w:lang w:eastAsia="zh-CN" w:bidi="ar"/>
        </w:rPr>
        <w:t>年度数据的新成立企业可不填报。</w:t>
      </w:r>
    </w:p>
    <w:p w:rsidR="006E0D49" w:rsidRDefault="0024078B">
      <w:pPr>
        <w:pBdr>
          <w:top w:val="single" w:sz="4" w:space="1" w:color="auto"/>
        </w:pBdr>
        <w:rPr>
          <w:rFonts w:ascii="宋体" w:eastAsia="宋体" w:hAnsi="宋体" w:cs="宋体"/>
          <w:b/>
          <w:bCs/>
          <w:iCs/>
          <w:spacing w:val="6"/>
          <w:sz w:val="16"/>
          <w:szCs w:val="16"/>
          <w:lang w:eastAsia="zh-CN"/>
        </w:rPr>
      </w:pPr>
      <w:r>
        <w:rPr>
          <w:rFonts w:ascii="宋体" w:eastAsia="宋体" w:hAnsi="宋体" w:cs="宋体" w:hint="eastAsia"/>
          <w:b/>
          <w:bCs/>
          <w:iCs/>
          <w:spacing w:val="6"/>
          <w:sz w:val="16"/>
          <w:szCs w:val="16"/>
          <w:lang w:eastAsia="zh-CN"/>
        </w:rPr>
        <w:t>2.</w:t>
      </w:r>
      <w:r>
        <w:rPr>
          <w:rFonts w:ascii="宋体" w:eastAsia="宋体" w:hAnsi="宋体" w:cs="宋体" w:hint="eastAsia"/>
          <w:b/>
          <w:bCs/>
          <w:iCs/>
          <w:spacing w:val="6"/>
          <w:sz w:val="16"/>
          <w:szCs w:val="16"/>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6E0D49" w:rsidRDefault="0024078B">
      <w:pPr>
        <w:pBdr>
          <w:top w:val="single" w:sz="4" w:space="1" w:color="auto"/>
        </w:pBdr>
        <w:rPr>
          <w:rFonts w:ascii="宋体" w:eastAsia="宋体" w:hAnsi="宋体" w:cs="宋体"/>
          <w:b/>
          <w:bCs/>
          <w:iCs/>
          <w:spacing w:val="6"/>
          <w:sz w:val="16"/>
          <w:szCs w:val="16"/>
          <w:lang w:eastAsia="zh-CN"/>
        </w:rPr>
      </w:pPr>
      <w:r>
        <w:rPr>
          <w:rFonts w:ascii="宋体" w:eastAsia="宋体" w:hAnsi="宋体" w:cs="宋体" w:hint="eastAsia"/>
          <w:b/>
          <w:bCs/>
          <w:iCs/>
          <w:spacing w:val="6"/>
          <w:sz w:val="16"/>
          <w:szCs w:val="16"/>
          <w:lang w:eastAsia="zh-CN"/>
        </w:rPr>
        <w:t>3.</w:t>
      </w:r>
      <w:r>
        <w:rPr>
          <w:rFonts w:ascii="宋体" w:eastAsia="宋体" w:hAnsi="宋体" w:cs="宋体" w:hint="eastAsia"/>
          <w:b/>
          <w:bCs/>
          <w:iCs/>
          <w:spacing w:val="6"/>
          <w:sz w:val="16"/>
          <w:szCs w:val="16"/>
          <w:lang w:eastAsia="zh-CN"/>
        </w:rPr>
        <w:t>以联合体形</w:t>
      </w:r>
      <w:proofErr w:type="gramStart"/>
      <w:r>
        <w:rPr>
          <w:rFonts w:ascii="宋体" w:eastAsia="宋体" w:hAnsi="宋体" w:cs="宋体" w:hint="eastAsia"/>
          <w:b/>
          <w:bCs/>
          <w:iCs/>
          <w:spacing w:val="6"/>
          <w:sz w:val="16"/>
          <w:szCs w:val="16"/>
          <w:lang w:eastAsia="zh-CN"/>
        </w:rPr>
        <w:t>式参加</w:t>
      </w:r>
      <w:proofErr w:type="gramEnd"/>
      <w:r>
        <w:rPr>
          <w:rFonts w:ascii="宋体" w:eastAsia="宋体" w:hAnsi="宋体" w:cs="宋体" w:hint="eastAsia"/>
          <w:b/>
          <w:bCs/>
          <w:iCs/>
          <w:spacing w:val="6"/>
          <w:sz w:val="16"/>
          <w:szCs w:val="16"/>
          <w:lang w:eastAsia="zh-CN"/>
        </w:rPr>
        <w:t>政府采购活动，联合体各方均为中小企业的，联合体视同中小企业。其中，联合体各方均为小</w:t>
      </w:r>
      <w:proofErr w:type="gramStart"/>
      <w:r>
        <w:rPr>
          <w:rFonts w:ascii="宋体" w:eastAsia="宋体" w:hAnsi="宋体" w:cs="宋体" w:hint="eastAsia"/>
          <w:b/>
          <w:bCs/>
          <w:iCs/>
          <w:spacing w:val="6"/>
          <w:sz w:val="16"/>
          <w:szCs w:val="16"/>
          <w:lang w:eastAsia="zh-CN"/>
        </w:rPr>
        <w:t>微企业</w:t>
      </w:r>
      <w:proofErr w:type="gramEnd"/>
      <w:r>
        <w:rPr>
          <w:rFonts w:ascii="宋体" w:eastAsia="宋体" w:hAnsi="宋体" w:cs="宋体" w:hint="eastAsia"/>
          <w:b/>
          <w:bCs/>
          <w:iCs/>
          <w:spacing w:val="6"/>
          <w:sz w:val="16"/>
          <w:szCs w:val="16"/>
          <w:lang w:eastAsia="zh-CN"/>
        </w:rPr>
        <w:t>的，联合体视同小微企业。投标人为联合体投标的，联合体各方均需出具《中小企业声明函》。</w:t>
      </w:r>
    </w:p>
    <w:p w:rsidR="006E0D49" w:rsidRDefault="0024078B">
      <w:pPr>
        <w:pBdr>
          <w:top w:val="single" w:sz="4" w:space="1" w:color="auto"/>
        </w:pBdr>
        <w:rPr>
          <w:rFonts w:ascii="宋体" w:eastAsia="宋体" w:hAnsi="宋体" w:cs="宋体"/>
          <w:b/>
          <w:bCs/>
          <w:iCs/>
          <w:spacing w:val="6"/>
          <w:sz w:val="16"/>
          <w:szCs w:val="16"/>
          <w:lang w:eastAsia="zh-CN"/>
        </w:rPr>
      </w:pPr>
      <w:r>
        <w:rPr>
          <w:rFonts w:ascii="宋体" w:eastAsia="宋体" w:hAnsi="宋体" w:cs="宋体" w:hint="eastAsia"/>
          <w:b/>
          <w:bCs/>
          <w:iCs/>
          <w:spacing w:val="6"/>
          <w:sz w:val="16"/>
          <w:szCs w:val="16"/>
          <w:lang w:eastAsia="zh-CN"/>
        </w:rPr>
        <w:t>4.</w:t>
      </w:r>
      <w:r>
        <w:rPr>
          <w:rFonts w:ascii="宋体" w:eastAsia="宋体" w:hAnsi="宋体" w:cs="宋体" w:hint="eastAsia"/>
          <w:b/>
          <w:bCs/>
          <w:iCs/>
          <w:spacing w:val="6"/>
          <w:sz w:val="16"/>
          <w:szCs w:val="16"/>
          <w:lang w:eastAsia="zh-CN"/>
        </w:rPr>
        <w:t>在货物采购项目中，货物由中小企业制造，即货物由中小企业生产且使用该中小企业商号或者注册商标。</w:t>
      </w:r>
    </w:p>
    <w:p w:rsidR="006E0D49" w:rsidRDefault="0024078B">
      <w:pPr>
        <w:pBdr>
          <w:top w:val="single" w:sz="4" w:space="1" w:color="auto"/>
        </w:pBdr>
        <w:rPr>
          <w:rFonts w:ascii="宋体" w:eastAsia="宋体" w:hAnsi="宋体" w:cs="宋体"/>
          <w:b/>
          <w:bCs/>
          <w:iCs/>
          <w:spacing w:val="6"/>
          <w:sz w:val="16"/>
          <w:szCs w:val="16"/>
          <w:lang w:eastAsia="zh-CN"/>
        </w:rPr>
      </w:pPr>
      <w:r>
        <w:rPr>
          <w:rFonts w:ascii="宋体" w:eastAsia="宋体" w:hAnsi="宋体" w:cs="宋体" w:hint="eastAsia"/>
          <w:b/>
          <w:bCs/>
          <w:iCs/>
          <w:spacing w:val="6"/>
          <w:sz w:val="16"/>
          <w:szCs w:val="16"/>
          <w:lang w:eastAsia="zh-CN"/>
        </w:rPr>
        <w:t>5.</w:t>
      </w:r>
      <w:r>
        <w:rPr>
          <w:rFonts w:ascii="宋体" w:eastAsia="宋体" w:hAnsi="宋体" w:cs="宋体" w:hint="eastAsia"/>
          <w:b/>
          <w:bCs/>
          <w:iCs/>
          <w:spacing w:val="6"/>
          <w:sz w:val="16"/>
          <w:szCs w:val="16"/>
          <w:lang w:eastAsia="zh-CN"/>
        </w:rPr>
        <w:t>在货物采购项目中，供应商提供的货物既有中小企业制造货物，也有大型企业制造货物的，不享受本办法规定的中小企业扶持政策。</w:t>
      </w:r>
    </w:p>
    <w:p w:rsidR="006E0D49" w:rsidRDefault="0024078B">
      <w:pPr>
        <w:pBdr>
          <w:top w:val="single" w:sz="4" w:space="1" w:color="auto"/>
        </w:pBdr>
        <w:rPr>
          <w:rFonts w:ascii="宋体" w:eastAsia="宋体" w:hAnsi="宋体" w:cs="宋体"/>
          <w:b/>
          <w:bCs/>
          <w:iCs/>
          <w:spacing w:val="6"/>
          <w:sz w:val="16"/>
          <w:szCs w:val="16"/>
          <w:lang w:eastAsia="zh-CN"/>
        </w:rPr>
      </w:pPr>
      <w:r>
        <w:rPr>
          <w:rFonts w:ascii="宋体" w:eastAsia="宋体" w:hAnsi="宋体" w:cs="宋体" w:hint="eastAsia"/>
          <w:b/>
          <w:bCs/>
          <w:iCs/>
          <w:spacing w:val="6"/>
          <w:sz w:val="16"/>
          <w:szCs w:val="16"/>
          <w:lang w:eastAsia="zh-CN"/>
        </w:rPr>
        <w:t>一个采购项目或采购包含有多个采购标的</w:t>
      </w:r>
      <w:proofErr w:type="gramStart"/>
      <w:r>
        <w:rPr>
          <w:rFonts w:ascii="宋体" w:eastAsia="宋体" w:hAnsi="宋体" w:cs="宋体" w:hint="eastAsia"/>
          <w:b/>
          <w:bCs/>
          <w:iCs/>
          <w:spacing w:val="6"/>
          <w:sz w:val="16"/>
          <w:szCs w:val="16"/>
          <w:lang w:eastAsia="zh-CN"/>
        </w:rPr>
        <w:t>的</w:t>
      </w:r>
      <w:proofErr w:type="gramEnd"/>
      <w:r>
        <w:rPr>
          <w:rFonts w:ascii="宋体" w:eastAsia="宋体" w:hAnsi="宋体" w:cs="宋体" w:hint="eastAsia"/>
          <w:b/>
          <w:bCs/>
          <w:iCs/>
          <w:spacing w:val="6"/>
          <w:sz w:val="16"/>
          <w:szCs w:val="16"/>
          <w:lang w:eastAsia="zh-CN"/>
        </w:rPr>
        <w:t>，每个采购标的均需填写《中小企业声明函》，即每个采购标的均应</w:t>
      </w:r>
      <w:r>
        <w:rPr>
          <w:rFonts w:ascii="宋体" w:eastAsia="宋体" w:hAnsi="宋体" w:cs="宋体" w:hint="eastAsia"/>
          <w:b/>
          <w:bCs/>
          <w:iCs/>
          <w:spacing w:val="6"/>
          <w:sz w:val="16"/>
          <w:szCs w:val="16"/>
          <w:lang w:eastAsia="zh-CN"/>
        </w:rPr>
        <w:t>由中小企业制造。</w:t>
      </w:r>
    </w:p>
    <w:p w:rsidR="006E0D49" w:rsidRDefault="0024078B">
      <w:pPr>
        <w:pBdr>
          <w:top w:val="single" w:sz="4" w:space="1" w:color="auto"/>
        </w:pBdr>
        <w:rPr>
          <w:rFonts w:ascii="宋体" w:eastAsia="宋体" w:hAnsi="宋体" w:cs="宋体"/>
          <w:b/>
          <w:bCs/>
          <w:iCs/>
          <w:spacing w:val="6"/>
          <w:sz w:val="16"/>
          <w:szCs w:val="16"/>
          <w:lang w:eastAsia="zh-CN"/>
        </w:rPr>
      </w:pPr>
      <w:r>
        <w:rPr>
          <w:rFonts w:ascii="宋体" w:eastAsia="宋体" w:hAnsi="宋体" w:cs="宋体" w:hint="eastAsia"/>
          <w:b/>
          <w:bCs/>
          <w:iCs/>
          <w:spacing w:val="6"/>
          <w:sz w:val="16"/>
          <w:szCs w:val="16"/>
          <w:lang w:eastAsia="zh-CN"/>
        </w:rPr>
        <w:t>6.</w:t>
      </w:r>
      <w:r>
        <w:rPr>
          <w:rFonts w:ascii="宋体" w:eastAsia="宋体" w:hAnsi="宋体" w:cs="宋体" w:hint="eastAsia"/>
          <w:b/>
          <w:bCs/>
          <w:iCs/>
          <w:spacing w:val="6"/>
          <w:sz w:val="16"/>
          <w:szCs w:val="16"/>
          <w:lang w:eastAsia="zh-CN"/>
        </w:rPr>
        <w:t>采购标的对应的中小企业划分标准所属行业，以招标文件第二章《投标人须知前附表》规定的内容为准。</w:t>
      </w:r>
    </w:p>
    <w:p w:rsidR="006E0D49" w:rsidRDefault="0024078B">
      <w:pPr>
        <w:pBdr>
          <w:top w:val="single" w:sz="4" w:space="1" w:color="auto"/>
        </w:pBdr>
        <w:rPr>
          <w:rFonts w:ascii="宋体" w:eastAsia="宋体" w:hAnsi="宋体" w:cs="宋体"/>
          <w:b/>
          <w:bCs/>
          <w:iCs/>
          <w:spacing w:val="6"/>
          <w:sz w:val="16"/>
          <w:szCs w:val="16"/>
          <w:lang w:eastAsia="zh-CN"/>
        </w:rPr>
      </w:pPr>
      <w:r>
        <w:rPr>
          <w:rFonts w:ascii="宋体" w:eastAsia="宋体" w:hAnsi="宋体" w:cs="宋体" w:hint="eastAsia"/>
          <w:b/>
          <w:bCs/>
          <w:iCs/>
          <w:spacing w:val="6"/>
          <w:sz w:val="16"/>
          <w:szCs w:val="16"/>
          <w:lang w:eastAsia="zh-CN"/>
        </w:rPr>
        <w:t>7.</w:t>
      </w:r>
      <w:r>
        <w:rPr>
          <w:rFonts w:ascii="宋体" w:eastAsia="宋体" w:hAnsi="宋体" w:cs="宋体" w:hint="eastAsia"/>
          <w:b/>
          <w:bCs/>
          <w:iCs/>
          <w:spacing w:val="6"/>
          <w:sz w:val="16"/>
          <w:szCs w:val="16"/>
          <w:lang w:eastAsia="zh-CN"/>
        </w:rPr>
        <w:t>供应商未按照上述格式要求正确填写《中小企业声明函》，不享受本办法规定的中小企业扶持政策。</w:t>
      </w:r>
    </w:p>
    <w:p w:rsidR="006E0D49" w:rsidRDefault="0024078B">
      <w:pPr>
        <w:pBdr>
          <w:top w:val="single" w:sz="4" w:space="1" w:color="auto"/>
        </w:pBdr>
        <w:rPr>
          <w:rFonts w:ascii="宋体" w:eastAsia="宋体" w:hAnsi="宋体" w:cs="宋体"/>
          <w:sz w:val="16"/>
          <w:szCs w:val="16"/>
          <w:lang w:eastAsia="zh-CN"/>
        </w:rPr>
      </w:pPr>
      <w:r>
        <w:rPr>
          <w:rFonts w:ascii="宋体" w:eastAsia="宋体" w:hAnsi="宋体" w:cs="宋体" w:hint="eastAsia"/>
          <w:b/>
          <w:bCs/>
          <w:iCs/>
          <w:spacing w:val="6"/>
          <w:sz w:val="16"/>
          <w:szCs w:val="16"/>
          <w:lang w:eastAsia="zh-CN"/>
        </w:rPr>
        <w:t>8.</w:t>
      </w:r>
      <w:r>
        <w:rPr>
          <w:rFonts w:ascii="宋体" w:eastAsia="宋体" w:hAnsi="宋体" w:cs="宋体" w:hint="eastAsia"/>
          <w:b/>
          <w:bCs/>
          <w:iCs/>
          <w:spacing w:val="6"/>
          <w:sz w:val="16"/>
          <w:szCs w:val="16"/>
          <w:lang w:eastAsia="zh-CN"/>
        </w:rPr>
        <w:t>供应商如不属于上述中小企业情况的，无需填写《中小企业声明函》（即不享受本办法规定的中小企业扶持政策）。</w:t>
      </w:r>
    </w:p>
    <w:p w:rsidR="006E0D49" w:rsidRDefault="0024078B">
      <w:pPr>
        <w:rPr>
          <w:rFonts w:asciiTheme="minorEastAsia" w:eastAsiaTheme="minorEastAsia" w:hAnsiTheme="minorEastAsia" w:cstheme="minorEastAsia"/>
          <w:spacing w:val="-1"/>
          <w:sz w:val="28"/>
          <w:szCs w:val="28"/>
          <w:lang w:eastAsia="zh-CN"/>
          <w14:textOutline w14:w="5105" w14:cap="sq" w14:cmpd="sng" w14:algn="ctr">
            <w14:solidFill>
              <w14:srgbClr w14:val="000000"/>
            </w14:solidFill>
            <w14:prstDash w14:val="solid"/>
            <w14:bevel/>
          </w14:textOutline>
        </w:rPr>
      </w:pPr>
      <w:bookmarkStart w:id="141" w:name="bookmark94"/>
      <w:bookmarkEnd w:id="141"/>
      <w:r>
        <w:rPr>
          <w:rFonts w:ascii="宋体" w:eastAsia="宋体" w:hAnsi="宋体" w:cs="宋体" w:hint="eastAsia"/>
          <w:b/>
          <w:bCs/>
          <w:iCs/>
          <w:spacing w:val="6"/>
          <w:sz w:val="16"/>
          <w:szCs w:val="16"/>
          <w:lang w:eastAsia="zh-CN"/>
        </w:rPr>
        <w:t>9.</w:t>
      </w:r>
      <w:r>
        <w:rPr>
          <w:rFonts w:ascii="宋体" w:eastAsia="宋体" w:hAnsi="宋体" w:cs="宋体" w:hint="eastAsia"/>
          <w:b/>
          <w:bCs/>
          <w:iCs/>
          <w:spacing w:val="6"/>
          <w:sz w:val="16"/>
          <w:szCs w:val="16"/>
          <w:lang w:eastAsia="zh-CN"/>
        </w:rPr>
        <w:t>根据《政府采购促进中小企业发展管理</w:t>
      </w:r>
      <w:r>
        <w:rPr>
          <w:rFonts w:ascii="宋体" w:eastAsia="宋体" w:hAnsi="宋体" w:cs="宋体" w:hint="eastAsia"/>
          <w:b/>
          <w:bCs/>
          <w:iCs/>
          <w:spacing w:val="6"/>
          <w:sz w:val="16"/>
          <w:szCs w:val="16"/>
          <w:lang w:eastAsia="zh-CN"/>
        </w:rPr>
        <w:t>办法》（财库﹝</w:t>
      </w:r>
      <w:r>
        <w:rPr>
          <w:rFonts w:ascii="宋体" w:eastAsia="宋体" w:hAnsi="宋体" w:cs="宋体" w:hint="eastAsia"/>
          <w:b/>
          <w:bCs/>
          <w:iCs/>
          <w:spacing w:val="6"/>
          <w:sz w:val="16"/>
          <w:szCs w:val="16"/>
          <w:lang w:eastAsia="zh-CN"/>
        </w:rPr>
        <w:t>2020</w:t>
      </w:r>
      <w:r>
        <w:rPr>
          <w:rFonts w:ascii="宋体" w:eastAsia="宋体" w:hAnsi="宋体" w:cs="宋体" w:hint="eastAsia"/>
          <w:b/>
          <w:bCs/>
          <w:iCs/>
          <w:spacing w:val="6"/>
          <w:sz w:val="16"/>
          <w:szCs w:val="16"/>
          <w:lang w:eastAsia="zh-CN"/>
        </w:rPr>
        <w:t>﹞</w:t>
      </w:r>
      <w:r>
        <w:rPr>
          <w:rFonts w:ascii="宋体" w:eastAsia="宋体" w:hAnsi="宋体" w:cs="宋体" w:hint="eastAsia"/>
          <w:b/>
          <w:bCs/>
          <w:iCs/>
          <w:spacing w:val="6"/>
          <w:sz w:val="16"/>
          <w:szCs w:val="16"/>
          <w:lang w:eastAsia="zh-CN"/>
        </w:rPr>
        <w:t>46</w:t>
      </w:r>
      <w:r>
        <w:rPr>
          <w:rFonts w:ascii="宋体" w:eastAsia="宋体" w:hAnsi="宋体" w:cs="宋体" w:hint="eastAsia"/>
          <w:b/>
          <w:bCs/>
          <w:iCs/>
          <w:spacing w:val="6"/>
          <w:sz w:val="16"/>
          <w:szCs w:val="16"/>
          <w:lang w:eastAsia="zh-CN"/>
        </w:rPr>
        <w:t>号文）的规定“第十三条</w:t>
      </w:r>
      <w:r>
        <w:rPr>
          <w:rFonts w:ascii="宋体" w:eastAsia="宋体" w:hAnsi="宋体" w:cs="宋体" w:hint="eastAsia"/>
          <w:b/>
          <w:bCs/>
          <w:iCs/>
          <w:spacing w:val="6"/>
          <w:sz w:val="16"/>
          <w:szCs w:val="16"/>
          <w:lang w:eastAsia="zh-CN"/>
        </w:rPr>
        <w:t xml:space="preserve"> </w:t>
      </w:r>
      <w:r>
        <w:rPr>
          <w:rFonts w:ascii="宋体" w:eastAsia="宋体" w:hAnsi="宋体" w:cs="宋体" w:hint="eastAsia"/>
          <w:b/>
          <w:bCs/>
          <w:iCs/>
          <w:spacing w:val="6"/>
          <w:sz w:val="16"/>
          <w:szCs w:val="16"/>
          <w:lang w:eastAsia="zh-CN"/>
        </w:rPr>
        <w:t>中标、成交供应商享受本办法规定的中小企业扶持政策的，采购人、采购代理机构应当随中标、成交结果公开中标、成交供应商的《中小企业声明函》”，投标人应谨慎填写《中小企业声明函》，且投标文件电子版中应提供该声明函的扫描件。</w:t>
      </w:r>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br w:type="page"/>
      </w:r>
    </w:p>
    <w:p w:rsidR="006E0D49" w:rsidRDefault="0024078B">
      <w:pPr>
        <w:pStyle w:val="4"/>
        <w:rPr>
          <w:lang w:eastAsia="zh-CN"/>
        </w:rPr>
      </w:pPr>
      <w:bookmarkStart w:id="142" w:name="_Toc32313"/>
      <w:r>
        <w:rPr>
          <w:rFonts w:hint="eastAsia"/>
          <w:lang w:eastAsia="zh-CN"/>
        </w:rPr>
        <w:lastRenderedPageBreak/>
        <w:t>附件：《关于印发中小企业划型标准规定的通知》</w:t>
      </w:r>
      <w:r>
        <w:rPr>
          <w:rFonts w:hint="eastAsia"/>
          <w:lang w:eastAsia="zh-CN"/>
        </w:rPr>
        <w:t>(</w:t>
      </w:r>
      <w:r>
        <w:rPr>
          <w:rFonts w:hint="eastAsia"/>
          <w:lang w:eastAsia="zh-CN"/>
        </w:rPr>
        <w:t>工信部联企业〔</w:t>
      </w:r>
      <w:r>
        <w:rPr>
          <w:rFonts w:hint="eastAsia"/>
          <w:lang w:eastAsia="zh-CN"/>
        </w:rPr>
        <w:t>2011</w:t>
      </w:r>
      <w:r>
        <w:rPr>
          <w:rFonts w:hint="eastAsia"/>
          <w:lang w:eastAsia="zh-CN"/>
        </w:rPr>
        <w:t>〕</w:t>
      </w:r>
      <w:r>
        <w:rPr>
          <w:rFonts w:hint="eastAsia"/>
          <w:lang w:eastAsia="zh-CN"/>
        </w:rPr>
        <w:t>300</w:t>
      </w:r>
      <w:r>
        <w:rPr>
          <w:rFonts w:hint="eastAsia"/>
          <w:lang w:eastAsia="zh-CN"/>
        </w:rPr>
        <w:t>号</w:t>
      </w:r>
      <w:r>
        <w:rPr>
          <w:rFonts w:hint="eastAsia"/>
          <w:lang w:eastAsia="zh-CN"/>
        </w:rPr>
        <w:t>)</w:t>
      </w:r>
      <w:bookmarkEnd w:id="142"/>
    </w:p>
    <w:p w:rsidR="006E0D49" w:rsidRDefault="0024078B">
      <w:pPr>
        <w:jc w:val="center"/>
        <w:rPr>
          <w:b/>
          <w:sz w:val="28"/>
          <w:lang w:eastAsia="zh-CN"/>
        </w:rPr>
      </w:pPr>
      <w:r>
        <w:rPr>
          <w:rFonts w:hint="eastAsia"/>
          <w:b/>
          <w:sz w:val="28"/>
          <w:lang w:eastAsia="zh-CN"/>
        </w:rPr>
        <w:t>关于印发</w:t>
      </w:r>
      <w:r>
        <w:rPr>
          <w:rFonts w:hint="eastAsia"/>
          <w:b/>
          <w:sz w:val="28"/>
          <w:lang w:eastAsia="zh-CN"/>
        </w:rPr>
        <w:t>中小企业划型标准规定的通知</w:t>
      </w:r>
    </w:p>
    <w:p w:rsidR="006E0D49" w:rsidRDefault="0024078B">
      <w:pPr>
        <w:jc w:val="center"/>
        <w:rPr>
          <w:lang w:eastAsia="zh-CN"/>
        </w:rPr>
      </w:pPr>
      <w:r>
        <w:rPr>
          <w:rFonts w:hint="eastAsia"/>
          <w:lang w:eastAsia="zh-CN"/>
        </w:rPr>
        <w:t>工信部联企业〔</w:t>
      </w:r>
      <w:r>
        <w:rPr>
          <w:rFonts w:hint="eastAsia"/>
          <w:lang w:eastAsia="zh-CN"/>
        </w:rPr>
        <w:t>2011</w:t>
      </w:r>
      <w:r>
        <w:rPr>
          <w:rFonts w:hint="eastAsia"/>
          <w:lang w:eastAsia="zh-CN"/>
        </w:rPr>
        <w:t>〕</w:t>
      </w:r>
      <w:r>
        <w:rPr>
          <w:rFonts w:hint="eastAsia"/>
          <w:lang w:eastAsia="zh-CN"/>
        </w:rPr>
        <w:t>300</w:t>
      </w:r>
      <w:r>
        <w:rPr>
          <w:rFonts w:hint="eastAsia"/>
          <w:lang w:eastAsia="zh-CN"/>
        </w:rPr>
        <w:t>号</w:t>
      </w:r>
    </w:p>
    <w:p w:rsidR="006E0D49" w:rsidRDefault="006E0D49">
      <w:pPr>
        <w:jc w:val="center"/>
        <w:rPr>
          <w:lang w:eastAsia="zh-CN"/>
        </w:rPr>
      </w:pPr>
    </w:p>
    <w:p w:rsidR="006E0D49" w:rsidRDefault="0024078B">
      <w:pPr>
        <w:spacing w:line="360" w:lineRule="auto"/>
        <w:rPr>
          <w:rFonts w:ascii="宋体" w:eastAsia="宋体" w:hAnsi="宋体" w:cs="宋体"/>
          <w:sz w:val="24"/>
          <w:szCs w:val="24"/>
          <w:lang w:eastAsia="zh-CN"/>
        </w:rPr>
      </w:pPr>
      <w:r>
        <w:rPr>
          <w:rFonts w:hint="eastAsia"/>
          <w:lang w:eastAsia="zh-CN"/>
        </w:rPr>
        <w:t>各</w:t>
      </w:r>
      <w:r>
        <w:rPr>
          <w:rFonts w:ascii="宋体" w:eastAsia="宋体" w:hAnsi="宋体" w:cs="宋体" w:hint="eastAsia"/>
          <w:sz w:val="24"/>
          <w:szCs w:val="24"/>
          <w:lang w:eastAsia="zh-CN"/>
        </w:rPr>
        <w:t>省、自治区、直辖市人民政府，国务院各部委、各直属机构及有关单位：</w:t>
      </w:r>
    </w:p>
    <w:p w:rsidR="006E0D49" w:rsidRDefault="0024078B">
      <w:pPr>
        <w:spacing w:line="360" w:lineRule="auto"/>
        <w:ind w:firstLine="420"/>
        <w:rPr>
          <w:rFonts w:ascii="宋体" w:eastAsia="宋体" w:hAnsi="宋体" w:cs="宋体"/>
          <w:sz w:val="24"/>
          <w:szCs w:val="24"/>
          <w:lang w:eastAsia="zh-CN"/>
        </w:rPr>
      </w:pPr>
      <w:r>
        <w:rPr>
          <w:rFonts w:ascii="宋体" w:eastAsia="宋体" w:hAnsi="宋体" w:cs="宋体" w:hint="eastAsia"/>
          <w:sz w:val="24"/>
          <w:szCs w:val="24"/>
          <w:lang w:eastAsia="zh-CN"/>
        </w:rPr>
        <w:t>为贯彻落实《中华人民共和国中小企业促进法》和《国务院关于进一步促进中小企业发展的若干意见》（国发〔</w:t>
      </w:r>
      <w:r>
        <w:rPr>
          <w:rFonts w:ascii="宋体" w:eastAsia="宋体" w:hAnsi="宋体" w:cs="宋体" w:hint="eastAsia"/>
          <w:sz w:val="24"/>
          <w:szCs w:val="24"/>
          <w:lang w:eastAsia="zh-CN"/>
        </w:rPr>
        <w:t>2009</w:t>
      </w:r>
      <w:r>
        <w:rPr>
          <w:rFonts w:ascii="宋体" w:eastAsia="宋体" w:hAnsi="宋体" w:cs="宋体" w:hint="eastAsia"/>
          <w:sz w:val="24"/>
          <w:szCs w:val="24"/>
          <w:lang w:eastAsia="zh-CN"/>
        </w:rPr>
        <w:t>〕</w:t>
      </w:r>
      <w:r>
        <w:rPr>
          <w:rFonts w:ascii="宋体" w:eastAsia="宋体" w:hAnsi="宋体" w:cs="宋体" w:hint="eastAsia"/>
          <w:sz w:val="24"/>
          <w:szCs w:val="24"/>
          <w:lang w:eastAsia="zh-CN"/>
        </w:rPr>
        <w:t>36</w:t>
      </w:r>
      <w:r>
        <w:rPr>
          <w:rFonts w:ascii="宋体" w:eastAsia="宋体" w:hAnsi="宋体" w:cs="宋体" w:hint="eastAsia"/>
          <w:sz w:val="24"/>
          <w:szCs w:val="24"/>
          <w:lang w:eastAsia="zh-CN"/>
        </w:rPr>
        <w:t>号），工业和信息化部、国家统计局、发展改革委、财政部研究制定了《中小企业划型标准规定》。经国务院同意，现印发给你们，请遵照执行。</w:t>
      </w:r>
    </w:p>
    <w:p w:rsidR="006E0D49" w:rsidRDefault="006E0D49">
      <w:pPr>
        <w:spacing w:line="360" w:lineRule="auto"/>
        <w:ind w:firstLine="420"/>
        <w:rPr>
          <w:rFonts w:ascii="宋体" w:eastAsia="宋体" w:hAnsi="宋体" w:cs="宋体"/>
          <w:sz w:val="24"/>
          <w:szCs w:val="24"/>
          <w:lang w:eastAsia="zh-CN"/>
        </w:rPr>
      </w:pPr>
    </w:p>
    <w:p w:rsidR="006E0D49" w:rsidRDefault="0024078B">
      <w:pPr>
        <w:spacing w:line="360" w:lineRule="auto"/>
        <w:jc w:val="right"/>
        <w:rPr>
          <w:rFonts w:ascii="宋体" w:eastAsia="宋体" w:hAnsi="宋体" w:cs="宋体"/>
          <w:sz w:val="24"/>
          <w:szCs w:val="24"/>
          <w:lang w:eastAsia="zh-CN"/>
        </w:rPr>
      </w:pPr>
      <w:r>
        <w:rPr>
          <w:rFonts w:ascii="宋体" w:eastAsia="宋体" w:hAnsi="宋体" w:cs="宋体" w:hint="eastAsia"/>
          <w:sz w:val="24"/>
          <w:szCs w:val="24"/>
          <w:lang w:eastAsia="zh-CN"/>
        </w:rPr>
        <w:t>工业和信息化部</w:t>
      </w:r>
    </w:p>
    <w:p w:rsidR="006E0D49" w:rsidRDefault="0024078B">
      <w:pPr>
        <w:spacing w:line="360" w:lineRule="auto"/>
        <w:jc w:val="right"/>
        <w:rPr>
          <w:rFonts w:ascii="宋体" w:eastAsia="宋体" w:hAnsi="宋体" w:cs="宋体"/>
          <w:sz w:val="24"/>
          <w:szCs w:val="24"/>
          <w:lang w:eastAsia="zh-CN"/>
        </w:rPr>
      </w:pPr>
      <w:r>
        <w:rPr>
          <w:rFonts w:ascii="宋体" w:eastAsia="宋体" w:hAnsi="宋体" w:cs="宋体" w:hint="eastAsia"/>
          <w:sz w:val="24"/>
          <w:szCs w:val="24"/>
          <w:lang w:eastAsia="zh-CN"/>
        </w:rPr>
        <w:t>国家统计局</w:t>
      </w:r>
    </w:p>
    <w:p w:rsidR="006E0D49" w:rsidRDefault="0024078B">
      <w:pPr>
        <w:spacing w:line="360" w:lineRule="auto"/>
        <w:jc w:val="right"/>
        <w:rPr>
          <w:rFonts w:ascii="宋体" w:eastAsia="宋体" w:hAnsi="宋体" w:cs="宋体"/>
          <w:sz w:val="24"/>
          <w:szCs w:val="24"/>
          <w:lang w:eastAsia="zh-CN"/>
        </w:rPr>
      </w:pPr>
      <w:r>
        <w:rPr>
          <w:rFonts w:ascii="宋体" w:eastAsia="宋体" w:hAnsi="宋体" w:cs="宋体" w:hint="eastAsia"/>
          <w:sz w:val="24"/>
          <w:szCs w:val="24"/>
          <w:lang w:eastAsia="zh-CN"/>
        </w:rPr>
        <w:t>国家发展和改革委员会</w:t>
      </w:r>
    </w:p>
    <w:p w:rsidR="006E0D49" w:rsidRDefault="0024078B">
      <w:pPr>
        <w:spacing w:line="360" w:lineRule="auto"/>
        <w:jc w:val="right"/>
        <w:rPr>
          <w:rFonts w:ascii="宋体" w:eastAsia="宋体" w:hAnsi="宋体" w:cs="宋体"/>
          <w:sz w:val="24"/>
          <w:szCs w:val="24"/>
          <w:lang w:eastAsia="zh-CN"/>
        </w:rPr>
      </w:pPr>
      <w:r>
        <w:rPr>
          <w:rFonts w:ascii="宋体" w:eastAsia="宋体" w:hAnsi="宋体" w:cs="宋体" w:hint="eastAsia"/>
          <w:sz w:val="24"/>
          <w:szCs w:val="24"/>
          <w:lang w:eastAsia="zh-CN"/>
        </w:rPr>
        <w:t>财政部</w:t>
      </w:r>
    </w:p>
    <w:p w:rsidR="006E0D49" w:rsidRDefault="0024078B">
      <w:pPr>
        <w:spacing w:line="360" w:lineRule="auto"/>
        <w:jc w:val="right"/>
        <w:rPr>
          <w:rFonts w:ascii="宋体" w:eastAsia="宋体" w:hAnsi="宋体" w:cs="宋体"/>
          <w:sz w:val="24"/>
          <w:szCs w:val="24"/>
          <w:lang w:eastAsia="zh-CN"/>
        </w:rPr>
      </w:pPr>
      <w:r>
        <w:rPr>
          <w:rFonts w:ascii="宋体" w:eastAsia="宋体" w:hAnsi="宋体" w:cs="宋体" w:hint="eastAsia"/>
          <w:sz w:val="24"/>
          <w:szCs w:val="24"/>
          <w:lang w:eastAsia="zh-CN"/>
        </w:rPr>
        <w:t>二○一一年六月十八日</w:t>
      </w:r>
    </w:p>
    <w:p w:rsidR="006E0D49" w:rsidRDefault="006E0D49">
      <w:pPr>
        <w:spacing w:line="360" w:lineRule="auto"/>
        <w:jc w:val="right"/>
        <w:rPr>
          <w:rFonts w:ascii="宋体" w:eastAsia="宋体" w:hAnsi="宋体" w:cs="宋体"/>
          <w:sz w:val="24"/>
          <w:szCs w:val="24"/>
          <w:lang w:eastAsia="zh-CN"/>
        </w:rPr>
      </w:pPr>
    </w:p>
    <w:p w:rsidR="006E0D49" w:rsidRDefault="0024078B">
      <w:pPr>
        <w:spacing w:line="360" w:lineRule="auto"/>
        <w:jc w:val="center"/>
        <w:rPr>
          <w:rFonts w:ascii="宋体" w:eastAsia="宋体" w:hAnsi="宋体" w:cs="宋体"/>
          <w:b/>
          <w:sz w:val="24"/>
          <w:szCs w:val="24"/>
          <w:lang w:eastAsia="zh-CN"/>
        </w:rPr>
      </w:pPr>
      <w:r>
        <w:rPr>
          <w:rFonts w:ascii="宋体" w:eastAsia="宋体" w:hAnsi="宋体" w:cs="宋体" w:hint="eastAsia"/>
          <w:b/>
          <w:sz w:val="24"/>
          <w:szCs w:val="24"/>
          <w:lang w:eastAsia="zh-CN"/>
        </w:rPr>
        <w:t>中小企业划型标准规定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一、根据《中华人民共和国中小企业促进法》和《国务院关于进一步促进中小企业发展的若干意见》</w:t>
      </w:r>
      <w:r>
        <w:rPr>
          <w:rFonts w:ascii="宋体" w:eastAsia="宋体" w:hAnsi="宋体" w:cs="宋体" w:hint="eastAsia"/>
          <w:sz w:val="24"/>
          <w:szCs w:val="24"/>
          <w:lang w:eastAsia="zh-CN"/>
        </w:rPr>
        <w:t>(</w:t>
      </w:r>
      <w:r>
        <w:rPr>
          <w:rFonts w:ascii="宋体" w:eastAsia="宋体" w:hAnsi="宋体" w:cs="宋体" w:hint="eastAsia"/>
          <w:sz w:val="24"/>
          <w:szCs w:val="24"/>
          <w:lang w:eastAsia="zh-CN"/>
        </w:rPr>
        <w:t>国发〔</w:t>
      </w:r>
      <w:r>
        <w:rPr>
          <w:rFonts w:ascii="宋体" w:eastAsia="宋体" w:hAnsi="宋体" w:cs="宋体" w:hint="eastAsia"/>
          <w:sz w:val="24"/>
          <w:szCs w:val="24"/>
          <w:lang w:eastAsia="zh-CN"/>
        </w:rPr>
        <w:t>2009</w:t>
      </w:r>
      <w:r>
        <w:rPr>
          <w:rFonts w:ascii="宋体" w:eastAsia="宋体" w:hAnsi="宋体" w:cs="宋体" w:hint="eastAsia"/>
          <w:sz w:val="24"/>
          <w:szCs w:val="24"/>
          <w:lang w:eastAsia="zh-CN"/>
        </w:rPr>
        <w:t>〕</w:t>
      </w:r>
      <w:r>
        <w:rPr>
          <w:rFonts w:ascii="宋体" w:eastAsia="宋体" w:hAnsi="宋体" w:cs="宋体" w:hint="eastAsia"/>
          <w:sz w:val="24"/>
          <w:szCs w:val="24"/>
          <w:lang w:eastAsia="zh-CN"/>
        </w:rPr>
        <w:t>36</w:t>
      </w:r>
      <w:r>
        <w:rPr>
          <w:rFonts w:ascii="宋体" w:eastAsia="宋体" w:hAnsi="宋体" w:cs="宋体" w:hint="eastAsia"/>
          <w:sz w:val="24"/>
          <w:szCs w:val="24"/>
          <w:lang w:eastAsia="zh-CN"/>
        </w:rPr>
        <w:t>号</w:t>
      </w:r>
      <w:r>
        <w:rPr>
          <w:rFonts w:ascii="宋体" w:eastAsia="宋体" w:hAnsi="宋体" w:cs="宋体" w:hint="eastAsia"/>
          <w:sz w:val="24"/>
          <w:szCs w:val="24"/>
          <w:lang w:eastAsia="zh-CN"/>
        </w:rPr>
        <w:t>)</w:t>
      </w:r>
      <w:r>
        <w:rPr>
          <w:rFonts w:ascii="宋体" w:eastAsia="宋体" w:hAnsi="宋体" w:cs="宋体" w:hint="eastAsia"/>
          <w:sz w:val="24"/>
          <w:szCs w:val="24"/>
          <w:lang w:eastAsia="zh-CN"/>
        </w:rPr>
        <w:t>，制定本规定。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二、中小企业划分为中型、小型、微型三种类型，具体标准根据企业从业人员、营业收入、资产总额等指标，结合行业特点制定。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w:t>
      </w:r>
      <w:r>
        <w:rPr>
          <w:rFonts w:ascii="宋体" w:eastAsia="宋体" w:hAnsi="宋体" w:cs="宋体" w:hint="eastAsia"/>
          <w:sz w:val="24"/>
          <w:szCs w:val="24"/>
          <w:lang w:eastAsia="zh-CN"/>
        </w:rPr>
        <w:t>，房地产开发经营，物业管理，租赁和商务服务业，其他未列明行业（包括科学研究和技术服务业，水利、环境和公共设施管理业，居民服务、修理和其他服务业，社会工作，文化、体育和娱乐业等）。</w:t>
      </w:r>
    </w:p>
    <w:p w:rsidR="006E0D49" w:rsidRDefault="0024078B">
      <w:pPr>
        <w:spacing w:line="360" w:lineRule="auto"/>
        <w:outlineLvl w:val="1"/>
        <w:rPr>
          <w:rFonts w:ascii="宋体" w:eastAsia="宋体" w:hAnsi="宋体" w:cs="宋体"/>
          <w:sz w:val="24"/>
          <w:szCs w:val="24"/>
          <w:lang w:eastAsia="zh-CN"/>
        </w:rPr>
      </w:pPr>
      <w:r>
        <w:rPr>
          <w:rFonts w:ascii="宋体" w:eastAsia="宋体" w:hAnsi="宋体" w:cs="宋体" w:hint="eastAsia"/>
          <w:sz w:val="24"/>
          <w:szCs w:val="24"/>
          <w:lang w:eastAsia="zh-CN"/>
        </w:rPr>
        <w:t xml:space="preserve">　　</w:t>
      </w:r>
      <w:bookmarkStart w:id="143" w:name="_Toc19449"/>
      <w:bookmarkStart w:id="144" w:name="_Toc6092"/>
      <w:bookmarkStart w:id="145" w:name="_Toc16680"/>
      <w:bookmarkStart w:id="146" w:name="_Toc75"/>
      <w:bookmarkStart w:id="147" w:name="_Toc15567"/>
      <w:bookmarkStart w:id="148" w:name="_Toc16436"/>
      <w:bookmarkStart w:id="149" w:name="_Toc31141"/>
      <w:r>
        <w:rPr>
          <w:rFonts w:ascii="宋体" w:eastAsia="宋体" w:hAnsi="宋体" w:cs="宋体" w:hint="eastAsia"/>
          <w:sz w:val="24"/>
          <w:szCs w:val="24"/>
          <w:lang w:eastAsia="zh-CN"/>
        </w:rPr>
        <w:t>四、各行业划型标准为：</w:t>
      </w:r>
      <w:bookmarkEnd w:id="143"/>
      <w:bookmarkEnd w:id="144"/>
      <w:bookmarkEnd w:id="145"/>
      <w:bookmarkEnd w:id="146"/>
      <w:bookmarkEnd w:id="147"/>
      <w:bookmarkEnd w:id="148"/>
      <w:bookmarkEnd w:id="149"/>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（一）农、林、牧、渔业。营业收入</w:t>
      </w:r>
      <w:r>
        <w:rPr>
          <w:rFonts w:ascii="宋体" w:eastAsia="宋体" w:hAnsi="宋体" w:cs="宋体" w:hint="eastAsia"/>
          <w:sz w:val="24"/>
          <w:szCs w:val="24"/>
          <w:lang w:eastAsia="zh-CN"/>
        </w:rPr>
        <w:t>20000</w:t>
      </w:r>
      <w:r>
        <w:rPr>
          <w:rFonts w:ascii="宋体" w:eastAsia="宋体" w:hAnsi="宋体" w:cs="宋体" w:hint="eastAsia"/>
          <w:sz w:val="24"/>
          <w:szCs w:val="24"/>
          <w:lang w:eastAsia="zh-CN"/>
        </w:rPr>
        <w:t>万元以下的为中小微型企业。其中，营业收入</w:t>
      </w:r>
      <w:r>
        <w:rPr>
          <w:rFonts w:ascii="宋体" w:eastAsia="宋体" w:hAnsi="宋体" w:cs="宋体" w:hint="eastAsia"/>
          <w:sz w:val="24"/>
          <w:szCs w:val="24"/>
          <w:lang w:eastAsia="zh-CN"/>
        </w:rPr>
        <w:t>500</w:t>
      </w:r>
      <w:r>
        <w:rPr>
          <w:rFonts w:ascii="宋体" w:eastAsia="宋体" w:hAnsi="宋体" w:cs="宋体" w:hint="eastAsia"/>
          <w:sz w:val="24"/>
          <w:szCs w:val="24"/>
          <w:lang w:eastAsia="zh-CN"/>
        </w:rPr>
        <w:t>万元及以上的为中型企业，营业收入</w:t>
      </w:r>
      <w:r>
        <w:rPr>
          <w:rFonts w:ascii="宋体" w:eastAsia="宋体" w:hAnsi="宋体" w:cs="宋体" w:hint="eastAsia"/>
          <w:sz w:val="24"/>
          <w:szCs w:val="24"/>
          <w:lang w:eastAsia="zh-CN"/>
        </w:rPr>
        <w:t>50</w:t>
      </w:r>
      <w:r>
        <w:rPr>
          <w:rFonts w:ascii="宋体" w:eastAsia="宋体" w:hAnsi="宋体" w:cs="宋体" w:hint="eastAsia"/>
          <w:sz w:val="24"/>
          <w:szCs w:val="24"/>
          <w:lang w:eastAsia="zh-CN"/>
        </w:rPr>
        <w:t>万元及以上的为小型企业，营业收入</w:t>
      </w:r>
      <w:r>
        <w:rPr>
          <w:rFonts w:ascii="宋体" w:eastAsia="宋体" w:hAnsi="宋体" w:cs="宋体" w:hint="eastAsia"/>
          <w:sz w:val="24"/>
          <w:szCs w:val="24"/>
          <w:lang w:eastAsia="zh-CN"/>
        </w:rPr>
        <w:t>50</w:t>
      </w:r>
      <w:r>
        <w:rPr>
          <w:rFonts w:ascii="宋体" w:eastAsia="宋体" w:hAnsi="宋体" w:cs="宋体" w:hint="eastAsia"/>
          <w:sz w:val="24"/>
          <w:szCs w:val="24"/>
          <w:lang w:eastAsia="zh-CN"/>
        </w:rPr>
        <w:t>万元以下的为微型企业。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lastRenderedPageBreak/>
        <w:t xml:space="preserve">　　（二）工业。从业人员</w:t>
      </w:r>
      <w:r>
        <w:rPr>
          <w:rFonts w:ascii="宋体" w:eastAsia="宋体" w:hAnsi="宋体" w:cs="宋体" w:hint="eastAsia"/>
          <w:sz w:val="24"/>
          <w:szCs w:val="24"/>
          <w:lang w:eastAsia="zh-CN"/>
        </w:rPr>
        <w:t>1000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40000</w:t>
      </w:r>
      <w:r>
        <w:rPr>
          <w:rFonts w:ascii="宋体" w:eastAsia="宋体" w:hAnsi="宋体" w:cs="宋体" w:hint="eastAsia"/>
          <w:sz w:val="24"/>
          <w:szCs w:val="24"/>
          <w:lang w:eastAsia="zh-CN"/>
        </w:rPr>
        <w:t>万元以下的为中小微型企业。其中，从业人员</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人及以上，且</w:t>
      </w:r>
      <w:r>
        <w:rPr>
          <w:rFonts w:ascii="宋体" w:eastAsia="宋体" w:hAnsi="宋体" w:cs="宋体" w:hint="eastAsia"/>
          <w:sz w:val="24"/>
          <w:szCs w:val="24"/>
          <w:lang w:eastAsia="zh-CN"/>
        </w:rPr>
        <w:t>营业收入</w:t>
      </w:r>
      <w:r>
        <w:rPr>
          <w:rFonts w:ascii="宋体" w:eastAsia="宋体" w:hAnsi="宋体" w:cs="宋体" w:hint="eastAsia"/>
          <w:sz w:val="24"/>
          <w:szCs w:val="24"/>
          <w:lang w:eastAsia="zh-CN"/>
        </w:rPr>
        <w:t>2000</w:t>
      </w:r>
      <w:r>
        <w:rPr>
          <w:rFonts w:ascii="宋体" w:eastAsia="宋体" w:hAnsi="宋体" w:cs="宋体" w:hint="eastAsia"/>
          <w:sz w:val="24"/>
          <w:szCs w:val="24"/>
          <w:lang w:eastAsia="zh-CN"/>
        </w:rPr>
        <w:t>万元及以上的为中型企业；从业人员</w:t>
      </w:r>
      <w:r>
        <w:rPr>
          <w:rFonts w:ascii="宋体" w:eastAsia="宋体" w:hAnsi="宋体" w:cs="宋体" w:hint="eastAsia"/>
          <w:sz w:val="24"/>
          <w:szCs w:val="24"/>
          <w:lang w:eastAsia="zh-CN"/>
        </w:rPr>
        <w:t>20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万元及以上的为小型企业；从业人员</w:t>
      </w:r>
      <w:r>
        <w:rPr>
          <w:rFonts w:ascii="宋体" w:eastAsia="宋体" w:hAnsi="宋体" w:cs="宋体" w:hint="eastAsia"/>
          <w:sz w:val="24"/>
          <w:szCs w:val="24"/>
          <w:lang w:eastAsia="zh-CN"/>
        </w:rPr>
        <w:t>20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万元以下的为微型企业。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（三）建筑业。营业收入</w:t>
      </w:r>
      <w:r>
        <w:rPr>
          <w:rFonts w:ascii="宋体" w:eastAsia="宋体" w:hAnsi="宋体" w:cs="宋体" w:hint="eastAsia"/>
          <w:sz w:val="24"/>
          <w:szCs w:val="24"/>
          <w:lang w:eastAsia="zh-CN"/>
        </w:rPr>
        <w:t>80000</w:t>
      </w:r>
      <w:r>
        <w:rPr>
          <w:rFonts w:ascii="宋体" w:eastAsia="宋体" w:hAnsi="宋体" w:cs="宋体" w:hint="eastAsia"/>
          <w:sz w:val="24"/>
          <w:szCs w:val="24"/>
          <w:lang w:eastAsia="zh-CN"/>
        </w:rPr>
        <w:t>万元以下或资产总额</w:t>
      </w:r>
      <w:r>
        <w:rPr>
          <w:rFonts w:ascii="宋体" w:eastAsia="宋体" w:hAnsi="宋体" w:cs="宋体" w:hint="eastAsia"/>
          <w:sz w:val="24"/>
          <w:szCs w:val="24"/>
          <w:lang w:eastAsia="zh-CN"/>
        </w:rPr>
        <w:t>80000</w:t>
      </w:r>
      <w:r>
        <w:rPr>
          <w:rFonts w:ascii="宋体" w:eastAsia="宋体" w:hAnsi="宋体" w:cs="宋体" w:hint="eastAsia"/>
          <w:sz w:val="24"/>
          <w:szCs w:val="24"/>
          <w:lang w:eastAsia="zh-CN"/>
        </w:rPr>
        <w:t>万元以下的为中小微型企业。其中，营业收入</w:t>
      </w:r>
      <w:r>
        <w:rPr>
          <w:rFonts w:ascii="宋体" w:eastAsia="宋体" w:hAnsi="宋体" w:cs="宋体" w:hint="eastAsia"/>
          <w:sz w:val="24"/>
          <w:szCs w:val="24"/>
          <w:lang w:eastAsia="zh-CN"/>
        </w:rPr>
        <w:t>6000</w:t>
      </w:r>
      <w:r>
        <w:rPr>
          <w:rFonts w:ascii="宋体" w:eastAsia="宋体" w:hAnsi="宋体" w:cs="宋体" w:hint="eastAsia"/>
          <w:sz w:val="24"/>
          <w:szCs w:val="24"/>
          <w:lang w:eastAsia="zh-CN"/>
        </w:rPr>
        <w:t>万元及以上，且资产总额</w:t>
      </w:r>
      <w:r>
        <w:rPr>
          <w:rFonts w:ascii="宋体" w:eastAsia="宋体" w:hAnsi="宋体" w:cs="宋体" w:hint="eastAsia"/>
          <w:sz w:val="24"/>
          <w:szCs w:val="24"/>
          <w:lang w:eastAsia="zh-CN"/>
        </w:rPr>
        <w:t>5000</w:t>
      </w:r>
      <w:r>
        <w:rPr>
          <w:rFonts w:ascii="宋体" w:eastAsia="宋体" w:hAnsi="宋体" w:cs="宋体" w:hint="eastAsia"/>
          <w:sz w:val="24"/>
          <w:szCs w:val="24"/>
          <w:lang w:eastAsia="zh-CN"/>
        </w:rPr>
        <w:t>万元及以上的为中型企业；营业收入</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万元及以上，且资产总额</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万元及以上的为小型企业；营业收入</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万元以下或资产总额</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万元以下的为微型企业。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（四）批发业。从业人员</w:t>
      </w:r>
      <w:r>
        <w:rPr>
          <w:rFonts w:ascii="宋体" w:eastAsia="宋体" w:hAnsi="宋体" w:cs="宋体" w:hint="eastAsia"/>
          <w:sz w:val="24"/>
          <w:szCs w:val="24"/>
          <w:lang w:eastAsia="zh-CN"/>
        </w:rPr>
        <w:t>200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40000</w:t>
      </w:r>
      <w:r>
        <w:rPr>
          <w:rFonts w:ascii="宋体" w:eastAsia="宋体" w:hAnsi="宋体" w:cs="宋体" w:hint="eastAsia"/>
          <w:sz w:val="24"/>
          <w:szCs w:val="24"/>
          <w:lang w:eastAsia="zh-CN"/>
        </w:rPr>
        <w:t>万元以下的为中小微型企业。其中，从业人员</w:t>
      </w:r>
      <w:r>
        <w:rPr>
          <w:rFonts w:ascii="宋体" w:eastAsia="宋体" w:hAnsi="宋体" w:cs="宋体" w:hint="eastAsia"/>
          <w:sz w:val="24"/>
          <w:szCs w:val="24"/>
          <w:lang w:eastAsia="zh-CN"/>
        </w:rPr>
        <w:t>20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5000</w:t>
      </w:r>
      <w:r>
        <w:rPr>
          <w:rFonts w:ascii="宋体" w:eastAsia="宋体" w:hAnsi="宋体" w:cs="宋体" w:hint="eastAsia"/>
          <w:sz w:val="24"/>
          <w:szCs w:val="24"/>
          <w:lang w:eastAsia="zh-CN"/>
        </w:rPr>
        <w:t>万元及以上的为中型企业；从业人员</w:t>
      </w:r>
      <w:r>
        <w:rPr>
          <w:rFonts w:ascii="宋体" w:eastAsia="宋体" w:hAnsi="宋体" w:cs="宋体" w:hint="eastAsia"/>
          <w:sz w:val="24"/>
          <w:szCs w:val="24"/>
          <w:lang w:eastAsia="zh-CN"/>
        </w:rPr>
        <w:t>5</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1000</w:t>
      </w:r>
      <w:r>
        <w:rPr>
          <w:rFonts w:ascii="宋体" w:eastAsia="宋体" w:hAnsi="宋体" w:cs="宋体" w:hint="eastAsia"/>
          <w:sz w:val="24"/>
          <w:szCs w:val="24"/>
          <w:lang w:eastAsia="zh-CN"/>
        </w:rPr>
        <w:t>万元及以上的为小型企业；从业人员</w:t>
      </w:r>
      <w:r>
        <w:rPr>
          <w:rFonts w:ascii="宋体" w:eastAsia="宋体" w:hAnsi="宋体" w:cs="宋体" w:hint="eastAsia"/>
          <w:sz w:val="24"/>
          <w:szCs w:val="24"/>
          <w:lang w:eastAsia="zh-CN"/>
        </w:rPr>
        <w:t>5</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1000</w:t>
      </w:r>
      <w:r>
        <w:rPr>
          <w:rFonts w:ascii="宋体" w:eastAsia="宋体" w:hAnsi="宋体" w:cs="宋体" w:hint="eastAsia"/>
          <w:sz w:val="24"/>
          <w:szCs w:val="24"/>
          <w:lang w:eastAsia="zh-CN"/>
        </w:rPr>
        <w:t>万元以下的为微型企业。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（五）零售业。从业人员</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20000</w:t>
      </w:r>
      <w:r>
        <w:rPr>
          <w:rFonts w:ascii="宋体" w:eastAsia="宋体" w:hAnsi="宋体" w:cs="宋体" w:hint="eastAsia"/>
          <w:sz w:val="24"/>
          <w:szCs w:val="24"/>
          <w:lang w:eastAsia="zh-CN"/>
        </w:rPr>
        <w:t>万元以下的为中小微型企业。其中，从业人员</w:t>
      </w:r>
      <w:r>
        <w:rPr>
          <w:rFonts w:ascii="宋体" w:eastAsia="宋体" w:hAnsi="宋体" w:cs="宋体" w:hint="eastAsia"/>
          <w:sz w:val="24"/>
          <w:szCs w:val="24"/>
          <w:lang w:eastAsia="zh-CN"/>
        </w:rPr>
        <w:t>50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500</w:t>
      </w:r>
      <w:r>
        <w:rPr>
          <w:rFonts w:ascii="宋体" w:eastAsia="宋体" w:hAnsi="宋体" w:cs="宋体" w:hint="eastAsia"/>
          <w:sz w:val="24"/>
          <w:szCs w:val="24"/>
          <w:lang w:eastAsia="zh-CN"/>
        </w:rPr>
        <w:t>万元及以上的为中型企业；从业人员</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万元及以上的为小型企业；从业人员</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（六）交通运输业。从</w:t>
      </w:r>
      <w:r>
        <w:rPr>
          <w:rFonts w:ascii="宋体" w:eastAsia="宋体" w:hAnsi="宋体" w:cs="宋体" w:hint="eastAsia"/>
          <w:sz w:val="24"/>
          <w:szCs w:val="24"/>
          <w:lang w:eastAsia="zh-CN"/>
        </w:rPr>
        <w:t>业人员</w:t>
      </w:r>
      <w:r>
        <w:rPr>
          <w:rFonts w:ascii="宋体" w:eastAsia="宋体" w:hAnsi="宋体" w:cs="宋体" w:hint="eastAsia"/>
          <w:sz w:val="24"/>
          <w:szCs w:val="24"/>
          <w:lang w:eastAsia="zh-CN"/>
        </w:rPr>
        <w:t>1000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30000</w:t>
      </w:r>
      <w:r>
        <w:rPr>
          <w:rFonts w:ascii="宋体" w:eastAsia="宋体" w:hAnsi="宋体" w:cs="宋体" w:hint="eastAsia"/>
          <w:sz w:val="24"/>
          <w:szCs w:val="24"/>
          <w:lang w:eastAsia="zh-CN"/>
        </w:rPr>
        <w:t>万元以下的为中小微型企业。其中，从业人员</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3000</w:t>
      </w:r>
      <w:r>
        <w:rPr>
          <w:rFonts w:ascii="宋体" w:eastAsia="宋体" w:hAnsi="宋体" w:cs="宋体" w:hint="eastAsia"/>
          <w:sz w:val="24"/>
          <w:szCs w:val="24"/>
          <w:lang w:eastAsia="zh-CN"/>
        </w:rPr>
        <w:t>万元及以上的为中型企业；从业人员</w:t>
      </w:r>
      <w:r>
        <w:rPr>
          <w:rFonts w:ascii="宋体" w:eastAsia="宋体" w:hAnsi="宋体" w:cs="宋体" w:hint="eastAsia"/>
          <w:sz w:val="24"/>
          <w:szCs w:val="24"/>
          <w:lang w:eastAsia="zh-CN"/>
        </w:rPr>
        <w:t>20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200</w:t>
      </w:r>
      <w:r>
        <w:rPr>
          <w:rFonts w:ascii="宋体" w:eastAsia="宋体" w:hAnsi="宋体" w:cs="宋体" w:hint="eastAsia"/>
          <w:sz w:val="24"/>
          <w:szCs w:val="24"/>
          <w:lang w:eastAsia="zh-CN"/>
        </w:rPr>
        <w:t>万元及以上的为小型企业；从业人员</w:t>
      </w:r>
      <w:r>
        <w:rPr>
          <w:rFonts w:ascii="宋体" w:eastAsia="宋体" w:hAnsi="宋体" w:cs="宋体" w:hint="eastAsia"/>
          <w:sz w:val="24"/>
          <w:szCs w:val="24"/>
          <w:lang w:eastAsia="zh-CN"/>
        </w:rPr>
        <w:t>20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200</w:t>
      </w:r>
      <w:r>
        <w:rPr>
          <w:rFonts w:ascii="宋体" w:eastAsia="宋体" w:hAnsi="宋体" w:cs="宋体" w:hint="eastAsia"/>
          <w:sz w:val="24"/>
          <w:szCs w:val="24"/>
          <w:lang w:eastAsia="zh-CN"/>
        </w:rPr>
        <w:t>万元以下的为微型企业。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（七）仓储业。从业人员</w:t>
      </w:r>
      <w:r>
        <w:rPr>
          <w:rFonts w:ascii="宋体" w:eastAsia="宋体" w:hAnsi="宋体" w:cs="宋体" w:hint="eastAsia"/>
          <w:sz w:val="24"/>
          <w:szCs w:val="24"/>
          <w:lang w:eastAsia="zh-CN"/>
        </w:rPr>
        <w:t>200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30000</w:t>
      </w:r>
      <w:r>
        <w:rPr>
          <w:rFonts w:ascii="宋体" w:eastAsia="宋体" w:hAnsi="宋体" w:cs="宋体" w:hint="eastAsia"/>
          <w:sz w:val="24"/>
          <w:szCs w:val="24"/>
          <w:lang w:eastAsia="zh-CN"/>
        </w:rPr>
        <w:t>万元以下的为中小微型企业。其中，从业人员</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1000</w:t>
      </w:r>
      <w:r>
        <w:rPr>
          <w:rFonts w:ascii="宋体" w:eastAsia="宋体" w:hAnsi="宋体" w:cs="宋体" w:hint="eastAsia"/>
          <w:sz w:val="24"/>
          <w:szCs w:val="24"/>
          <w:lang w:eastAsia="zh-CN"/>
        </w:rPr>
        <w:t>万元及以上的为中型企业；从业人员</w:t>
      </w:r>
      <w:r>
        <w:rPr>
          <w:rFonts w:ascii="宋体" w:eastAsia="宋体" w:hAnsi="宋体" w:cs="宋体" w:hint="eastAsia"/>
          <w:sz w:val="24"/>
          <w:szCs w:val="24"/>
          <w:lang w:eastAsia="zh-CN"/>
        </w:rPr>
        <w:t>20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万元及以上的为小型企业；从业人员</w:t>
      </w:r>
      <w:r>
        <w:rPr>
          <w:rFonts w:ascii="宋体" w:eastAsia="宋体" w:hAnsi="宋体" w:cs="宋体" w:hint="eastAsia"/>
          <w:sz w:val="24"/>
          <w:szCs w:val="24"/>
          <w:lang w:eastAsia="zh-CN"/>
        </w:rPr>
        <w:t>20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w:t>
      </w:r>
      <w:r>
        <w:rPr>
          <w:rFonts w:ascii="宋体" w:eastAsia="宋体" w:hAnsi="宋体" w:cs="宋体" w:hint="eastAsia"/>
          <w:sz w:val="24"/>
          <w:szCs w:val="24"/>
          <w:lang w:eastAsia="zh-CN"/>
        </w:rPr>
        <w:t>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（八）邮政业。从业人员</w:t>
      </w:r>
      <w:r>
        <w:rPr>
          <w:rFonts w:ascii="宋体" w:eastAsia="宋体" w:hAnsi="宋体" w:cs="宋体" w:hint="eastAsia"/>
          <w:sz w:val="24"/>
          <w:szCs w:val="24"/>
          <w:lang w:eastAsia="zh-CN"/>
        </w:rPr>
        <w:t>1000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30000</w:t>
      </w:r>
      <w:r>
        <w:rPr>
          <w:rFonts w:ascii="宋体" w:eastAsia="宋体" w:hAnsi="宋体" w:cs="宋体" w:hint="eastAsia"/>
          <w:sz w:val="24"/>
          <w:szCs w:val="24"/>
          <w:lang w:eastAsia="zh-CN"/>
        </w:rPr>
        <w:t>万元以下的为中小微型企业。其中，从业人员</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2000</w:t>
      </w:r>
      <w:r>
        <w:rPr>
          <w:rFonts w:ascii="宋体" w:eastAsia="宋体" w:hAnsi="宋体" w:cs="宋体" w:hint="eastAsia"/>
          <w:sz w:val="24"/>
          <w:szCs w:val="24"/>
          <w:lang w:eastAsia="zh-CN"/>
        </w:rPr>
        <w:t>万元及以上的为中型企业；从业人员</w:t>
      </w:r>
      <w:r>
        <w:rPr>
          <w:rFonts w:ascii="宋体" w:eastAsia="宋体" w:hAnsi="宋体" w:cs="宋体" w:hint="eastAsia"/>
          <w:sz w:val="24"/>
          <w:szCs w:val="24"/>
          <w:lang w:eastAsia="zh-CN"/>
        </w:rPr>
        <w:t>20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万元及以上的为小型企业；从业人员</w:t>
      </w:r>
      <w:r>
        <w:rPr>
          <w:rFonts w:ascii="宋体" w:eastAsia="宋体" w:hAnsi="宋体" w:cs="宋体" w:hint="eastAsia"/>
          <w:sz w:val="24"/>
          <w:szCs w:val="24"/>
          <w:lang w:eastAsia="zh-CN"/>
        </w:rPr>
        <w:t>20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（九）住宿业。从业人员</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10000</w:t>
      </w:r>
      <w:r>
        <w:rPr>
          <w:rFonts w:ascii="宋体" w:eastAsia="宋体" w:hAnsi="宋体" w:cs="宋体" w:hint="eastAsia"/>
          <w:sz w:val="24"/>
          <w:szCs w:val="24"/>
          <w:lang w:eastAsia="zh-CN"/>
        </w:rPr>
        <w:t>万元以下的为中小微型企业。其中，从业人员</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2000</w:t>
      </w:r>
      <w:r>
        <w:rPr>
          <w:rFonts w:ascii="宋体" w:eastAsia="宋体" w:hAnsi="宋体" w:cs="宋体" w:hint="eastAsia"/>
          <w:sz w:val="24"/>
          <w:szCs w:val="24"/>
          <w:lang w:eastAsia="zh-CN"/>
        </w:rPr>
        <w:t>万元及以上的为中型企业；从业人员</w:t>
      </w:r>
      <w:r>
        <w:rPr>
          <w:rFonts w:ascii="宋体" w:eastAsia="宋体" w:hAnsi="宋体" w:cs="宋体" w:hint="eastAsia"/>
          <w:sz w:val="24"/>
          <w:szCs w:val="24"/>
          <w:lang w:eastAsia="zh-CN"/>
        </w:rPr>
        <w:lastRenderedPageBreak/>
        <w:t>10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万元及以上的为小型</w:t>
      </w:r>
      <w:r>
        <w:rPr>
          <w:rFonts w:ascii="宋体" w:eastAsia="宋体" w:hAnsi="宋体" w:cs="宋体" w:hint="eastAsia"/>
          <w:sz w:val="24"/>
          <w:szCs w:val="24"/>
          <w:lang w:eastAsia="zh-CN"/>
        </w:rPr>
        <w:t>企业；从业人员</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（十）餐饮业。从业人员</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10000</w:t>
      </w:r>
      <w:r>
        <w:rPr>
          <w:rFonts w:ascii="宋体" w:eastAsia="宋体" w:hAnsi="宋体" w:cs="宋体" w:hint="eastAsia"/>
          <w:sz w:val="24"/>
          <w:szCs w:val="24"/>
          <w:lang w:eastAsia="zh-CN"/>
        </w:rPr>
        <w:t>万元以下的为中小微型企业。其中，从业人员</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2000</w:t>
      </w:r>
      <w:r>
        <w:rPr>
          <w:rFonts w:ascii="宋体" w:eastAsia="宋体" w:hAnsi="宋体" w:cs="宋体" w:hint="eastAsia"/>
          <w:sz w:val="24"/>
          <w:szCs w:val="24"/>
          <w:lang w:eastAsia="zh-CN"/>
        </w:rPr>
        <w:t>万元及以上的为中型企业；从业人员</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万元及以上的为小型企业；从业人员</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（十一）信息传输业。从业人员</w:t>
      </w:r>
      <w:r>
        <w:rPr>
          <w:rFonts w:ascii="宋体" w:eastAsia="宋体" w:hAnsi="宋体" w:cs="宋体" w:hint="eastAsia"/>
          <w:sz w:val="24"/>
          <w:szCs w:val="24"/>
          <w:lang w:eastAsia="zh-CN"/>
        </w:rPr>
        <w:t>2000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100000</w:t>
      </w:r>
      <w:r>
        <w:rPr>
          <w:rFonts w:ascii="宋体" w:eastAsia="宋体" w:hAnsi="宋体" w:cs="宋体" w:hint="eastAsia"/>
          <w:sz w:val="24"/>
          <w:szCs w:val="24"/>
          <w:lang w:eastAsia="zh-CN"/>
        </w:rPr>
        <w:t>万元以下的为中小微型企业。其中，从业人员</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1000</w:t>
      </w:r>
      <w:r>
        <w:rPr>
          <w:rFonts w:ascii="宋体" w:eastAsia="宋体" w:hAnsi="宋体" w:cs="宋体" w:hint="eastAsia"/>
          <w:sz w:val="24"/>
          <w:szCs w:val="24"/>
          <w:lang w:eastAsia="zh-CN"/>
        </w:rPr>
        <w:t>万元及以上的为中型企业；从业人</w:t>
      </w:r>
      <w:r>
        <w:rPr>
          <w:rFonts w:ascii="宋体" w:eastAsia="宋体" w:hAnsi="宋体" w:cs="宋体" w:hint="eastAsia"/>
          <w:sz w:val="24"/>
          <w:szCs w:val="24"/>
          <w:lang w:eastAsia="zh-CN"/>
        </w:rPr>
        <w:t>员</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万元及以上的为小型企业；从业人员</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（十二）软件和信息技术服务业。从业人员</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10000</w:t>
      </w:r>
      <w:r>
        <w:rPr>
          <w:rFonts w:ascii="宋体" w:eastAsia="宋体" w:hAnsi="宋体" w:cs="宋体" w:hint="eastAsia"/>
          <w:sz w:val="24"/>
          <w:szCs w:val="24"/>
          <w:lang w:eastAsia="zh-CN"/>
        </w:rPr>
        <w:t>万元以下的为中小微型企业。其中，从业人员</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1000</w:t>
      </w:r>
      <w:r>
        <w:rPr>
          <w:rFonts w:ascii="宋体" w:eastAsia="宋体" w:hAnsi="宋体" w:cs="宋体" w:hint="eastAsia"/>
          <w:sz w:val="24"/>
          <w:szCs w:val="24"/>
          <w:lang w:eastAsia="zh-CN"/>
        </w:rPr>
        <w:t>万元及以上的为中型企业；从业人员</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50</w:t>
      </w:r>
      <w:r>
        <w:rPr>
          <w:rFonts w:ascii="宋体" w:eastAsia="宋体" w:hAnsi="宋体" w:cs="宋体" w:hint="eastAsia"/>
          <w:sz w:val="24"/>
          <w:szCs w:val="24"/>
          <w:lang w:eastAsia="zh-CN"/>
        </w:rPr>
        <w:t>万元及以上的为小型企业；从业人员</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50</w:t>
      </w:r>
      <w:r>
        <w:rPr>
          <w:rFonts w:ascii="宋体" w:eastAsia="宋体" w:hAnsi="宋体" w:cs="宋体" w:hint="eastAsia"/>
          <w:sz w:val="24"/>
          <w:szCs w:val="24"/>
          <w:lang w:eastAsia="zh-CN"/>
        </w:rPr>
        <w:t>万元以下的为微型企业。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（十三）房地产开发经营。营业收入</w:t>
      </w:r>
      <w:r>
        <w:rPr>
          <w:rFonts w:ascii="宋体" w:eastAsia="宋体" w:hAnsi="宋体" w:cs="宋体" w:hint="eastAsia"/>
          <w:sz w:val="24"/>
          <w:szCs w:val="24"/>
          <w:lang w:eastAsia="zh-CN"/>
        </w:rPr>
        <w:t>200000</w:t>
      </w:r>
      <w:r>
        <w:rPr>
          <w:rFonts w:ascii="宋体" w:eastAsia="宋体" w:hAnsi="宋体" w:cs="宋体" w:hint="eastAsia"/>
          <w:sz w:val="24"/>
          <w:szCs w:val="24"/>
          <w:lang w:eastAsia="zh-CN"/>
        </w:rPr>
        <w:t>万元以下或资产总额</w:t>
      </w:r>
      <w:r>
        <w:rPr>
          <w:rFonts w:ascii="宋体" w:eastAsia="宋体" w:hAnsi="宋体" w:cs="宋体" w:hint="eastAsia"/>
          <w:sz w:val="24"/>
          <w:szCs w:val="24"/>
          <w:lang w:eastAsia="zh-CN"/>
        </w:rPr>
        <w:t>10000</w:t>
      </w:r>
      <w:r>
        <w:rPr>
          <w:rFonts w:ascii="宋体" w:eastAsia="宋体" w:hAnsi="宋体" w:cs="宋体" w:hint="eastAsia"/>
          <w:sz w:val="24"/>
          <w:szCs w:val="24"/>
          <w:lang w:eastAsia="zh-CN"/>
        </w:rPr>
        <w:t>万元以下的为中小微型企业。其中，营</w:t>
      </w:r>
      <w:r>
        <w:rPr>
          <w:rFonts w:ascii="宋体" w:eastAsia="宋体" w:hAnsi="宋体" w:cs="宋体" w:hint="eastAsia"/>
          <w:sz w:val="24"/>
          <w:szCs w:val="24"/>
          <w:lang w:eastAsia="zh-CN"/>
        </w:rPr>
        <w:t>业收入</w:t>
      </w:r>
      <w:r>
        <w:rPr>
          <w:rFonts w:ascii="宋体" w:eastAsia="宋体" w:hAnsi="宋体" w:cs="宋体" w:hint="eastAsia"/>
          <w:sz w:val="24"/>
          <w:szCs w:val="24"/>
          <w:lang w:eastAsia="zh-CN"/>
        </w:rPr>
        <w:t>1000</w:t>
      </w:r>
      <w:r>
        <w:rPr>
          <w:rFonts w:ascii="宋体" w:eastAsia="宋体" w:hAnsi="宋体" w:cs="宋体" w:hint="eastAsia"/>
          <w:sz w:val="24"/>
          <w:szCs w:val="24"/>
          <w:lang w:eastAsia="zh-CN"/>
        </w:rPr>
        <w:t>万元及以上，且资产总额</w:t>
      </w:r>
      <w:r>
        <w:rPr>
          <w:rFonts w:ascii="宋体" w:eastAsia="宋体" w:hAnsi="宋体" w:cs="宋体" w:hint="eastAsia"/>
          <w:sz w:val="24"/>
          <w:szCs w:val="24"/>
          <w:lang w:eastAsia="zh-CN"/>
        </w:rPr>
        <w:t>5000</w:t>
      </w:r>
      <w:r>
        <w:rPr>
          <w:rFonts w:ascii="宋体" w:eastAsia="宋体" w:hAnsi="宋体" w:cs="宋体" w:hint="eastAsia"/>
          <w:sz w:val="24"/>
          <w:szCs w:val="24"/>
          <w:lang w:eastAsia="zh-CN"/>
        </w:rPr>
        <w:t>万元及以上的为中型企业；营业收入</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万元及以上，且资产总额</w:t>
      </w:r>
      <w:r>
        <w:rPr>
          <w:rFonts w:ascii="宋体" w:eastAsia="宋体" w:hAnsi="宋体" w:cs="宋体" w:hint="eastAsia"/>
          <w:sz w:val="24"/>
          <w:szCs w:val="24"/>
          <w:lang w:eastAsia="zh-CN"/>
        </w:rPr>
        <w:t>2000</w:t>
      </w:r>
      <w:r>
        <w:rPr>
          <w:rFonts w:ascii="宋体" w:eastAsia="宋体" w:hAnsi="宋体" w:cs="宋体" w:hint="eastAsia"/>
          <w:sz w:val="24"/>
          <w:szCs w:val="24"/>
          <w:lang w:eastAsia="zh-CN"/>
        </w:rPr>
        <w:t>万元及以上的为小型企业；营业收入</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万元以下或资产总额</w:t>
      </w:r>
      <w:r>
        <w:rPr>
          <w:rFonts w:ascii="宋体" w:eastAsia="宋体" w:hAnsi="宋体" w:cs="宋体" w:hint="eastAsia"/>
          <w:sz w:val="24"/>
          <w:szCs w:val="24"/>
          <w:lang w:eastAsia="zh-CN"/>
        </w:rPr>
        <w:t>2000</w:t>
      </w:r>
      <w:r>
        <w:rPr>
          <w:rFonts w:ascii="宋体" w:eastAsia="宋体" w:hAnsi="宋体" w:cs="宋体" w:hint="eastAsia"/>
          <w:sz w:val="24"/>
          <w:szCs w:val="24"/>
          <w:lang w:eastAsia="zh-CN"/>
        </w:rPr>
        <w:t>万元以下的为微型企业。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（十四）物业管理。从业人员</w:t>
      </w:r>
      <w:r>
        <w:rPr>
          <w:rFonts w:ascii="宋体" w:eastAsia="宋体" w:hAnsi="宋体" w:cs="宋体" w:hint="eastAsia"/>
          <w:sz w:val="24"/>
          <w:szCs w:val="24"/>
          <w:lang w:eastAsia="zh-CN"/>
        </w:rPr>
        <w:t>1000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5000</w:t>
      </w:r>
      <w:r>
        <w:rPr>
          <w:rFonts w:ascii="宋体" w:eastAsia="宋体" w:hAnsi="宋体" w:cs="宋体" w:hint="eastAsia"/>
          <w:sz w:val="24"/>
          <w:szCs w:val="24"/>
          <w:lang w:eastAsia="zh-CN"/>
        </w:rPr>
        <w:t>万元以下的为中小微型企业。其中，从业人员</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1000</w:t>
      </w:r>
      <w:r>
        <w:rPr>
          <w:rFonts w:ascii="宋体" w:eastAsia="宋体" w:hAnsi="宋体" w:cs="宋体" w:hint="eastAsia"/>
          <w:sz w:val="24"/>
          <w:szCs w:val="24"/>
          <w:lang w:eastAsia="zh-CN"/>
        </w:rPr>
        <w:t>万元及以上的为中型企业；从业人员</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人及以上，且营业收入</w:t>
      </w:r>
      <w:r>
        <w:rPr>
          <w:rFonts w:ascii="宋体" w:eastAsia="宋体" w:hAnsi="宋体" w:cs="宋体" w:hint="eastAsia"/>
          <w:sz w:val="24"/>
          <w:szCs w:val="24"/>
          <w:lang w:eastAsia="zh-CN"/>
        </w:rPr>
        <w:t>500</w:t>
      </w:r>
      <w:r>
        <w:rPr>
          <w:rFonts w:ascii="宋体" w:eastAsia="宋体" w:hAnsi="宋体" w:cs="宋体" w:hint="eastAsia"/>
          <w:sz w:val="24"/>
          <w:szCs w:val="24"/>
          <w:lang w:eastAsia="zh-CN"/>
        </w:rPr>
        <w:t>万元及以上的为小型企业；从业人员</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人以下或营业收入</w:t>
      </w:r>
      <w:r>
        <w:rPr>
          <w:rFonts w:ascii="宋体" w:eastAsia="宋体" w:hAnsi="宋体" w:cs="宋体" w:hint="eastAsia"/>
          <w:sz w:val="24"/>
          <w:szCs w:val="24"/>
          <w:lang w:eastAsia="zh-CN"/>
        </w:rPr>
        <w:t>500</w:t>
      </w:r>
      <w:r>
        <w:rPr>
          <w:rFonts w:ascii="宋体" w:eastAsia="宋体" w:hAnsi="宋体" w:cs="宋体" w:hint="eastAsia"/>
          <w:sz w:val="24"/>
          <w:szCs w:val="24"/>
          <w:lang w:eastAsia="zh-CN"/>
        </w:rPr>
        <w:t>万元以下的为微型企业。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（十五）租赁和商务服务业</w:t>
      </w:r>
      <w:r>
        <w:rPr>
          <w:rFonts w:ascii="宋体" w:eastAsia="宋体" w:hAnsi="宋体" w:cs="宋体" w:hint="eastAsia"/>
          <w:sz w:val="24"/>
          <w:szCs w:val="24"/>
          <w:lang w:eastAsia="zh-CN"/>
        </w:rPr>
        <w:t>。从业人员</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人以下或资产总额</w:t>
      </w:r>
      <w:r>
        <w:rPr>
          <w:rFonts w:ascii="宋体" w:eastAsia="宋体" w:hAnsi="宋体" w:cs="宋体" w:hint="eastAsia"/>
          <w:sz w:val="24"/>
          <w:szCs w:val="24"/>
          <w:lang w:eastAsia="zh-CN"/>
        </w:rPr>
        <w:t>120000</w:t>
      </w:r>
      <w:r>
        <w:rPr>
          <w:rFonts w:ascii="宋体" w:eastAsia="宋体" w:hAnsi="宋体" w:cs="宋体" w:hint="eastAsia"/>
          <w:sz w:val="24"/>
          <w:szCs w:val="24"/>
          <w:lang w:eastAsia="zh-CN"/>
        </w:rPr>
        <w:t>万元以下的为中小微型企业。其中，从业人员</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人及以上，且资产总额</w:t>
      </w:r>
      <w:r>
        <w:rPr>
          <w:rFonts w:ascii="宋体" w:eastAsia="宋体" w:hAnsi="宋体" w:cs="宋体" w:hint="eastAsia"/>
          <w:sz w:val="24"/>
          <w:szCs w:val="24"/>
          <w:lang w:eastAsia="zh-CN"/>
        </w:rPr>
        <w:t>8000</w:t>
      </w:r>
      <w:r>
        <w:rPr>
          <w:rFonts w:ascii="宋体" w:eastAsia="宋体" w:hAnsi="宋体" w:cs="宋体" w:hint="eastAsia"/>
          <w:sz w:val="24"/>
          <w:szCs w:val="24"/>
          <w:lang w:eastAsia="zh-CN"/>
        </w:rPr>
        <w:t>万元及以上的为中型企业；从业人员</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人及以上，且资产总额</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万元及以上的为小型企业；从业人员</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人以下或资产总额</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万元以下的为微型企业。</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（十六）其他未列明行业。从业人员</w:t>
      </w:r>
      <w:r>
        <w:rPr>
          <w:rFonts w:ascii="宋体" w:eastAsia="宋体" w:hAnsi="宋体" w:cs="宋体" w:hint="eastAsia"/>
          <w:sz w:val="24"/>
          <w:szCs w:val="24"/>
          <w:lang w:eastAsia="zh-CN"/>
        </w:rPr>
        <w:t>300</w:t>
      </w:r>
      <w:r>
        <w:rPr>
          <w:rFonts w:ascii="宋体" w:eastAsia="宋体" w:hAnsi="宋体" w:cs="宋体" w:hint="eastAsia"/>
          <w:sz w:val="24"/>
          <w:szCs w:val="24"/>
          <w:lang w:eastAsia="zh-CN"/>
        </w:rPr>
        <w:t>人以下的为中小微型企业。其中，从业人员</w:t>
      </w:r>
      <w:r>
        <w:rPr>
          <w:rFonts w:ascii="宋体" w:eastAsia="宋体" w:hAnsi="宋体" w:cs="宋体" w:hint="eastAsia"/>
          <w:sz w:val="24"/>
          <w:szCs w:val="24"/>
          <w:lang w:eastAsia="zh-CN"/>
        </w:rPr>
        <w:t>100</w:t>
      </w:r>
      <w:r>
        <w:rPr>
          <w:rFonts w:ascii="宋体" w:eastAsia="宋体" w:hAnsi="宋体" w:cs="宋体" w:hint="eastAsia"/>
          <w:sz w:val="24"/>
          <w:szCs w:val="24"/>
          <w:lang w:eastAsia="zh-CN"/>
        </w:rPr>
        <w:t>人及以上的为中型企业；从业人员</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人及以上的为小型企业；从业人员</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人以下的为微型企业。</w:t>
      </w:r>
    </w:p>
    <w:p w:rsidR="006E0D49" w:rsidRDefault="0024078B">
      <w:pPr>
        <w:spacing w:line="360" w:lineRule="auto"/>
        <w:outlineLvl w:val="1"/>
        <w:rPr>
          <w:rFonts w:ascii="宋体" w:eastAsia="宋体" w:hAnsi="宋体" w:cs="宋体"/>
          <w:sz w:val="24"/>
          <w:szCs w:val="24"/>
          <w:lang w:eastAsia="zh-CN"/>
        </w:rPr>
      </w:pPr>
      <w:r>
        <w:rPr>
          <w:rFonts w:ascii="宋体" w:eastAsia="宋体" w:hAnsi="宋体" w:cs="宋体" w:hint="eastAsia"/>
          <w:sz w:val="24"/>
          <w:szCs w:val="24"/>
          <w:lang w:eastAsia="zh-CN"/>
        </w:rPr>
        <w:t xml:space="preserve">　　</w:t>
      </w:r>
      <w:bookmarkStart w:id="150" w:name="_Toc17570"/>
      <w:bookmarkStart w:id="151" w:name="_Toc3266"/>
      <w:bookmarkStart w:id="152" w:name="_Toc14333"/>
      <w:bookmarkStart w:id="153" w:name="_Toc28498"/>
      <w:bookmarkStart w:id="154" w:name="_Toc10833"/>
      <w:bookmarkStart w:id="155" w:name="_Toc7066"/>
      <w:bookmarkStart w:id="156" w:name="_Toc5383"/>
      <w:r>
        <w:rPr>
          <w:rFonts w:ascii="宋体" w:eastAsia="宋体" w:hAnsi="宋体" w:cs="宋体" w:hint="eastAsia"/>
          <w:sz w:val="24"/>
          <w:szCs w:val="24"/>
          <w:lang w:eastAsia="zh-CN"/>
        </w:rPr>
        <w:t>五、企业类型的划分以统计部门的统计数据为依据。</w:t>
      </w:r>
      <w:bookmarkEnd w:id="150"/>
      <w:bookmarkEnd w:id="151"/>
      <w:bookmarkEnd w:id="152"/>
      <w:bookmarkEnd w:id="153"/>
      <w:bookmarkEnd w:id="154"/>
      <w:bookmarkEnd w:id="155"/>
      <w:bookmarkEnd w:id="156"/>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lastRenderedPageBreak/>
        <w:t xml:space="preserve">　　六、本规定适用于在中华人民共和国境内依法设立的各类所有制和各种组织形式的企业。个体工商户和本规定以外的行业，参照本规定进行划型。</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八、本规定由工业和信息化部、国家统计局会同有关部门根据《国民经济行业分类》修订情况和企业发展变化情况适时修订。</w:t>
      </w:r>
    </w:p>
    <w:p w:rsidR="006E0D49" w:rsidRDefault="0024078B">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 xml:space="preserve">　　九、本规定由工业和信息化部、国家统计局会同有关部门负责解释。</w:t>
      </w:r>
    </w:p>
    <w:p w:rsidR="006E0D49" w:rsidRDefault="0024078B">
      <w:pPr>
        <w:spacing w:line="360" w:lineRule="auto"/>
        <w:ind w:firstLine="420"/>
        <w:rPr>
          <w:rFonts w:ascii="宋体" w:eastAsia="宋体" w:hAnsi="宋体" w:cs="宋体"/>
          <w:spacing w:val="8"/>
          <w:sz w:val="24"/>
          <w:szCs w:val="24"/>
          <w:lang w:eastAsia="zh-CN"/>
        </w:rPr>
      </w:pPr>
      <w:r>
        <w:rPr>
          <w:rFonts w:ascii="宋体" w:eastAsia="宋体" w:hAnsi="宋体" w:cs="宋体" w:hint="eastAsia"/>
          <w:sz w:val="24"/>
          <w:szCs w:val="24"/>
          <w:lang w:eastAsia="zh-CN"/>
        </w:rPr>
        <w:t>十、本规定自发布之</w:t>
      </w:r>
      <w:r>
        <w:rPr>
          <w:rFonts w:ascii="宋体" w:eastAsia="宋体" w:hAnsi="宋体" w:cs="宋体" w:hint="eastAsia"/>
          <w:sz w:val="24"/>
          <w:szCs w:val="24"/>
          <w:lang w:eastAsia="zh-CN"/>
        </w:rPr>
        <w:t>日起执行，原国家经贸委、原国家计委、财政部和国家统计局</w:t>
      </w:r>
      <w:r>
        <w:rPr>
          <w:rFonts w:ascii="宋体" w:eastAsia="宋体" w:hAnsi="宋体" w:cs="宋体" w:hint="eastAsia"/>
          <w:sz w:val="24"/>
          <w:szCs w:val="24"/>
          <w:lang w:eastAsia="zh-CN"/>
        </w:rPr>
        <w:t>2003</w:t>
      </w:r>
      <w:r>
        <w:rPr>
          <w:rFonts w:ascii="宋体" w:eastAsia="宋体" w:hAnsi="宋体" w:cs="宋体" w:hint="eastAsia"/>
          <w:sz w:val="24"/>
          <w:szCs w:val="24"/>
          <w:lang w:eastAsia="zh-CN"/>
        </w:rPr>
        <w:t>年颁布的《中小企业标准暂行规定》同时废止</w:t>
      </w:r>
      <w:r>
        <w:rPr>
          <w:rFonts w:ascii="宋体" w:eastAsia="宋体" w:hAnsi="宋体" w:cs="宋体" w:hint="eastAsia"/>
          <w:spacing w:val="8"/>
          <w:sz w:val="24"/>
          <w:szCs w:val="24"/>
          <w:lang w:eastAsia="zh-CN"/>
        </w:rPr>
        <w:t>。</w:t>
      </w:r>
    </w:p>
    <w:p w:rsidR="006E0D49" w:rsidRDefault="0024078B">
      <w:pPr>
        <w:spacing w:line="360" w:lineRule="auto"/>
        <w:ind w:firstLine="420"/>
        <w:rPr>
          <w:rFonts w:ascii="宋体" w:eastAsia="宋体" w:hAnsi="宋体" w:cs="宋体"/>
          <w:spacing w:val="8"/>
          <w:sz w:val="24"/>
          <w:szCs w:val="24"/>
          <w:lang w:eastAsia="zh-CN"/>
        </w:rPr>
      </w:pPr>
      <w:r>
        <w:rPr>
          <w:rFonts w:ascii="宋体" w:eastAsia="宋体" w:hAnsi="宋体" w:cs="宋体" w:hint="eastAsia"/>
          <w:spacing w:val="8"/>
          <w:sz w:val="24"/>
          <w:szCs w:val="24"/>
          <w:lang w:eastAsia="zh-CN"/>
        </w:rPr>
        <w:br w:type="page"/>
      </w:r>
    </w:p>
    <w:p w:rsidR="006E0D49" w:rsidRDefault="0024078B">
      <w:pPr>
        <w:spacing w:before="91" w:line="220" w:lineRule="auto"/>
        <w:ind w:left="2639"/>
        <w:outlineLvl w:val="2"/>
        <w:rPr>
          <w:rFonts w:asciiTheme="minorEastAsia" w:eastAsiaTheme="minorEastAsia" w:hAnsiTheme="minorEastAsia" w:cstheme="minorEastAsia"/>
          <w:sz w:val="28"/>
          <w:szCs w:val="28"/>
          <w:lang w:eastAsia="zh-CN"/>
        </w:rPr>
      </w:pPr>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lastRenderedPageBreak/>
        <w:t>（二）监狱企业证明文件</w:t>
      </w:r>
      <w:r>
        <w:rPr>
          <w:rFonts w:asciiTheme="minorEastAsia" w:eastAsiaTheme="minorEastAsia" w:hAnsiTheme="minorEastAsia" w:cstheme="minorEastAsia" w:hint="eastAsia"/>
          <w:spacing w:val="-1"/>
          <w:sz w:val="28"/>
          <w:szCs w:val="28"/>
          <w:lang w:eastAsia="zh-CN"/>
          <w14:textOutline w14:w="5105" w14:cap="sq" w14:cmpd="sng" w14:algn="ctr">
            <w14:solidFill>
              <w14:srgbClr w14:val="000000"/>
            </w14:solidFill>
            <w14:prstDash w14:val="solid"/>
            <w14:bevel/>
          </w14:textOutline>
        </w:rPr>
        <w:t>（如适用）</w:t>
      </w:r>
    </w:p>
    <w:p w:rsidR="006E0D49" w:rsidRDefault="006E0D49">
      <w:pPr>
        <w:pStyle w:val="a5"/>
        <w:spacing w:line="414" w:lineRule="auto"/>
        <w:rPr>
          <w:rFonts w:asciiTheme="minorEastAsia" w:eastAsiaTheme="minorEastAsia" w:hAnsiTheme="minorEastAsia" w:cstheme="minorEastAsia"/>
          <w:lang w:eastAsia="zh-CN"/>
        </w:rPr>
      </w:pPr>
    </w:p>
    <w:p w:rsidR="006E0D49" w:rsidRDefault="0024078B">
      <w:pPr>
        <w:spacing w:before="65" w:line="227" w:lineRule="auto"/>
        <w:ind w:left="334"/>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sz w:val="20"/>
          <w:szCs w:val="20"/>
          <w:lang w:eastAsia="zh-CN"/>
        </w:rPr>
        <w:t>供应商如是监狱企业，提供相关证明文件。</w:t>
      </w:r>
    </w:p>
    <w:p w:rsidR="006E0D49" w:rsidRDefault="006E0D49">
      <w:pPr>
        <w:pStyle w:val="a5"/>
        <w:spacing w:line="253" w:lineRule="auto"/>
        <w:rPr>
          <w:rFonts w:asciiTheme="minorEastAsia" w:eastAsiaTheme="minorEastAsia" w:hAnsiTheme="minorEastAsia" w:cstheme="minorEastAsia"/>
          <w:lang w:eastAsia="zh-CN"/>
        </w:rPr>
      </w:pPr>
    </w:p>
    <w:p w:rsidR="006E0D49" w:rsidRDefault="006E0D49">
      <w:pPr>
        <w:pStyle w:val="a5"/>
        <w:spacing w:line="253" w:lineRule="auto"/>
        <w:rPr>
          <w:rFonts w:asciiTheme="minorEastAsia" w:eastAsiaTheme="minorEastAsia" w:hAnsiTheme="minorEastAsia" w:cstheme="minorEastAsia"/>
          <w:lang w:eastAsia="zh-CN"/>
        </w:rPr>
      </w:pPr>
    </w:p>
    <w:p w:rsidR="006E0D49" w:rsidRDefault="006E0D49">
      <w:pPr>
        <w:pStyle w:val="a5"/>
        <w:spacing w:line="254" w:lineRule="auto"/>
        <w:rPr>
          <w:rFonts w:asciiTheme="minorEastAsia" w:eastAsiaTheme="minorEastAsia" w:hAnsiTheme="minorEastAsia" w:cstheme="minorEastAsia"/>
          <w:lang w:eastAsia="zh-CN"/>
        </w:rPr>
      </w:pPr>
    </w:p>
    <w:p w:rsidR="006E0D49" w:rsidRDefault="006E0D49">
      <w:pPr>
        <w:pStyle w:val="a5"/>
        <w:spacing w:line="254" w:lineRule="auto"/>
        <w:rPr>
          <w:rFonts w:asciiTheme="minorEastAsia" w:eastAsiaTheme="minorEastAsia" w:hAnsiTheme="minorEastAsia" w:cstheme="minorEastAsia"/>
          <w:lang w:eastAsia="zh-CN"/>
        </w:rPr>
      </w:pPr>
    </w:p>
    <w:p w:rsidR="006E0D49" w:rsidRDefault="006E0D49">
      <w:pPr>
        <w:pStyle w:val="a5"/>
        <w:spacing w:line="254" w:lineRule="auto"/>
        <w:rPr>
          <w:rFonts w:asciiTheme="minorEastAsia" w:eastAsiaTheme="minorEastAsia" w:hAnsiTheme="minorEastAsia" w:cstheme="minorEastAsia"/>
          <w:lang w:eastAsia="zh-CN"/>
        </w:rPr>
      </w:pPr>
    </w:p>
    <w:p w:rsidR="006E0D49" w:rsidRDefault="006E0D49">
      <w:pPr>
        <w:pStyle w:val="a5"/>
        <w:spacing w:line="254" w:lineRule="auto"/>
        <w:rPr>
          <w:rFonts w:asciiTheme="minorEastAsia" w:eastAsiaTheme="minorEastAsia" w:hAnsiTheme="minorEastAsia" w:cstheme="minorEastAsia"/>
          <w:lang w:eastAsia="zh-CN"/>
        </w:rPr>
      </w:pPr>
    </w:p>
    <w:p w:rsidR="006E0D49" w:rsidRDefault="006E0D49">
      <w:pPr>
        <w:pStyle w:val="a5"/>
        <w:spacing w:line="254" w:lineRule="auto"/>
        <w:rPr>
          <w:rFonts w:asciiTheme="minorEastAsia" w:eastAsiaTheme="minorEastAsia" w:hAnsiTheme="minorEastAsia" w:cstheme="minorEastAsia"/>
          <w:lang w:eastAsia="zh-CN"/>
        </w:rPr>
      </w:pPr>
    </w:p>
    <w:p w:rsidR="006E0D49" w:rsidRDefault="006E0D49">
      <w:pPr>
        <w:pStyle w:val="a5"/>
        <w:spacing w:line="254" w:lineRule="auto"/>
        <w:rPr>
          <w:rFonts w:asciiTheme="minorEastAsia" w:eastAsiaTheme="minorEastAsia" w:hAnsiTheme="minorEastAsia" w:cstheme="minorEastAsia"/>
          <w:lang w:eastAsia="zh-CN"/>
        </w:rPr>
      </w:pPr>
    </w:p>
    <w:p w:rsidR="006E0D49" w:rsidRDefault="006E0D49">
      <w:pPr>
        <w:pStyle w:val="a5"/>
        <w:spacing w:line="254" w:lineRule="auto"/>
        <w:rPr>
          <w:rFonts w:asciiTheme="minorEastAsia" w:eastAsiaTheme="minorEastAsia" w:hAnsiTheme="minorEastAsia" w:cstheme="minorEastAsia"/>
          <w:lang w:eastAsia="zh-CN"/>
        </w:rPr>
      </w:pPr>
    </w:p>
    <w:p w:rsidR="006E0D49" w:rsidRDefault="006E0D49">
      <w:pPr>
        <w:pStyle w:val="a5"/>
        <w:spacing w:line="254" w:lineRule="auto"/>
        <w:rPr>
          <w:rFonts w:asciiTheme="minorEastAsia" w:eastAsiaTheme="minorEastAsia" w:hAnsiTheme="minorEastAsia" w:cstheme="minorEastAsia"/>
          <w:lang w:eastAsia="zh-CN"/>
        </w:rPr>
      </w:pPr>
    </w:p>
    <w:p w:rsidR="006E0D49" w:rsidRDefault="006E0D49">
      <w:pPr>
        <w:pStyle w:val="a5"/>
        <w:spacing w:line="254" w:lineRule="auto"/>
        <w:rPr>
          <w:rFonts w:asciiTheme="minorEastAsia" w:eastAsiaTheme="minorEastAsia" w:hAnsiTheme="minorEastAsia" w:cstheme="minorEastAsia"/>
          <w:lang w:eastAsia="zh-CN"/>
        </w:rPr>
      </w:pPr>
    </w:p>
    <w:p w:rsidR="006E0D49" w:rsidRDefault="0024078B">
      <w:pPr>
        <w:pStyle w:val="a5"/>
        <w:spacing w:before="65" w:line="285" w:lineRule="exact"/>
        <w:ind w:left="19"/>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6"/>
          <w:position w:val="2"/>
          <w:sz w:val="20"/>
          <w:szCs w:val="20"/>
          <w:lang w:eastAsia="zh-CN"/>
        </w:rPr>
        <w:t>供应商名称</w:t>
      </w:r>
      <w:r>
        <w:rPr>
          <w:rFonts w:asciiTheme="minorEastAsia" w:eastAsiaTheme="minorEastAsia" w:hAnsiTheme="minorEastAsia" w:cstheme="minorEastAsia" w:hint="eastAsia"/>
          <w:spacing w:val="6"/>
          <w:position w:val="2"/>
          <w:sz w:val="20"/>
          <w:szCs w:val="20"/>
          <w:lang w:eastAsia="zh-CN"/>
        </w:rPr>
        <w:t>[</w:t>
      </w:r>
      <w:r>
        <w:rPr>
          <w:rFonts w:asciiTheme="minorEastAsia" w:eastAsiaTheme="minorEastAsia" w:hAnsiTheme="minorEastAsia" w:cstheme="minorEastAsia" w:hint="eastAsia"/>
          <w:spacing w:val="6"/>
          <w:position w:val="2"/>
          <w:sz w:val="20"/>
          <w:szCs w:val="20"/>
          <w:lang w:eastAsia="zh-CN"/>
        </w:rPr>
        <w:t>盖章</w:t>
      </w:r>
      <w:r>
        <w:rPr>
          <w:rFonts w:asciiTheme="minorEastAsia" w:eastAsiaTheme="minorEastAsia" w:hAnsiTheme="minorEastAsia" w:cstheme="minorEastAsia" w:hint="eastAsia"/>
          <w:spacing w:val="6"/>
          <w:position w:val="2"/>
          <w:sz w:val="20"/>
          <w:szCs w:val="20"/>
          <w:lang w:eastAsia="zh-CN"/>
        </w:rPr>
        <w:t>]</w:t>
      </w:r>
      <w:r>
        <w:rPr>
          <w:rFonts w:asciiTheme="minorEastAsia" w:eastAsiaTheme="minorEastAsia" w:hAnsiTheme="minorEastAsia" w:cstheme="minorEastAsia" w:hint="eastAsia"/>
          <w:spacing w:val="6"/>
          <w:position w:val="2"/>
          <w:sz w:val="20"/>
          <w:szCs w:val="20"/>
          <w:lang w:eastAsia="zh-CN"/>
        </w:rPr>
        <w:t>：</w:t>
      </w:r>
    </w:p>
    <w:p w:rsidR="006E0D49" w:rsidRDefault="006E0D49">
      <w:pPr>
        <w:pStyle w:val="a5"/>
        <w:spacing w:line="307" w:lineRule="auto"/>
        <w:rPr>
          <w:rFonts w:asciiTheme="minorEastAsia" w:eastAsiaTheme="minorEastAsia" w:hAnsiTheme="minorEastAsia" w:cstheme="minorEastAsia"/>
          <w:lang w:eastAsia="zh-CN"/>
        </w:rPr>
      </w:pPr>
    </w:p>
    <w:p w:rsidR="006E0D49" w:rsidRDefault="0024078B">
      <w:pPr>
        <w:spacing w:before="65" w:line="552" w:lineRule="exact"/>
        <w:ind w:left="19"/>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8"/>
          <w:position w:val="27"/>
          <w:sz w:val="20"/>
          <w:szCs w:val="20"/>
          <w:lang w:eastAsia="zh-CN"/>
        </w:rPr>
        <w:t>供应商授权代表签字：</w:t>
      </w:r>
    </w:p>
    <w:p w:rsidR="006E0D49" w:rsidRDefault="0024078B">
      <w:pPr>
        <w:spacing w:line="228" w:lineRule="auto"/>
        <w:ind w:left="55"/>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9"/>
          <w:sz w:val="20"/>
          <w:szCs w:val="20"/>
          <w:lang w:eastAsia="zh-CN"/>
        </w:rPr>
        <w:t>日期：</w:t>
      </w: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41" w:lineRule="auto"/>
        <w:rPr>
          <w:rFonts w:asciiTheme="minorEastAsia" w:eastAsiaTheme="minorEastAsia" w:hAnsiTheme="minorEastAsia" w:cstheme="minorEastAsia"/>
          <w:lang w:eastAsia="zh-CN"/>
        </w:rPr>
      </w:pPr>
    </w:p>
    <w:p w:rsidR="006E0D49" w:rsidRDefault="006E0D49">
      <w:pPr>
        <w:pStyle w:val="a5"/>
        <w:spacing w:line="274" w:lineRule="auto"/>
        <w:rPr>
          <w:rFonts w:asciiTheme="minorEastAsia" w:eastAsiaTheme="minorEastAsia" w:hAnsiTheme="minorEastAsia" w:cstheme="minorEastAsia"/>
          <w:lang w:eastAsia="zh-CN"/>
        </w:rPr>
      </w:pPr>
    </w:p>
    <w:p w:rsidR="006E0D49" w:rsidRDefault="0024078B">
      <w:pPr>
        <w:spacing w:before="91" w:line="793" w:lineRule="exact"/>
        <w:ind w:left="2217"/>
        <w:outlineLvl w:val="2"/>
        <w:rPr>
          <w:rFonts w:asciiTheme="minorEastAsia" w:eastAsiaTheme="minorEastAsia" w:hAnsiTheme="minorEastAsia" w:cstheme="minorEastAsia"/>
          <w:sz w:val="28"/>
          <w:szCs w:val="28"/>
          <w:lang w:eastAsia="zh-CN"/>
        </w:rPr>
      </w:pPr>
      <w:bookmarkStart w:id="157" w:name="bookmark95"/>
      <w:bookmarkEnd w:id="157"/>
      <w:r>
        <w:rPr>
          <w:rFonts w:asciiTheme="minorEastAsia" w:eastAsiaTheme="minorEastAsia" w:hAnsiTheme="minorEastAsia" w:cstheme="minorEastAsia" w:hint="eastAsia"/>
          <w:spacing w:val="-1"/>
          <w:position w:val="39"/>
          <w:sz w:val="28"/>
          <w:szCs w:val="28"/>
          <w:lang w:eastAsia="zh-CN"/>
          <w14:textOutline w14:w="5105" w14:cap="sq" w14:cmpd="sng" w14:algn="ctr">
            <w14:solidFill>
              <w14:srgbClr w14:val="000000"/>
            </w14:solidFill>
            <w14:prstDash w14:val="solid"/>
            <w14:bevel/>
          </w14:textOutline>
        </w:rPr>
        <w:t>（三）残疾人福利性单位声明函（如适用）</w:t>
      </w:r>
    </w:p>
    <w:p w:rsidR="006E0D49" w:rsidRDefault="0024078B">
      <w:pPr>
        <w:spacing w:line="227" w:lineRule="auto"/>
        <w:ind w:left="2950"/>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0"/>
          <w:sz w:val="20"/>
          <w:szCs w:val="20"/>
          <w:lang w:eastAsia="zh-CN"/>
          <w14:textOutline w14:w="3797" w14:cap="sq" w14:cmpd="sng" w14:algn="ctr">
            <w14:solidFill>
              <w14:srgbClr w14:val="000000"/>
            </w14:solidFill>
            <w14:prstDash w14:val="solid"/>
            <w14:bevel/>
          </w14:textOutline>
        </w:rPr>
        <w:t>残疾人福利性单位声明函</w:t>
      </w:r>
    </w:p>
    <w:p w:rsidR="006E0D49" w:rsidRDefault="006E0D49">
      <w:pPr>
        <w:pStyle w:val="a5"/>
        <w:spacing w:line="286" w:lineRule="auto"/>
        <w:rPr>
          <w:rFonts w:asciiTheme="minorEastAsia" w:eastAsiaTheme="minorEastAsia" w:hAnsiTheme="minorEastAsia" w:cstheme="minorEastAsia"/>
          <w:lang w:eastAsia="zh-CN"/>
        </w:rPr>
      </w:pPr>
    </w:p>
    <w:p w:rsidR="006E0D49" w:rsidRDefault="006E0D49">
      <w:pPr>
        <w:pStyle w:val="a5"/>
        <w:spacing w:line="286" w:lineRule="auto"/>
        <w:rPr>
          <w:rFonts w:asciiTheme="minorEastAsia" w:eastAsiaTheme="minorEastAsia" w:hAnsiTheme="minorEastAsia" w:cstheme="minorEastAsia"/>
          <w:lang w:eastAsia="zh-CN"/>
        </w:rPr>
      </w:pPr>
    </w:p>
    <w:p w:rsidR="006E0D49" w:rsidRDefault="006E0D49">
      <w:pPr>
        <w:pStyle w:val="a5"/>
        <w:spacing w:line="286" w:lineRule="auto"/>
        <w:rPr>
          <w:rFonts w:asciiTheme="minorEastAsia" w:eastAsiaTheme="minorEastAsia" w:hAnsiTheme="minorEastAsia" w:cstheme="minorEastAsia"/>
          <w:lang w:eastAsia="zh-CN"/>
        </w:rPr>
      </w:pPr>
    </w:p>
    <w:p w:rsidR="006E0D49" w:rsidRDefault="0024078B">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本单位郑重声明</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，根据《财政部</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民政部</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中国残疾人联合会关于促进残疾人就业</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政府采购政策的通知》（财库〔</w:t>
      </w:r>
      <w:r>
        <w:rPr>
          <w:rFonts w:ascii="宋体" w:eastAsia="宋体" w:hAnsi="宋体" w:cs="宋体" w:hint="eastAsia"/>
          <w:sz w:val="24"/>
          <w:szCs w:val="24"/>
          <w:lang w:eastAsia="zh-CN"/>
        </w:rPr>
        <w:t>2017</w:t>
      </w:r>
      <w:r>
        <w:rPr>
          <w:rFonts w:ascii="宋体" w:eastAsia="宋体" w:hAnsi="宋体" w:cs="宋体" w:hint="eastAsia"/>
          <w:sz w:val="24"/>
          <w:szCs w:val="24"/>
          <w:lang w:eastAsia="zh-CN"/>
        </w:rPr>
        <w:t>〕</w:t>
      </w:r>
      <w:r>
        <w:rPr>
          <w:rFonts w:ascii="宋体" w:eastAsia="宋体" w:hAnsi="宋体" w:cs="宋体" w:hint="eastAsia"/>
          <w:sz w:val="24"/>
          <w:szCs w:val="24"/>
          <w:lang w:eastAsia="zh-CN"/>
        </w:rPr>
        <w:t xml:space="preserve"> 141 </w:t>
      </w:r>
      <w:r>
        <w:rPr>
          <w:rFonts w:ascii="宋体" w:eastAsia="宋体" w:hAnsi="宋体" w:cs="宋体" w:hint="eastAsia"/>
          <w:sz w:val="24"/>
          <w:szCs w:val="24"/>
          <w:lang w:eastAsia="zh-CN"/>
        </w:rPr>
        <w:t>号）</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的规定，本单位为符合条件的残疾人福</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利性单</w:t>
      </w:r>
      <w:r>
        <w:rPr>
          <w:rFonts w:ascii="宋体" w:eastAsia="宋体" w:hAnsi="宋体" w:cs="宋体" w:hint="eastAsia"/>
          <w:sz w:val="24"/>
          <w:szCs w:val="24"/>
          <w:lang w:eastAsia="zh-CN"/>
        </w:rPr>
        <w:t>位，且本单位参加</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单位的</w:t>
      </w:r>
      <w:r>
        <w:rPr>
          <w:rFonts w:ascii="宋体" w:eastAsia="宋体" w:hAnsi="宋体" w:cs="宋体" w:hint="eastAsia"/>
          <w:sz w:val="24"/>
          <w:szCs w:val="24"/>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项目采购活动提供本单位制造的货物（由</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本单位承担工程</w:t>
      </w:r>
      <w:r>
        <w:rPr>
          <w:rFonts w:ascii="宋体" w:eastAsia="宋体" w:hAnsi="宋体" w:cs="宋体" w:hint="eastAsia"/>
          <w:sz w:val="24"/>
          <w:szCs w:val="24"/>
          <w:lang w:eastAsia="zh-CN"/>
        </w:rPr>
        <w:t>/</w:t>
      </w:r>
      <w:r>
        <w:rPr>
          <w:rFonts w:ascii="宋体" w:eastAsia="宋体" w:hAnsi="宋体" w:cs="宋体" w:hint="eastAsia"/>
          <w:sz w:val="24"/>
          <w:szCs w:val="24"/>
          <w:lang w:eastAsia="zh-CN"/>
        </w:rPr>
        <w:t>提供服务）</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，或者提供其他残疾人福利性单位制造的货物（不包括使用非残疾人福利性单位注册商标的货物）。</w:t>
      </w:r>
    </w:p>
    <w:p w:rsidR="006E0D49" w:rsidRDefault="006E0D49">
      <w:pPr>
        <w:spacing w:line="360" w:lineRule="auto"/>
        <w:rPr>
          <w:rFonts w:ascii="宋体" w:eastAsia="宋体" w:hAnsi="宋体" w:cs="宋体"/>
          <w:sz w:val="24"/>
          <w:szCs w:val="24"/>
          <w:lang w:eastAsia="zh-CN"/>
        </w:rPr>
      </w:pPr>
    </w:p>
    <w:p w:rsidR="006E0D49" w:rsidRDefault="0024078B">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本单位对上述声明的真实性负责</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。如有虚假，将依法承担相应责任。</w:t>
      </w:r>
    </w:p>
    <w:p w:rsidR="006E0D49" w:rsidRDefault="006E0D49">
      <w:pPr>
        <w:pStyle w:val="a5"/>
        <w:spacing w:line="275" w:lineRule="auto"/>
        <w:rPr>
          <w:rFonts w:asciiTheme="minorEastAsia" w:eastAsiaTheme="minorEastAsia" w:hAnsiTheme="minorEastAsia" w:cstheme="minorEastAsia"/>
          <w:lang w:eastAsia="zh-CN"/>
        </w:rPr>
      </w:pPr>
    </w:p>
    <w:p w:rsidR="006E0D49" w:rsidRDefault="0024078B">
      <w:pPr>
        <w:spacing w:line="360" w:lineRule="auto"/>
        <w:ind w:firstLineChars="200" w:firstLine="480"/>
        <w:jc w:val="center"/>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单位名称（盖章）：</w:t>
      </w:r>
    </w:p>
    <w:p w:rsidR="006E0D49" w:rsidRDefault="0024078B">
      <w:pPr>
        <w:spacing w:line="360" w:lineRule="auto"/>
        <w:ind w:firstLineChars="200" w:firstLine="480"/>
        <w:jc w:val="center"/>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期：</w:t>
      </w:r>
    </w:p>
    <w:p w:rsidR="006E0D49" w:rsidRDefault="006E0D49">
      <w:pPr>
        <w:pStyle w:val="a5"/>
        <w:spacing w:line="261" w:lineRule="auto"/>
        <w:rPr>
          <w:rFonts w:asciiTheme="minorEastAsia" w:eastAsiaTheme="minorEastAsia" w:hAnsiTheme="minorEastAsia" w:cstheme="minorEastAsia"/>
          <w:lang w:eastAsia="zh-CN"/>
        </w:rPr>
      </w:pPr>
    </w:p>
    <w:p w:rsidR="006E0D49" w:rsidRDefault="006E0D49">
      <w:pPr>
        <w:pStyle w:val="a5"/>
        <w:spacing w:line="261" w:lineRule="auto"/>
        <w:rPr>
          <w:rFonts w:asciiTheme="minorEastAsia" w:eastAsiaTheme="minorEastAsia" w:hAnsiTheme="minorEastAsia" w:cstheme="minorEastAsia"/>
          <w:lang w:eastAsia="zh-CN"/>
        </w:rPr>
      </w:pPr>
    </w:p>
    <w:p w:rsidR="006E0D49" w:rsidRDefault="006E0D49">
      <w:pPr>
        <w:pStyle w:val="a5"/>
        <w:spacing w:line="262" w:lineRule="auto"/>
        <w:rPr>
          <w:rFonts w:asciiTheme="minorEastAsia" w:eastAsiaTheme="minorEastAsia" w:hAnsiTheme="minorEastAsia" w:cstheme="minorEastAsia"/>
          <w:lang w:eastAsia="zh-CN"/>
        </w:rPr>
      </w:pPr>
    </w:p>
    <w:p w:rsidR="006E0D49" w:rsidRDefault="006E0D49">
      <w:pPr>
        <w:pStyle w:val="a5"/>
        <w:spacing w:line="262" w:lineRule="auto"/>
        <w:rPr>
          <w:rFonts w:asciiTheme="minorEastAsia" w:eastAsiaTheme="minorEastAsia" w:hAnsiTheme="minorEastAsia" w:cstheme="minorEastAsia"/>
          <w:lang w:eastAsia="zh-CN"/>
        </w:rPr>
      </w:pPr>
    </w:p>
    <w:p w:rsidR="006E0D49" w:rsidRDefault="006E0D49">
      <w:pPr>
        <w:pStyle w:val="a5"/>
        <w:spacing w:line="262" w:lineRule="auto"/>
        <w:rPr>
          <w:rFonts w:asciiTheme="minorEastAsia" w:eastAsiaTheme="minorEastAsia" w:hAnsiTheme="minorEastAsia" w:cstheme="minorEastAsia"/>
          <w:lang w:eastAsia="zh-CN"/>
        </w:rPr>
      </w:pPr>
    </w:p>
    <w:p w:rsidR="006E0D49" w:rsidRDefault="006E0D49">
      <w:pPr>
        <w:pStyle w:val="a5"/>
        <w:spacing w:line="262" w:lineRule="auto"/>
        <w:rPr>
          <w:rFonts w:asciiTheme="minorEastAsia" w:eastAsiaTheme="minorEastAsia" w:hAnsiTheme="minorEastAsia" w:cstheme="minorEastAsia"/>
          <w:lang w:eastAsia="zh-CN"/>
        </w:rPr>
      </w:pPr>
    </w:p>
    <w:p w:rsidR="006E0D49" w:rsidRDefault="006E0D49">
      <w:pPr>
        <w:pStyle w:val="a5"/>
        <w:spacing w:line="262" w:lineRule="auto"/>
        <w:rPr>
          <w:rFonts w:asciiTheme="minorEastAsia" w:eastAsiaTheme="minorEastAsia" w:hAnsiTheme="minorEastAsia" w:cstheme="minorEastAsia"/>
          <w:lang w:eastAsia="zh-CN"/>
        </w:rPr>
      </w:pPr>
    </w:p>
    <w:p w:rsidR="006E0D49" w:rsidRDefault="006E0D49">
      <w:pPr>
        <w:pStyle w:val="a5"/>
        <w:spacing w:line="262" w:lineRule="auto"/>
        <w:rPr>
          <w:rFonts w:asciiTheme="minorEastAsia" w:eastAsiaTheme="minorEastAsia" w:hAnsiTheme="minorEastAsia" w:cstheme="minorEastAsia"/>
          <w:lang w:eastAsia="zh-CN"/>
        </w:rPr>
      </w:pPr>
    </w:p>
    <w:p w:rsidR="006E0D49" w:rsidRDefault="006E0D49">
      <w:pPr>
        <w:pStyle w:val="a5"/>
        <w:spacing w:line="262" w:lineRule="auto"/>
        <w:rPr>
          <w:rFonts w:asciiTheme="minorEastAsia" w:eastAsiaTheme="minorEastAsia" w:hAnsiTheme="minorEastAsia" w:cstheme="minorEastAsia"/>
          <w:lang w:eastAsia="zh-CN"/>
        </w:rPr>
      </w:pPr>
    </w:p>
    <w:p w:rsidR="006E0D49" w:rsidRDefault="0024078B">
      <w:pPr>
        <w:spacing w:before="62" w:line="227" w:lineRule="auto"/>
        <w:ind w:left="21"/>
        <w:rPr>
          <w:rFonts w:asciiTheme="minorEastAsia" w:eastAsiaTheme="minorEastAsia" w:hAnsiTheme="minorEastAsia" w:cstheme="minorEastAsia"/>
          <w:b/>
          <w:bCs/>
          <w:sz w:val="19"/>
          <w:szCs w:val="19"/>
          <w:lang w:eastAsia="zh-CN"/>
        </w:rPr>
      </w:pPr>
      <w:r>
        <w:rPr>
          <w:rFonts w:asciiTheme="minorEastAsia" w:eastAsiaTheme="minorEastAsia" w:hAnsiTheme="minorEastAsia" w:cstheme="minorEastAsia" w:hint="eastAsia"/>
          <w:b/>
          <w:bCs/>
          <w:spacing w:val="9"/>
          <w:sz w:val="19"/>
          <w:szCs w:val="19"/>
          <w:lang w:eastAsia="zh-CN"/>
        </w:rPr>
        <w:t>备注：享受政府采购支持政策的残疾人福利性单位应当同时满足以下条件：</w:t>
      </w:r>
    </w:p>
    <w:p w:rsidR="006E0D49" w:rsidRDefault="0024078B">
      <w:pPr>
        <w:spacing w:before="89" w:line="273" w:lineRule="auto"/>
        <w:ind w:left="21" w:right="11" w:firstLine="406"/>
        <w:rPr>
          <w:rFonts w:asciiTheme="minorEastAsia" w:eastAsiaTheme="minorEastAsia" w:hAnsiTheme="minorEastAsia" w:cstheme="minorEastAsia"/>
          <w:b/>
          <w:bCs/>
          <w:sz w:val="19"/>
          <w:szCs w:val="19"/>
          <w:lang w:eastAsia="zh-CN"/>
        </w:rPr>
      </w:pPr>
      <w:r>
        <w:rPr>
          <w:rFonts w:asciiTheme="minorEastAsia" w:eastAsiaTheme="minorEastAsia" w:hAnsiTheme="minorEastAsia" w:cstheme="minorEastAsia" w:hint="eastAsia"/>
          <w:b/>
          <w:bCs/>
          <w:spacing w:val="8"/>
          <w:sz w:val="19"/>
          <w:szCs w:val="19"/>
          <w:lang w:eastAsia="zh-CN"/>
        </w:rPr>
        <w:t>（</w:t>
      </w:r>
      <w:r>
        <w:rPr>
          <w:rFonts w:asciiTheme="minorEastAsia" w:eastAsiaTheme="minorEastAsia" w:hAnsiTheme="minorEastAsia" w:cstheme="minorEastAsia" w:hint="eastAsia"/>
          <w:b/>
          <w:bCs/>
          <w:spacing w:val="8"/>
          <w:sz w:val="19"/>
          <w:szCs w:val="19"/>
          <w:lang w:eastAsia="zh-CN"/>
        </w:rPr>
        <w:t>1</w:t>
      </w:r>
      <w:r>
        <w:rPr>
          <w:rFonts w:asciiTheme="minorEastAsia" w:eastAsiaTheme="minorEastAsia" w:hAnsiTheme="minorEastAsia" w:cstheme="minorEastAsia" w:hint="eastAsia"/>
          <w:b/>
          <w:bCs/>
          <w:spacing w:val="8"/>
          <w:sz w:val="19"/>
          <w:szCs w:val="19"/>
          <w:lang w:eastAsia="zh-CN"/>
        </w:rPr>
        <w:t>）安置的残疾人占本单位在职职工人数的比例不低于</w:t>
      </w:r>
      <w:r>
        <w:rPr>
          <w:rFonts w:asciiTheme="minorEastAsia" w:eastAsiaTheme="minorEastAsia" w:hAnsiTheme="minorEastAsia" w:cstheme="minorEastAsia" w:hint="eastAsia"/>
          <w:b/>
          <w:bCs/>
          <w:spacing w:val="-40"/>
          <w:sz w:val="19"/>
          <w:szCs w:val="19"/>
          <w:lang w:eastAsia="zh-CN"/>
        </w:rPr>
        <w:t xml:space="preserve"> </w:t>
      </w:r>
      <w:r>
        <w:rPr>
          <w:rFonts w:asciiTheme="minorEastAsia" w:eastAsiaTheme="minorEastAsia" w:hAnsiTheme="minorEastAsia" w:cstheme="minorEastAsia" w:hint="eastAsia"/>
          <w:b/>
          <w:bCs/>
          <w:spacing w:val="8"/>
          <w:sz w:val="19"/>
          <w:szCs w:val="19"/>
          <w:lang w:eastAsia="zh-CN"/>
        </w:rPr>
        <w:t>25%</w:t>
      </w:r>
      <w:r>
        <w:rPr>
          <w:rFonts w:asciiTheme="minorEastAsia" w:eastAsiaTheme="minorEastAsia" w:hAnsiTheme="minorEastAsia" w:cstheme="minorEastAsia" w:hint="eastAsia"/>
          <w:b/>
          <w:bCs/>
          <w:spacing w:val="8"/>
          <w:sz w:val="19"/>
          <w:szCs w:val="19"/>
          <w:lang w:eastAsia="zh-CN"/>
        </w:rPr>
        <w:t>（含</w:t>
      </w:r>
      <w:r>
        <w:rPr>
          <w:rFonts w:asciiTheme="minorEastAsia" w:eastAsiaTheme="minorEastAsia" w:hAnsiTheme="minorEastAsia" w:cstheme="minorEastAsia" w:hint="eastAsia"/>
          <w:b/>
          <w:bCs/>
          <w:spacing w:val="-40"/>
          <w:sz w:val="19"/>
          <w:szCs w:val="19"/>
          <w:lang w:eastAsia="zh-CN"/>
        </w:rPr>
        <w:t xml:space="preserve"> </w:t>
      </w:r>
      <w:r>
        <w:rPr>
          <w:rFonts w:asciiTheme="minorEastAsia" w:eastAsiaTheme="minorEastAsia" w:hAnsiTheme="minorEastAsia" w:cstheme="minorEastAsia" w:hint="eastAsia"/>
          <w:b/>
          <w:bCs/>
          <w:spacing w:val="8"/>
          <w:sz w:val="19"/>
          <w:szCs w:val="19"/>
          <w:lang w:eastAsia="zh-CN"/>
        </w:rPr>
        <w:t>25%</w:t>
      </w:r>
      <w:r>
        <w:rPr>
          <w:rFonts w:asciiTheme="minorEastAsia" w:eastAsiaTheme="minorEastAsia" w:hAnsiTheme="minorEastAsia" w:cstheme="minorEastAsia" w:hint="eastAsia"/>
          <w:b/>
          <w:bCs/>
          <w:spacing w:val="11"/>
          <w:sz w:val="19"/>
          <w:szCs w:val="19"/>
          <w:lang w:eastAsia="zh-CN"/>
        </w:rPr>
        <w:t>），</w:t>
      </w:r>
      <w:r>
        <w:rPr>
          <w:rFonts w:asciiTheme="minorEastAsia" w:eastAsiaTheme="minorEastAsia" w:hAnsiTheme="minorEastAsia" w:cstheme="minorEastAsia" w:hint="eastAsia"/>
          <w:b/>
          <w:bCs/>
          <w:spacing w:val="8"/>
          <w:sz w:val="19"/>
          <w:szCs w:val="19"/>
          <w:lang w:eastAsia="zh-CN"/>
        </w:rPr>
        <w:t>并且安置的残疾</w:t>
      </w:r>
      <w:r>
        <w:rPr>
          <w:rFonts w:asciiTheme="minorEastAsia" w:eastAsiaTheme="minorEastAsia" w:hAnsiTheme="minorEastAsia" w:cstheme="minorEastAsia" w:hint="eastAsia"/>
          <w:b/>
          <w:bCs/>
          <w:sz w:val="19"/>
          <w:szCs w:val="19"/>
          <w:lang w:eastAsia="zh-CN"/>
        </w:rPr>
        <w:t xml:space="preserve"> </w:t>
      </w:r>
      <w:r>
        <w:rPr>
          <w:rFonts w:asciiTheme="minorEastAsia" w:eastAsiaTheme="minorEastAsia" w:hAnsiTheme="minorEastAsia" w:cstheme="minorEastAsia" w:hint="eastAsia"/>
          <w:b/>
          <w:bCs/>
          <w:spacing w:val="4"/>
          <w:sz w:val="19"/>
          <w:szCs w:val="19"/>
          <w:lang w:eastAsia="zh-CN"/>
        </w:rPr>
        <w:t>人人数不少于</w:t>
      </w:r>
      <w:r>
        <w:rPr>
          <w:rFonts w:asciiTheme="minorEastAsia" w:eastAsiaTheme="minorEastAsia" w:hAnsiTheme="minorEastAsia" w:cstheme="minorEastAsia" w:hint="eastAsia"/>
          <w:b/>
          <w:bCs/>
          <w:spacing w:val="-20"/>
          <w:sz w:val="19"/>
          <w:szCs w:val="19"/>
          <w:lang w:eastAsia="zh-CN"/>
        </w:rPr>
        <w:t xml:space="preserve"> </w:t>
      </w:r>
      <w:r>
        <w:rPr>
          <w:rFonts w:asciiTheme="minorEastAsia" w:eastAsiaTheme="minorEastAsia" w:hAnsiTheme="minorEastAsia" w:cstheme="minorEastAsia" w:hint="eastAsia"/>
          <w:b/>
          <w:bCs/>
          <w:spacing w:val="4"/>
          <w:sz w:val="19"/>
          <w:szCs w:val="19"/>
          <w:lang w:eastAsia="zh-CN"/>
        </w:rPr>
        <w:t xml:space="preserve">10 </w:t>
      </w:r>
      <w:r>
        <w:rPr>
          <w:rFonts w:asciiTheme="minorEastAsia" w:eastAsiaTheme="minorEastAsia" w:hAnsiTheme="minorEastAsia" w:cstheme="minorEastAsia" w:hint="eastAsia"/>
          <w:b/>
          <w:bCs/>
          <w:spacing w:val="4"/>
          <w:sz w:val="19"/>
          <w:szCs w:val="19"/>
          <w:lang w:eastAsia="zh-CN"/>
        </w:rPr>
        <w:t>人（含</w:t>
      </w:r>
      <w:r>
        <w:rPr>
          <w:rFonts w:asciiTheme="minorEastAsia" w:eastAsiaTheme="minorEastAsia" w:hAnsiTheme="minorEastAsia" w:cstheme="minorEastAsia" w:hint="eastAsia"/>
          <w:b/>
          <w:bCs/>
          <w:spacing w:val="-21"/>
          <w:sz w:val="19"/>
          <w:szCs w:val="19"/>
          <w:lang w:eastAsia="zh-CN"/>
        </w:rPr>
        <w:t xml:space="preserve"> </w:t>
      </w:r>
      <w:r>
        <w:rPr>
          <w:rFonts w:asciiTheme="minorEastAsia" w:eastAsiaTheme="minorEastAsia" w:hAnsiTheme="minorEastAsia" w:cstheme="minorEastAsia" w:hint="eastAsia"/>
          <w:b/>
          <w:bCs/>
          <w:spacing w:val="4"/>
          <w:sz w:val="19"/>
          <w:szCs w:val="19"/>
          <w:lang w:eastAsia="zh-CN"/>
        </w:rPr>
        <w:t xml:space="preserve">10 </w:t>
      </w:r>
      <w:r>
        <w:rPr>
          <w:rFonts w:asciiTheme="minorEastAsia" w:eastAsiaTheme="minorEastAsia" w:hAnsiTheme="minorEastAsia" w:cstheme="minorEastAsia" w:hint="eastAsia"/>
          <w:b/>
          <w:bCs/>
          <w:spacing w:val="4"/>
          <w:sz w:val="19"/>
          <w:szCs w:val="19"/>
          <w:lang w:eastAsia="zh-CN"/>
        </w:rPr>
        <w:t>人</w:t>
      </w:r>
      <w:r>
        <w:rPr>
          <w:rFonts w:asciiTheme="minorEastAsia" w:eastAsiaTheme="minorEastAsia" w:hAnsiTheme="minorEastAsia" w:cstheme="minorEastAsia" w:hint="eastAsia"/>
          <w:b/>
          <w:bCs/>
          <w:sz w:val="19"/>
          <w:szCs w:val="19"/>
          <w:lang w:eastAsia="zh-CN"/>
        </w:rPr>
        <w:t>）；</w:t>
      </w:r>
    </w:p>
    <w:p w:rsidR="006E0D49" w:rsidRDefault="0024078B">
      <w:pPr>
        <w:spacing w:before="90" w:line="227" w:lineRule="auto"/>
        <w:ind w:left="427"/>
        <w:rPr>
          <w:rFonts w:asciiTheme="minorEastAsia" w:eastAsiaTheme="minorEastAsia" w:hAnsiTheme="minorEastAsia" w:cstheme="minorEastAsia"/>
          <w:b/>
          <w:bCs/>
          <w:sz w:val="19"/>
          <w:szCs w:val="19"/>
          <w:lang w:eastAsia="zh-CN"/>
        </w:rPr>
      </w:pPr>
      <w:r>
        <w:rPr>
          <w:rFonts w:asciiTheme="minorEastAsia" w:eastAsiaTheme="minorEastAsia" w:hAnsiTheme="minorEastAsia" w:cstheme="minorEastAsia" w:hint="eastAsia"/>
          <w:b/>
          <w:bCs/>
          <w:spacing w:val="9"/>
          <w:sz w:val="19"/>
          <w:szCs w:val="19"/>
          <w:lang w:eastAsia="zh-CN"/>
        </w:rPr>
        <w:t>（</w:t>
      </w:r>
      <w:r>
        <w:rPr>
          <w:rFonts w:asciiTheme="minorEastAsia" w:eastAsiaTheme="minorEastAsia" w:hAnsiTheme="minorEastAsia" w:cstheme="minorEastAsia" w:hint="eastAsia"/>
          <w:b/>
          <w:bCs/>
          <w:spacing w:val="9"/>
          <w:sz w:val="19"/>
          <w:szCs w:val="19"/>
          <w:lang w:eastAsia="zh-CN"/>
        </w:rPr>
        <w:t>2</w:t>
      </w:r>
      <w:r>
        <w:rPr>
          <w:rFonts w:asciiTheme="minorEastAsia" w:eastAsiaTheme="minorEastAsia" w:hAnsiTheme="minorEastAsia" w:cstheme="minorEastAsia" w:hint="eastAsia"/>
          <w:b/>
          <w:bCs/>
          <w:spacing w:val="9"/>
          <w:sz w:val="19"/>
          <w:szCs w:val="19"/>
          <w:lang w:eastAsia="zh-CN"/>
        </w:rPr>
        <w:t>）依法与安置的每位残疾人签订了一年以上（含一年）的劳动合同或服务协议；</w:t>
      </w:r>
    </w:p>
    <w:p w:rsidR="006E0D49" w:rsidRDefault="0024078B">
      <w:pPr>
        <w:spacing w:before="90" w:line="271" w:lineRule="auto"/>
        <w:ind w:left="20" w:right="14" w:firstLine="407"/>
        <w:rPr>
          <w:rFonts w:asciiTheme="minorEastAsia" w:eastAsiaTheme="minorEastAsia" w:hAnsiTheme="minorEastAsia" w:cstheme="minorEastAsia"/>
          <w:b/>
          <w:bCs/>
          <w:sz w:val="19"/>
          <w:szCs w:val="19"/>
          <w:lang w:eastAsia="zh-CN"/>
        </w:rPr>
      </w:pPr>
      <w:r>
        <w:rPr>
          <w:rFonts w:asciiTheme="minorEastAsia" w:eastAsiaTheme="minorEastAsia" w:hAnsiTheme="minorEastAsia" w:cstheme="minorEastAsia" w:hint="eastAsia"/>
          <w:b/>
          <w:bCs/>
          <w:spacing w:val="10"/>
          <w:sz w:val="19"/>
          <w:szCs w:val="19"/>
          <w:lang w:eastAsia="zh-CN"/>
        </w:rPr>
        <w:t>（</w:t>
      </w:r>
      <w:r>
        <w:rPr>
          <w:rFonts w:asciiTheme="minorEastAsia" w:eastAsiaTheme="minorEastAsia" w:hAnsiTheme="minorEastAsia" w:cstheme="minorEastAsia" w:hint="eastAsia"/>
          <w:b/>
          <w:bCs/>
          <w:spacing w:val="10"/>
          <w:sz w:val="19"/>
          <w:szCs w:val="19"/>
          <w:lang w:eastAsia="zh-CN"/>
        </w:rPr>
        <w:t>3</w:t>
      </w:r>
      <w:r>
        <w:rPr>
          <w:rFonts w:asciiTheme="minorEastAsia" w:eastAsiaTheme="minorEastAsia" w:hAnsiTheme="minorEastAsia" w:cstheme="minorEastAsia" w:hint="eastAsia"/>
          <w:b/>
          <w:bCs/>
          <w:spacing w:val="10"/>
          <w:sz w:val="19"/>
          <w:szCs w:val="19"/>
          <w:lang w:eastAsia="zh-CN"/>
        </w:rPr>
        <w:t>）为安置的每位残疾人按月足额缴纳了基本养老保险、</w:t>
      </w:r>
      <w:r>
        <w:rPr>
          <w:rFonts w:asciiTheme="minorEastAsia" w:eastAsiaTheme="minorEastAsia" w:hAnsiTheme="minorEastAsia" w:cstheme="minorEastAsia" w:hint="eastAsia"/>
          <w:b/>
          <w:bCs/>
          <w:spacing w:val="9"/>
          <w:sz w:val="19"/>
          <w:szCs w:val="19"/>
          <w:lang w:eastAsia="zh-CN"/>
        </w:rPr>
        <w:t>基本医疗保险、失业保险、工伤</w:t>
      </w:r>
      <w:r>
        <w:rPr>
          <w:rFonts w:asciiTheme="minorEastAsia" w:eastAsiaTheme="minorEastAsia" w:hAnsiTheme="minorEastAsia" w:cstheme="minorEastAsia" w:hint="eastAsia"/>
          <w:b/>
          <w:bCs/>
          <w:sz w:val="19"/>
          <w:szCs w:val="19"/>
          <w:lang w:eastAsia="zh-CN"/>
        </w:rPr>
        <w:t xml:space="preserve"> </w:t>
      </w:r>
      <w:r>
        <w:rPr>
          <w:rFonts w:asciiTheme="minorEastAsia" w:eastAsiaTheme="minorEastAsia" w:hAnsiTheme="minorEastAsia" w:cstheme="minorEastAsia" w:hint="eastAsia"/>
          <w:b/>
          <w:bCs/>
          <w:spacing w:val="8"/>
          <w:sz w:val="19"/>
          <w:szCs w:val="19"/>
          <w:lang w:eastAsia="zh-CN"/>
        </w:rPr>
        <w:t>保险和生育保险等社会保险费；</w:t>
      </w:r>
    </w:p>
    <w:p w:rsidR="006E0D49" w:rsidRDefault="0024078B">
      <w:pPr>
        <w:spacing w:before="90" w:line="271" w:lineRule="auto"/>
        <w:ind w:left="22" w:right="14" w:firstLine="405"/>
        <w:rPr>
          <w:rFonts w:asciiTheme="minorEastAsia" w:eastAsiaTheme="minorEastAsia" w:hAnsiTheme="minorEastAsia" w:cstheme="minorEastAsia"/>
          <w:b/>
          <w:bCs/>
          <w:sz w:val="19"/>
          <w:szCs w:val="19"/>
          <w:lang w:eastAsia="zh-CN"/>
        </w:rPr>
      </w:pPr>
      <w:r>
        <w:rPr>
          <w:rFonts w:asciiTheme="minorEastAsia" w:eastAsiaTheme="minorEastAsia" w:hAnsiTheme="minorEastAsia" w:cstheme="minorEastAsia" w:hint="eastAsia"/>
          <w:b/>
          <w:bCs/>
          <w:spacing w:val="10"/>
          <w:sz w:val="19"/>
          <w:szCs w:val="19"/>
          <w:lang w:eastAsia="zh-CN"/>
        </w:rPr>
        <w:t>（</w:t>
      </w:r>
      <w:r>
        <w:rPr>
          <w:rFonts w:asciiTheme="minorEastAsia" w:eastAsiaTheme="minorEastAsia" w:hAnsiTheme="minorEastAsia" w:cstheme="minorEastAsia" w:hint="eastAsia"/>
          <w:b/>
          <w:bCs/>
          <w:spacing w:val="10"/>
          <w:sz w:val="19"/>
          <w:szCs w:val="19"/>
          <w:lang w:eastAsia="zh-CN"/>
        </w:rPr>
        <w:t>4</w:t>
      </w:r>
      <w:r>
        <w:rPr>
          <w:rFonts w:asciiTheme="minorEastAsia" w:eastAsiaTheme="minorEastAsia" w:hAnsiTheme="minorEastAsia" w:cstheme="minorEastAsia" w:hint="eastAsia"/>
          <w:b/>
          <w:bCs/>
          <w:spacing w:val="10"/>
          <w:sz w:val="19"/>
          <w:szCs w:val="19"/>
          <w:lang w:eastAsia="zh-CN"/>
        </w:rPr>
        <w:t>）通过银行等金融机构向安置的每位残疾人，按月支付</w:t>
      </w:r>
      <w:r>
        <w:rPr>
          <w:rFonts w:asciiTheme="minorEastAsia" w:eastAsiaTheme="minorEastAsia" w:hAnsiTheme="minorEastAsia" w:cstheme="minorEastAsia" w:hint="eastAsia"/>
          <w:b/>
          <w:bCs/>
          <w:spacing w:val="9"/>
          <w:sz w:val="19"/>
          <w:szCs w:val="19"/>
          <w:lang w:eastAsia="zh-CN"/>
        </w:rPr>
        <w:t>了不低于单位所在区县适用的经</w:t>
      </w:r>
      <w:r>
        <w:rPr>
          <w:rFonts w:asciiTheme="minorEastAsia" w:eastAsiaTheme="minorEastAsia" w:hAnsiTheme="minorEastAsia" w:cstheme="minorEastAsia" w:hint="eastAsia"/>
          <w:b/>
          <w:bCs/>
          <w:sz w:val="19"/>
          <w:szCs w:val="19"/>
          <w:lang w:eastAsia="zh-CN"/>
        </w:rPr>
        <w:t xml:space="preserve"> </w:t>
      </w:r>
      <w:r>
        <w:rPr>
          <w:rFonts w:asciiTheme="minorEastAsia" w:eastAsiaTheme="minorEastAsia" w:hAnsiTheme="minorEastAsia" w:cstheme="minorEastAsia" w:hint="eastAsia"/>
          <w:b/>
          <w:bCs/>
          <w:spacing w:val="8"/>
          <w:sz w:val="19"/>
          <w:szCs w:val="19"/>
          <w:lang w:eastAsia="zh-CN"/>
        </w:rPr>
        <w:t>省级人民政府批准的月最低工资标准的工资；</w:t>
      </w:r>
    </w:p>
    <w:p w:rsidR="006E0D49" w:rsidRDefault="0024078B">
      <w:pPr>
        <w:spacing w:before="90" w:line="271" w:lineRule="auto"/>
        <w:ind w:left="21" w:right="14" w:firstLine="406"/>
        <w:rPr>
          <w:rFonts w:asciiTheme="minorEastAsia" w:eastAsiaTheme="minorEastAsia" w:hAnsiTheme="minorEastAsia" w:cstheme="minorEastAsia"/>
          <w:b/>
          <w:bCs/>
          <w:sz w:val="19"/>
          <w:szCs w:val="19"/>
          <w:lang w:eastAsia="zh-CN"/>
        </w:rPr>
      </w:pPr>
      <w:r>
        <w:rPr>
          <w:rFonts w:asciiTheme="minorEastAsia" w:eastAsiaTheme="minorEastAsia" w:hAnsiTheme="minorEastAsia" w:cstheme="minorEastAsia" w:hint="eastAsia"/>
          <w:b/>
          <w:bCs/>
          <w:spacing w:val="9"/>
          <w:sz w:val="19"/>
          <w:szCs w:val="19"/>
          <w:lang w:eastAsia="zh-CN"/>
        </w:rPr>
        <w:t>（</w:t>
      </w:r>
      <w:r>
        <w:rPr>
          <w:rFonts w:asciiTheme="minorEastAsia" w:eastAsiaTheme="minorEastAsia" w:hAnsiTheme="minorEastAsia" w:cstheme="minorEastAsia" w:hint="eastAsia"/>
          <w:b/>
          <w:bCs/>
          <w:spacing w:val="9"/>
          <w:sz w:val="19"/>
          <w:szCs w:val="19"/>
          <w:lang w:eastAsia="zh-CN"/>
        </w:rPr>
        <w:t>5</w:t>
      </w:r>
      <w:r>
        <w:rPr>
          <w:rFonts w:asciiTheme="minorEastAsia" w:eastAsiaTheme="minorEastAsia" w:hAnsiTheme="minorEastAsia" w:cstheme="minorEastAsia" w:hint="eastAsia"/>
          <w:b/>
          <w:bCs/>
          <w:spacing w:val="9"/>
          <w:sz w:val="19"/>
          <w:szCs w:val="19"/>
          <w:lang w:eastAsia="zh-CN"/>
        </w:rPr>
        <w:t>）提供本单位制造的货物、承担的工程或者服务（以下简称产品</w:t>
      </w:r>
      <w:r>
        <w:rPr>
          <w:rFonts w:asciiTheme="minorEastAsia" w:eastAsiaTheme="minorEastAsia" w:hAnsiTheme="minorEastAsia" w:cstheme="minorEastAsia" w:hint="eastAsia"/>
          <w:b/>
          <w:bCs/>
          <w:spacing w:val="22"/>
          <w:sz w:val="19"/>
          <w:szCs w:val="19"/>
          <w:lang w:eastAsia="zh-CN"/>
        </w:rPr>
        <w:t>），</w:t>
      </w:r>
      <w:r>
        <w:rPr>
          <w:rFonts w:asciiTheme="minorEastAsia" w:eastAsiaTheme="minorEastAsia" w:hAnsiTheme="minorEastAsia" w:cstheme="minorEastAsia" w:hint="eastAsia"/>
          <w:b/>
          <w:bCs/>
          <w:spacing w:val="9"/>
          <w:sz w:val="19"/>
          <w:szCs w:val="19"/>
          <w:lang w:eastAsia="zh-CN"/>
        </w:rPr>
        <w:t>或者提供其他残疾</w:t>
      </w:r>
      <w:r>
        <w:rPr>
          <w:rFonts w:asciiTheme="minorEastAsia" w:eastAsiaTheme="minorEastAsia" w:hAnsiTheme="minorEastAsia" w:cstheme="minorEastAsia" w:hint="eastAsia"/>
          <w:b/>
          <w:bCs/>
          <w:sz w:val="19"/>
          <w:szCs w:val="19"/>
          <w:lang w:eastAsia="zh-CN"/>
        </w:rPr>
        <w:t xml:space="preserve"> </w:t>
      </w:r>
      <w:r>
        <w:rPr>
          <w:rFonts w:asciiTheme="minorEastAsia" w:eastAsiaTheme="minorEastAsia" w:hAnsiTheme="minorEastAsia" w:cstheme="minorEastAsia" w:hint="eastAsia"/>
          <w:b/>
          <w:bCs/>
          <w:spacing w:val="9"/>
          <w:sz w:val="19"/>
          <w:szCs w:val="19"/>
          <w:lang w:eastAsia="zh-CN"/>
        </w:rPr>
        <w:t>人福利性单位制造的货物（不包括使用非残疾人福利性单位注册商标的货物）。</w:t>
      </w:r>
    </w:p>
    <w:p w:rsidR="006E0D49" w:rsidRDefault="0024078B">
      <w:pPr>
        <w:spacing w:before="92" w:line="286" w:lineRule="auto"/>
        <w:ind w:left="20" w:right="11" w:firstLine="400"/>
        <w:jc w:val="both"/>
        <w:rPr>
          <w:rFonts w:asciiTheme="minorEastAsia" w:eastAsiaTheme="minorEastAsia" w:hAnsiTheme="minorEastAsia" w:cstheme="minorEastAsia"/>
          <w:b/>
          <w:bCs/>
          <w:sz w:val="19"/>
          <w:szCs w:val="19"/>
          <w:lang w:eastAsia="zh-CN"/>
        </w:rPr>
      </w:pPr>
      <w:r>
        <w:rPr>
          <w:rFonts w:asciiTheme="minorEastAsia" w:eastAsiaTheme="minorEastAsia" w:hAnsiTheme="minorEastAsia" w:cstheme="minorEastAsia" w:hint="eastAsia"/>
          <w:b/>
          <w:bCs/>
          <w:spacing w:val="7"/>
          <w:sz w:val="19"/>
          <w:szCs w:val="19"/>
          <w:lang w:eastAsia="zh-CN"/>
        </w:rPr>
        <w:t>前款所称残疾人是指法</w:t>
      </w:r>
      <w:proofErr w:type="gramStart"/>
      <w:r>
        <w:rPr>
          <w:rFonts w:asciiTheme="minorEastAsia" w:eastAsiaTheme="minorEastAsia" w:hAnsiTheme="minorEastAsia" w:cstheme="minorEastAsia" w:hint="eastAsia"/>
          <w:b/>
          <w:bCs/>
          <w:spacing w:val="7"/>
          <w:sz w:val="19"/>
          <w:szCs w:val="19"/>
          <w:lang w:eastAsia="zh-CN"/>
        </w:rPr>
        <w:t>定劳动</w:t>
      </w:r>
      <w:proofErr w:type="gramEnd"/>
      <w:r>
        <w:rPr>
          <w:rFonts w:asciiTheme="minorEastAsia" w:eastAsiaTheme="minorEastAsia" w:hAnsiTheme="minorEastAsia" w:cstheme="minorEastAsia" w:hint="eastAsia"/>
          <w:b/>
          <w:bCs/>
          <w:spacing w:val="7"/>
          <w:sz w:val="19"/>
          <w:szCs w:val="19"/>
          <w:lang w:eastAsia="zh-CN"/>
        </w:rPr>
        <w:t>年龄内，持有《中华人民共和国残疾人证》或者《中华人民共</w:t>
      </w:r>
      <w:r>
        <w:rPr>
          <w:rFonts w:asciiTheme="minorEastAsia" w:eastAsiaTheme="minorEastAsia" w:hAnsiTheme="minorEastAsia" w:cstheme="minorEastAsia" w:hint="eastAsia"/>
          <w:b/>
          <w:bCs/>
          <w:spacing w:val="18"/>
          <w:sz w:val="19"/>
          <w:szCs w:val="19"/>
          <w:lang w:eastAsia="zh-CN"/>
        </w:rPr>
        <w:t xml:space="preserve"> </w:t>
      </w:r>
      <w:r>
        <w:rPr>
          <w:rFonts w:asciiTheme="minorEastAsia" w:eastAsiaTheme="minorEastAsia" w:hAnsiTheme="minorEastAsia" w:cstheme="minorEastAsia" w:hint="eastAsia"/>
          <w:b/>
          <w:bCs/>
          <w:spacing w:val="8"/>
          <w:sz w:val="19"/>
          <w:szCs w:val="19"/>
          <w:lang w:eastAsia="zh-CN"/>
        </w:rPr>
        <w:t>和国残疾军人证（</w:t>
      </w:r>
      <w:r>
        <w:rPr>
          <w:rFonts w:asciiTheme="minorEastAsia" w:eastAsiaTheme="minorEastAsia" w:hAnsiTheme="minorEastAsia" w:cstheme="minorEastAsia" w:hint="eastAsia"/>
          <w:b/>
          <w:bCs/>
          <w:spacing w:val="8"/>
          <w:sz w:val="19"/>
          <w:szCs w:val="19"/>
          <w:lang w:eastAsia="zh-CN"/>
        </w:rPr>
        <w:t xml:space="preserve">1 </w:t>
      </w:r>
      <w:r>
        <w:rPr>
          <w:rFonts w:asciiTheme="minorEastAsia" w:eastAsiaTheme="minorEastAsia" w:hAnsiTheme="minorEastAsia" w:cstheme="minorEastAsia" w:hint="eastAsia"/>
          <w:b/>
          <w:bCs/>
          <w:spacing w:val="8"/>
          <w:sz w:val="19"/>
          <w:szCs w:val="19"/>
          <w:lang w:eastAsia="zh-CN"/>
        </w:rPr>
        <w:t>至</w:t>
      </w:r>
      <w:r>
        <w:rPr>
          <w:rFonts w:asciiTheme="minorEastAsia" w:eastAsiaTheme="minorEastAsia" w:hAnsiTheme="minorEastAsia" w:cstheme="minorEastAsia" w:hint="eastAsia"/>
          <w:b/>
          <w:bCs/>
          <w:spacing w:val="-31"/>
          <w:sz w:val="19"/>
          <w:szCs w:val="19"/>
          <w:lang w:eastAsia="zh-CN"/>
        </w:rPr>
        <w:t xml:space="preserve"> </w:t>
      </w:r>
      <w:r>
        <w:rPr>
          <w:rFonts w:asciiTheme="minorEastAsia" w:eastAsiaTheme="minorEastAsia" w:hAnsiTheme="minorEastAsia" w:cstheme="minorEastAsia" w:hint="eastAsia"/>
          <w:b/>
          <w:bCs/>
          <w:spacing w:val="8"/>
          <w:sz w:val="19"/>
          <w:szCs w:val="19"/>
          <w:lang w:eastAsia="zh-CN"/>
        </w:rPr>
        <w:t xml:space="preserve">8 </w:t>
      </w:r>
      <w:r>
        <w:rPr>
          <w:rFonts w:asciiTheme="minorEastAsia" w:eastAsiaTheme="minorEastAsia" w:hAnsiTheme="minorEastAsia" w:cstheme="minorEastAsia" w:hint="eastAsia"/>
          <w:b/>
          <w:bCs/>
          <w:spacing w:val="8"/>
          <w:sz w:val="19"/>
          <w:szCs w:val="19"/>
          <w:lang w:eastAsia="zh-CN"/>
        </w:rPr>
        <w:t>级）》的自然人，包括具有劳动条件和劳动意愿的精神残疾人。在职</w:t>
      </w:r>
      <w:proofErr w:type="gramStart"/>
      <w:r>
        <w:rPr>
          <w:rFonts w:asciiTheme="minorEastAsia" w:eastAsiaTheme="minorEastAsia" w:hAnsiTheme="minorEastAsia" w:cstheme="minorEastAsia" w:hint="eastAsia"/>
          <w:b/>
          <w:bCs/>
          <w:spacing w:val="8"/>
          <w:sz w:val="19"/>
          <w:szCs w:val="19"/>
          <w:lang w:eastAsia="zh-CN"/>
        </w:rPr>
        <w:t>职</w:t>
      </w:r>
      <w:proofErr w:type="gramEnd"/>
      <w:r>
        <w:rPr>
          <w:rFonts w:asciiTheme="minorEastAsia" w:eastAsiaTheme="minorEastAsia" w:hAnsiTheme="minorEastAsia" w:cstheme="minorEastAsia" w:hint="eastAsia"/>
          <w:b/>
          <w:bCs/>
          <w:sz w:val="19"/>
          <w:szCs w:val="19"/>
          <w:lang w:eastAsia="zh-CN"/>
        </w:rPr>
        <w:t xml:space="preserve"> </w:t>
      </w:r>
      <w:r>
        <w:rPr>
          <w:rFonts w:asciiTheme="minorEastAsia" w:eastAsiaTheme="minorEastAsia" w:hAnsiTheme="minorEastAsia" w:cstheme="minorEastAsia" w:hint="eastAsia"/>
          <w:b/>
          <w:bCs/>
          <w:spacing w:val="10"/>
          <w:sz w:val="19"/>
          <w:szCs w:val="19"/>
          <w:lang w:eastAsia="zh-CN"/>
        </w:rPr>
        <w:t>工人数是指与残疾人福利性单位建立劳动关系</w:t>
      </w:r>
      <w:r>
        <w:rPr>
          <w:rFonts w:asciiTheme="minorEastAsia" w:eastAsiaTheme="minorEastAsia" w:hAnsiTheme="minorEastAsia" w:cstheme="minorEastAsia" w:hint="eastAsia"/>
          <w:b/>
          <w:bCs/>
          <w:spacing w:val="9"/>
          <w:sz w:val="19"/>
          <w:szCs w:val="19"/>
          <w:lang w:eastAsia="zh-CN"/>
        </w:rPr>
        <w:t>并依法签订劳动合同或者服务协议的雇员人数。</w:t>
      </w:r>
    </w:p>
    <w:p w:rsidR="006E0D49" w:rsidRDefault="006E0D49">
      <w:pPr>
        <w:pStyle w:val="a5"/>
        <w:rPr>
          <w:rFonts w:asciiTheme="minorEastAsia" w:eastAsiaTheme="minorEastAsia" w:hAnsiTheme="minorEastAsia" w:cstheme="minorEastAsia"/>
          <w:lang w:eastAsia="zh-CN"/>
        </w:rPr>
      </w:pPr>
    </w:p>
    <w:p w:rsidR="006E0D49" w:rsidRDefault="0024078B">
      <w:pPr>
        <w:spacing w:before="91" w:line="360" w:lineRule="auto"/>
        <w:jc w:val="center"/>
        <w:outlineLvl w:val="2"/>
        <w:rPr>
          <w:lang w:eastAsia="zh-CN"/>
        </w:rPr>
      </w:pPr>
      <w:bookmarkStart w:id="158" w:name="_Toc109410478"/>
      <w:bookmarkStart w:id="159" w:name="_Toc19461"/>
      <w:bookmarkStart w:id="160" w:name="_Toc14728128"/>
      <w:bookmarkStart w:id="161" w:name="_Toc65645447"/>
      <w:bookmarkStart w:id="162" w:name="_Hlk50038007"/>
      <w:r>
        <w:rPr>
          <w:rFonts w:asciiTheme="minorEastAsia" w:eastAsiaTheme="minorEastAsia" w:hAnsiTheme="minorEastAsia" w:cstheme="minorEastAsia" w:hint="eastAsia"/>
          <w:spacing w:val="-1"/>
          <w:position w:val="39"/>
          <w:sz w:val="28"/>
          <w:szCs w:val="28"/>
          <w:lang w:eastAsia="zh-CN"/>
          <w14:textOutline w14:w="5105" w14:cap="sq" w14:cmpd="sng" w14:algn="ctr">
            <w14:solidFill>
              <w14:srgbClr w14:val="000000"/>
            </w14:solidFill>
            <w14:prstDash w14:val="solid"/>
            <w14:bevel/>
          </w14:textOutline>
        </w:rPr>
        <w:t>（</w:t>
      </w:r>
      <w:r>
        <w:rPr>
          <w:rFonts w:asciiTheme="minorEastAsia" w:eastAsiaTheme="minorEastAsia" w:hAnsiTheme="minorEastAsia" w:cstheme="minorEastAsia" w:hint="eastAsia"/>
          <w:spacing w:val="-1"/>
          <w:position w:val="39"/>
          <w:sz w:val="28"/>
          <w:szCs w:val="28"/>
          <w:lang w:eastAsia="zh-CN"/>
          <w14:textOutline w14:w="5105" w14:cap="sq" w14:cmpd="sng" w14:algn="ctr">
            <w14:solidFill>
              <w14:srgbClr w14:val="000000"/>
            </w14:solidFill>
            <w14:prstDash w14:val="solid"/>
            <w14:bevel/>
          </w14:textOutline>
        </w:rPr>
        <w:t>四</w:t>
      </w:r>
      <w:r>
        <w:rPr>
          <w:rFonts w:asciiTheme="minorEastAsia" w:eastAsiaTheme="minorEastAsia" w:hAnsiTheme="minorEastAsia" w:cstheme="minorEastAsia" w:hint="eastAsia"/>
          <w:spacing w:val="-1"/>
          <w:position w:val="39"/>
          <w:sz w:val="28"/>
          <w:szCs w:val="28"/>
          <w:lang w:eastAsia="zh-CN"/>
          <w14:textOutline w14:w="5105" w14:cap="sq" w14:cmpd="sng" w14:algn="ctr">
            <w14:solidFill>
              <w14:srgbClr w14:val="000000"/>
            </w14:solidFill>
            <w14:prstDash w14:val="solid"/>
            <w14:bevel/>
          </w14:textOutline>
        </w:rPr>
        <w:t>）节能环保产品清单及证明材料</w:t>
      </w:r>
      <w:bookmarkEnd w:id="158"/>
      <w:bookmarkEnd w:id="159"/>
      <w:bookmarkEnd w:id="160"/>
      <w:bookmarkEnd w:id="161"/>
      <w:r>
        <w:rPr>
          <w:rFonts w:asciiTheme="minorEastAsia" w:eastAsiaTheme="minorEastAsia" w:hAnsiTheme="minorEastAsia" w:cstheme="minorEastAsia" w:hint="eastAsia"/>
          <w:spacing w:val="-1"/>
          <w:position w:val="39"/>
          <w:sz w:val="28"/>
          <w:szCs w:val="28"/>
          <w:lang w:eastAsia="zh-CN"/>
          <w14:textOutline w14:w="5105" w14:cap="sq" w14:cmpd="sng" w14:algn="ctr">
            <w14:solidFill>
              <w14:srgbClr w14:val="000000"/>
            </w14:solidFill>
            <w14:prstDash w14:val="solid"/>
            <w14:bevel/>
          </w14:textOutline>
        </w:rPr>
        <w:t>（如适用）</w:t>
      </w:r>
      <w:bookmarkStart w:id="163" w:name="_Hlk50038023"/>
    </w:p>
    <w:tbl>
      <w:tblPr>
        <w:tblW w:w="5000" w:type="pct"/>
        <w:tblLook w:val="04A0" w:firstRow="1" w:lastRow="0" w:firstColumn="1" w:lastColumn="0" w:noHBand="0" w:noVBand="1"/>
      </w:tblPr>
      <w:tblGrid>
        <w:gridCol w:w="1821"/>
        <w:gridCol w:w="3712"/>
        <w:gridCol w:w="1570"/>
        <w:gridCol w:w="2077"/>
      </w:tblGrid>
      <w:tr w:rsidR="006E0D49">
        <w:trPr>
          <w:trHeight w:val="375"/>
        </w:trPr>
        <w:tc>
          <w:tcPr>
            <w:tcW w:w="992" w:type="pct"/>
          </w:tcPr>
          <w:p w:rsidR="006E0D49" w:rsidRDefault="0024078B">
            <w:pPr>
              <w:spacing w:line="276" w:lineRule="auto"/>
              <w:jc w:val="distribute"/>
              <w:textAlignment w:val="bottom"/>
              <w:rPr>
                <w:rFonts w:ascii="宋体" w:eastAsia="宋体" w:hAnsi="宋体" w:cs="宋体"/>
                <w:sz w:val="24"/>
                <w:szCs w:val="24"/>
              </w:rPr>
            </w:pPr>
            <w:bookmarkStart w:id="164" w:name="_Hlk5570170"/>
            <w:r>
              <w:rPr>
                <w:rFonts w:ascii="宋体" w:eastAsia="宋体" w:hAnsi="宋体" w:cs="宋体" w:hint="eastAsia"/>
                <w:sz w:val="24"/>
                <w:szCs w:val="24"/>
              </w:rPr>
              <w:t>项目名称：</w:t>
            </w:r>
          </w:p>
        </w:tc>
        <w:tc>
          <w:tcPr>
            <w:tcW w:w="4008" w:type="pct"/>
            <w:gridSpan w:val="3"/>
          </w:tcPr>
          <w:p w:rsidR="006E0D49" w:rsidRDefault="0024078B">
            <w:pPr>
              <w:spacing w:line="276" w:lineRule="auto"/>
              <w:textAlignment w:val="bottom"/>
              <w:rPr>
                <w:rFonts w:ascii="宋体" w:eastAsia="宋体" w:hAnsi="宋体" w:cs="宋体"/>
                <w:sz w:val="24"/>
                <w:szCs w:val="24"/>
              </w:rPr>
            </w:pPr>
            <w:r>
              <w:rPr>
                <w:rFonts w:ascii="宋体" w:eastAsia="宋体" w:hAnsi="宋体" w:cs="宋体" w:hint="eastAsia"/>
                <w:spacing w:val="4"/>
                <w:sz w:val="24"/>
                <w:szCs w:val="24"/>
                <w:u w:val="single"/>
              </w:rPr>
              <w:t xml:space="preserve">　　　</w:t>
            </w:r>
            <w:r>
              <w:rPr>
                <w:rFonts w:ascii="宋体" w:eastAsia="宋体" w:hAnsi="宋体" w:cs="宋体" w:hint="eastAsia"/>
                <w:spacing w:val="4"/>
                <w:sz w:val="24"/>
                <w:szCs w:val="24"/>
                <w:u w:val="single"/>
              </w:rPr>
              <w:t xml:space="preserve">            </w:t>
            </w:r>
          </w:p>
        </w:tc>
      </w:tr>
      <w:tr w:rsidR="006E0D49">
        <w:trPr>
          <w:trHeight w:val="375"/>
        </w:trPr>
        <w:tc>
          <w:tcPr>
            <w:tcW w:w="992" w:type="pct"/>
          </w:tcPr>
          <w:p w:rsidR="006E0D49" w:rsidRDefault="0024078B">
            <w:pPr>
              <w:spacing w:line="276" w:lineRule="auto"/>
              <w:jc w:val="distribute"/>
              <w:textAlignment w:val="bottom"/>
              <w:rPr>
                <w:rFonts w:ascii="宋体" w:eastAsia="宋体" w:hAnsi="宋体" w:cs="宋体"/>
                <w:sz w:val="24"/>
                <w:szCs w:val="24"/>
              </w:rPr>
            </w:pPr>
            <w:r>
              <w:rPr>
                <w:rFonts w:ascii="宋体" w:eastAsia="宋体" w:hAnsi="宋体" w:cs="宋体" w:hint="eastAsia"/>
                <w:sz w:val="24"/>
                <w:szCs w:val="24"/>
              </w:rPr>
              <w:t>项目编号：</w:t>
            </w:r>
          </w:p>
        </w:tc>
        <w:tc>
          <w:tcPr>
            <w:tcW w:w="2022" w:type="pct"/>
          </w:tcPr>
          <w:p w:rsidR="006E0D49" w:rsidRDefault="0024078B">
            <w:pPr>
              <w:spacing w:line="276" w:lineRule="auto"/>
              <w:textAlignment w:val="bottom"/>
              <w:rPr>
                <w:rFonts w:ascii="宋体" w:eastAsia="宋体" w:hAnsi="宋体" w:cs="宋体"/>
                <w:sz w:val="24"/>
                <w:szCs w:val="24"/>
              </w:rPr>
            </w:pPr>
            <w:r>
              <w:rPr>
                <w:rFonts w:ascii="宋体" w:eastAsia="宋体" w:hAnsi="宋体" w:cs="宋体" w:hint="eastAsia"/>
                <w:spacing w:val="4"/>
                <w:sz w:val="24"/>
                <w:szCs w:val="24"/>
                <w:u w:val="single"/>
              </w:rPr>
              <w:t xml:space="preserve">　　　</w:t>
            </w:r>
            <w:r>
              <w:rPr>
                <w:rFonts w:ascii="宋体" w:eastAsia="宋体" w:hAnsi="宋体" w:cs="宋体" w:hint="eastAsia"/>
                <w:spacing w:val="4"/>
                <w:sz w:val="24"/>
                <w:szCs w:val="24"/>
                <w:u w:val="single"/>
              </w:rPr>
              <w:t xml:space="preserve">            </w:t>
            </w:r>
          </w:p>
        </w:tc>
        <w:tc>
          <w:tcPr>
            <w:tcW w:w="855" w:type="pct"/>
          </w:tcPr>
          <w:p w:rsidR="006E0D49" w:rsidRDefault="0024078B">
            <w:pPr>
              <w:spacing w:line="276" w:lineRule="auto"/>
              <w:jc w:val="distribute"/>
              <w:textAlignment w:val="bottom"/>
              <w:rPr>
                <w:rFonts w:ascii="宋体" w:eastAsia="宋体" w:hAnsi="宋体" w:cs="宋体"/>
                <w:sz w:val="24"/>
                <w:szCs w:val="24"/>
              </w:rPr>
            </w:pPr>
            <w:r>
              <w:rPr>
                <w:rFonts w:ascii="宋体" w:eastAsia="宋体" w:hAnsi="宋体" w:cs="宋体" w:hint="eastAsia"/>
                <w:sz w:val="24"/>
                <w:szCs w:val="24"/>
              </w:rPr>
              <w:t>包号：</w:t>
            </w:r>
          </w:p>
        </w:tc>
        <w:tc>
          <w:tcPr>
            <w:tcW w:w="1131" w:type="pct"/>
          </w:tcPr>
          <w:p w:rsidR="006E0D49" w:rsidRDefault="0024078B">
            <w:pPr>
              <w:spacing w:line="276" w:lineRule="auto"/>
              <w:textAlignment w:val="bottom"/>
              <w:rPr>
                <w:rFonts w:ascii="宋体" w:eastAsia="宋体" w:hAnsi="宋体" w:cs="宋体"/>
                <w:sz w:val="24"/>
                <w:szCs w:val="24"/>
              </w:rPr>
            </w:pPr>
            <w:r>
              <w:rPr>
                <w:rFonts w:ascii="宋体" w:eastAsia="宋体" w:hAnsi="宋体" w:cs="宋体" w:hint="eastAsia"/>
                <w:spacing w:val="4"/>
                <w:sz w:val="24"/>
                <w:szCs w:val="24"/>
                <w:u w:val="single"/>
              </w:rPr>
              <w:t xml:space="preserve">　　　</w:t>
            </w:r>
          </w:p>
        </w:tc>
      </w:tr>
    </w:tbl>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）节能产品</w:t>
      </w:r>
    </w:p>
    <w:tbl>
      <w:tblPr>
        <w:tblStyle w:val="10"/>
        <w:tblW w:w="5000" w:type="pct"/>
        <w:tblLook w:val="04A0" w:firstRow="1" w:lastRow="0" w:firstColumn="1" w:lastColumn="0" w:noHBand="0" w:noVBand="1"/>
      </w:tblPr>
      <w:tblGrid>
        <w:gridCol w:w="712"/>
        <w:gridCol w:w="1048"/>
        <w:gridCol w:w="918"/>
        <w:gridCol w:w="856"/>
        <w:gridCol w:w="766"/>
        <w:gridCol w:w="747"/>
        <w:gridCol w:w="975"/>
        <w:gridCol w:w="938"/>
        <w:gridCol w:w="1001"/>
        <w:gridCol w:w="1219"/>
      </w:tblGrid>
      <w:tr w:rsidR="006E0D49">
        <w:tc>
          <w:tcPr>
            <w:tcW w:w="387"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序号</w:t>
            </w:r>
          </w:p>
        </w:tc>
        <w:tc>
          <w:tcPr>
            <w:tcW w:w="571"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设备名称</w:t>
            </w:r>
          </w:p>
        </w:tc>
        <w:tc>
          <w:tcPr>
            <w:tcW w:w="500"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制造商</w:t>
            </w:r>
          </w:p>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名称</w:t>
            </w:r>
          </w:p>
        </w:tc>
        <w:tc>
          <w:tcPr>
            <w:tcW w:w="466"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品牌</w:t>
            </w:r>
          </w:p>
        </w:tc>
        <w:tc>
          <w:tcPr>
            <w:tcW w:w="417"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型号</w:t>
            </w:r>
          </w:p>
        </w:tc>
        <w:tc>
          <w:tcPr>
            <w:tcW w:w="407"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数量</w:t>
            </w:r>
          </w:p>
        </w:tc>
        <w:tc>
          <w:tcPr>
            <w:tcW w:w="531"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单价</w:t>
            </w:r>
          </w:p>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w:t>
            </w:r>
            <w:r>
              <w:rPr>
                <w:rFonts w:ascii="宋体" w:eastAsia="宋体" w:hAnsi="宋体" w:cs="宋体" w:hint="eastAsia"/>
                <w:kern w:val="2"/>
                <w:sz w:val="24"/>
                <w:szCs w:val="24"/>
              </w:rPr>
              <w:t>万元</w:t>
            </w:r>
            <w:r>
              <w:rPr>
                <w:rFonts w:ascii="宋体" w:eastAsia="宋体" w:hAnsi="宋体" w:cs="宋体" w:hint="eastAsia"/>
                <w:kern w:val="2"/>
                <w:sz w:val="24"/>
                <w:szCs w:val="24"/>
              </w:rPr>
              <w:t>)</w:t>
            </w:r>
          </w:p>
        </w:tc>
        <w:tc>
          <w:tcPr>
            <w:tcW w:w="511" w:type="pct"/>
            <w:vAlign w:val="center"/>
          </w:tcPr>
          <w:p w:rsidR="006E0D49" w:rsidRDefault="0024078B">
            <w:pPr>
              <w:jc w:val="center"/>
              <w:rPr>
                <w:rFonts w:ascii="宋体" w:eastAsia="宋体" w:hAnsi="宋体" w:cs="宋体"/>
                <w:kern w:val="2"/>
                <w:sz w:val="24"/>
                <w:szCs w:val="24"/>
              </w:rPr>
            </w:pPr>
            <w:r>
              <w:rPr>
                <w:rFonts w:ascii="宋体" w:eastAsia="宋体" w:hAnsi="宋体" w:cs="宋体" w:hint="eastAsia"/>
                <w:kern w:val="2"/>
                <w:sz w:val="24"/>
                <w:szCs w:val="24"/>
              </w:rPr>
              <w:t>总价</w:t>
            </w:r>
          </w:p>
          <w:p w:rsidR="006E0D49" w:rsidRDefault="0024078B">
            <w:pPr>
              <w:jc w:val="center"/>
              <w:rPr>
                <w:rFonts w:ascii="宋体" w:eastAsia="宋体" w:hAnsi="宋体" w:cs="宋体"/>
                <w:kern w:val="2"/>
                <w:sz w:val="24"/>
                <w:szCs w:val="24"/>
              </w:rPr>
            </w:pPr>
            <w:r>
              <w:rPr>
                <w:rFonts w:ascii="宋体" w:eastAsia="宋体" w:hAnsi="宋体" w:cs="宋体" w:hint="eastAsia"/>
                <w:kern w:val="2"/>
                <w:sz w:val="24"/>
                <w:szCs w:val="24"/>
              </w:rPr>
              <w:t>(</w:t>
            </w:r>
            <w:r>
              <w:rPr>
                <w:rFonts w:ascii="宋体" w:eastAsia="宋体" w:hAnsi="宋体" w:cs="宋体" w:hint="eastAsia"/>
                <w:kern w:val="2"/>
                <w:sz w:val="24"/>
                <w:szCs w:val="24"/>
              </w:rPr>
              <w:t>万元</w:t>
            </w:r>
            <w:r>
              <w:rPr>
                <w:rFonts w:ascii="宋体" w:eastAsia="宋体" w:hAnsi="宋体" w:cs="宋体" w:hint="eastAsia"/>
                <w:kern w:val="2"/>
                <w:sz w:val="24"/>
                <w:szCs w:val="24"/>
              </w:rPr>
              <w:t>)</w:t>
            </w:r>
          </w:p>
        </w:tc>
        <w:tc>
          <w:tcPr>
            <w:tcW w:w="545" w:type="pct"/>
            <w:vAlign w:val="center"/>
          </w:tcPr>
          <w:p w:rsidR="006E0D49" w:rsidRDefault="0024078B">
            <w:pPr>
              <w:jc w:val="both"/>
              <w:rPr>
                <w:rFonts w:ascii="宋体" w:eastAsia="宋体" w:hAnsi="宋体" w:cs="宋体"/>
                <w:kern w:val="2"/>
                <w:sz w:val="24"/>
                <w:szCs w:val="24"/>
              </w:rPr>
            </w:pPr>
            <w:r>
              <w:rPr>
                <w:rFonts w:ascii="宋体" w:eastAsia="宋体" w:hAnsi="宋体" w:cs="宋体" w:hint="eastAsia"/>
                <w:kern w:val="2"/>
                <w:sz w:val="24"/>
                <w:szCs w:val="24"/>
              </w:rPr>
              <w:t>节能产品品目类别</w:t>
            </w:r>
          </w:p>
        </w:tc>
        <w:tc>
          <w:tcPr>
            <w:tcW w:w="664" w:type="pct"/>
            <w:vAlign w:val="center"/>
          </w:tcPr>
          <w:p w:rsidR="006E0D49" w:rsidRDefault="0024078B">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属强制采购或优先采购</w:t>
            </w:r>
          </w:p>
        </w:tc>
      </w:tr>
      <w:tr w:rsidR="006E0D49">
        <w:tc>
          <w:tcPr>
            <w:tcW w:w="387"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1</w:t>
            </w:r>
          </w:p>
        </w:tc>
        <w:tc>
          <w:tcPr>
            <w:tcW w:w="571" w:type="pct"/>
            <w:vAlign w:val="center"/>
          </w:tcPr>
          <w:p w:rsidR="006E0D49" w:rsidRDefault="006E0D49">
            <w:pPr>
              <w:spacing w:line="276" w:lineRule="auto"/>
              <w:jc w:val="center"/>
              <w:rPr>
                <w:rFonts w:ascii="宋体" w:eastAsia="宋体" w:hAnsi="宋体" w:cs="宋体"/>
                <w:kern w:val="2"/>
                <w:sz w:val="24"/>
                <w:szCs w:val="24"/>
              </w:rPr>
            </w:pPr>
          </w:p>
        </w:tc>
        <w:tc>
          <w:tcPr>
            <w:tcW w:w="500" w:type="pct"/>
            <w:vAlign w:val="center"/>
          </w:tcPr>
          <w:p w:rsidR="006E0D49" w:rsidRDefault="006E0D49">
            <w:pPr>
              <w:spacing w:line="276" w:lineRule="auto"/>
              <w:jc w:val="center"/>
              <w:rPr>
                <w:rFonts w:ascii="宋体" w:eastAsia="宋体" w:hAnsi="宋体" w:cs="宋体"/>
                <w:kern w:val="2"/>
                <w:sz w:val="24"/>
                <w:szCs w:val="24"/>
              </w:rPr>
            </w:pPr>
          </w:p>
        </w:tc>
        <w:tc>
          <w:tcPr>
            <w:tcW w:w="466" w:type="pct"/>
            <w:vAlign w:val="center"/>
          </w:tcPr>
          <w:p w:rsidR="006E0D49" w:rsidRDefault="006E0D49">
            <w:pPr>
              <w:spacing w:line="276" w:lineRule="auto"/>
              <w:jc w:val="center"/>
              <w:rPr>
                <w:rFonts w:ascii="宋体" w:eastAsia="宋体" w:hAnsi="宋体" w:cs="宋体"/>
                <w:kern w:val="2"/>
                <w:sz w:val="24"/>
                <w:szCs w:val="24"/>
              </w:rPr>
            </w:pPr>
          </w:p>
        </w:tc>
        <w:tc>
          <w:tcPr>
            <w:tcW w:w="417" w:type="pct"/>
            <w:vAlign w:val="center"/>
          </w:tcPr>
          <w:p w:rsidR="006E0D49" w:rsidRDefault="006E0D49">
            <w:pPr>
              <w:spacing w:line="276" w:lineRule="auto"/>
              <w:jc w:val="center"/>
              <w:rPr>
                <w:rFonts w:ascii="宋体" w:eastAsia="宋体" w:hAnsi="宋体" w:cs="宋体"/>
                <w:kern w:val="2"/>
                <w:sz w:val="24"/>
                <w:szCs w:val="24"/>
              </w:rPr>
            </w:pPr>
          </w:p>
        </w:tc>
        <w:tc>
          <w:tcPr>
            <w:tcW w:w="407" w:type="pct"/>
            <w:vAlign w:val="center"/>
          </w:tcPr>
          <w:p w:rsidR="006E0D49" w:rsidRDefault="006E0D49">
            <w:pPr>
              <w:spacing w:line="276" w:lineRule="auto"/>
              <w:jc w:val="center"/>
              <w:rPr>
                <w:rFonts w:ascii="宋体" w:eastAsia="宋体" w:hAnsi="宋体" w:cs="宋体"/>
                <w:kern w:val="2"/>
                <w:sz w:val="24"/>
                <w:szCs w:val="24"/>
              </w:rPr>
            </w:pPr>
          </w:p>
        </w:tc>
        <w:tc>
          <w:tcPr>
            <w:tcW w:w="531" w:type="pct"/>
            <w:vAlign w:val="center"/>
          </w:tcPr>
          <w:p w:rsidR="006E0D49" w:rsidRDefault="006E0D49">
            <w:pPr>
              <w:spacing w:line="276" w:lineRule="auto"/>
              <w:jc w:val="center"/>
              <w:rPr>
                <w:rFonts w:ascii="宋体" w:eastAsia="宋体" w:hAnsi="宋体" w:cs="宋体"/>
                <w:kern w:val="2"/>
                <w:sz w:val="24"/>
                <w:szCs w:val="24"/>
              </w:rPr>
            </w:pPr>
          </w:p>
        </w:tc>
        <w:tc>
          <w:tcPr>
            <w:tcW w:w="511" w:type="pct"/>
            <w:vAlign w:val="center"/>
          </w:tcPr>
          <w:p w:rsidR="006E0D49" w:rsidRDefault="006E0D49">
            <w:pPr>
              <w:spacing w:line="276" w:lineRule="auto"/>
              <w:jc w:val="center"/>
              <w:rPr>
                <w:rFonts w:ascii="宋体" w:eastAsia="宋体" w:hAnsi="宋体" w:cs="宋体"/>
                <w:kern w:val="2"/>
                <w:sz w:val="24"/>
                <w:szCs w:val="24"/>
              </w:rPr>
            </w:pPr>
          </w:p>
        </w:tc>
        <w:tc>
          <w:tcPr>
            <w:tcW w:w="545" w:type="pct"/>
            <w:vAlign w:val="center"/>
          </w:tcPr>
          <w:p w:rsidR="006E0D49" w:rsidRDefault="006E0D49">
            <w:pPr>
              <w:spacing w:line="276" w:lineRule="auto"/>
              <w:jc w:val="both"/>
              <w:rPr>
                <w:rFonts w:ascii="宋体" w:eastAsia="宋体" w:hAnsi="宋体" w:cs="宋体"/>
                <w:kern w:val="2"/>
                <w:sz w:val="24"/>
                <w:szCs w:val="24"/>
              </w:rPr>
            </w:pPr>
          </w:p>
        </w:tc>
        <w:tc>
          <w:tcPr>
            <w:tcW w:w="664" w:type="pct"/>
            <w:vAlign w:val="center"/>
          </w:tcPr>
          <w:p w:rsidR="006E0D49" w:rsidRDefault="006E0D49">
            <w:pPr>
              <w:spacing w:line="276" w:lineRule="auto"/>
              <w:jc w:val="center"/>
              <w:rPr>
                <w:rFonts w:ascii="宋体" w:eastAsia="宋体" w:hAnsi="宋体" w:cs="宋体"/>
                <w:kern w:val="2"/>
                <w:sz w:val="24"/>
                <w:szCs w:val="24"/>
              </w:rPr>
            </w:pPr>
          </w:p>
        </w:tc>
      </w:tr>
      <w:tr w:rsidR="006E0D49">
        <w:tc>
          <w:tcPr>
            <w:tcW w:w="387"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2</w:t>
            </w:r>
          </w:p>
        </w:tc>
        <w:tc>
          <w:tcPr>
            <w:tcW w:w="571" w:type="pct"/>
            <w:vAlign w:val="center"/>
          </w:tcPr>
          <w:p w:rsidR="006E0D49" w:rsidRDefault="006E0D49">
            <w:pPr>
              <w:spacing w:line="276" w:lineRule="auto"/>
              <w:jc w:val="center"/>
              <w:rPr>
                <w:rFonts w:ascii="宋体" w:eastAsia="宋体" w:hAnsi="宋体" w:cs="宋体"/>
                <w:kern w:val="2"/>
                <w:sz w:val="24"/>
                <w:szCs w:val="24"/>
              </w:rPr>
            </w:pPr>
          </w:p>
        </w:tc>
        <w:tc>
          <w:tcPr>
            <w:tcW w:w="500" w:type="pct"/>
            <w:vAlign w:val="center"/>
          </w:tcPr>
          <w:p w:rsidR="006E0D49" w:rsidRDefault="006E0D49">
            <w:pPr>
              <w:spacing w:line="276" w:lineRule="auto"/>
              <w:jc w:val="center"/>
              <w:rPr>
                <w:rFonts w:ascii="宋体" w:eastAsia="宋体" w:hAnsi="宋体" w:cs="宋体"/>
                <w:kern w:val="2"/>
                <w:sz w:val="24"/>
                <w:szCs w:val="24"/>
              </w:rPr>
            </w:pPr>
          </w:p>
        </w:tc>
        <w:tc>
          <w:tcPr>
            <w:tcW w:w="466" w:type="pct"/>
            <w:vAlign w:val="center"/>
          </w:tcPr>
          <w:p w:rsidR="006E0D49" w:rsidRDefault="006E0D49">
            <w:pPr>
              <w:spacing w:line="276" w:lineRule="auto"/>
              <w:jc w:val="center"/>
              <w:rPr>
                <w:rFonts w:ascii="宋体" w:eastAsia="宋体" w:hAnsi="宋体" w:cs="宋体"/>
                <w:kern w:val="2"/>
                <w:sz w:val="24"/>
                <w:szCs w:val="24"/>
              </w:rPr>
            </w:pPr>
          </w:p>
        </w:tc>
        <w:tc>
          <w:tcPr>
            <w:tcW w:w="417" w:type="pct"/>
            <w:vAlign w:val="center"/>
          </w:tcPr>
          <w:p w:rsidR="006E0D49" w:rsidRDefault="006E0D49">
            <w:pPr>
              <w:spacing w:line="276" w:lineRule="auto"/>
              <w:jc w:val="center"/>
              <w:rPr>
                <w:rFonts w:ascii="宋体" w:eastAsia="宋体" w:hAnsi="宋体" w:cs="宋体"/>
                <w:kern w:val="2"/>
                <w:sz w:val="24"/>
                <w:szCs w:val="24"/>
              </w:rPr>
            </w:pPr>
          </w:p>
        </w:tc>
        <w:tc>
          <w:tcPr>
            <w:tcW w:w="407" w:type="pct"/>
            <w:vAlign w:val="center"/>
          </w:tcPr>
          <w:p w:rsidR="006E0D49" w:rsidRDefault="006E0D49">
            <w:pPr>
              <w:spacing w:line="276" w:lineRule="auto"/>
              <w:jc w:val="center"/>
              <w:rPr>
                <w:rFonts w:ascii="宋体" w:eastAsia="宋体" w:hAnsi="宋体" w:cs="宋体"/>
                <w:kern w:val="2"/>
                <w:sz w:val="24"/>
                <w:szCs w:val="24"/>
              </w:rPr>
            </w:pPr>
          </w:p>
        </w:tc>
        <w:tc>
          <w:tcPr>
            <w:tcW w:w="531" w:type="pct"/>
            <w:vAlign w:val="center"/>
          </w:tcPr>
          <w:p w:rsidR="006E0D49" w:rsidRDefault="006E0D49">
            <w:pPr>
              <w:spacing w:line="276" w:lineRule="auto"/>
              <w:jc w:val="center"/>
              <w:rPr>
                <w:rFonts w:ascii="宋体" w:eastAsia="宋体" w:hAnsi="宋体" w:cs="宋体"/>
                <w:kern w:val="2"/>
                <w:sz w:val="24"/>
                <w:szCs w:val="24"/>
              </w:rPr>
            </w:pPr>
          </w:p>
        </w:tc>
        <w:tc>
          <w:tcPr>
            <w:tcW w:w="511" w:type="pct"/>
            <w:vAlign w:val="center"/>
          </w:tcPr>
          <w:p w:rsidR="006E0D49" w:rsidRDefault="006E0D49">
            <w:pPr>
              <w:spacing w:line="276" w:lineRule="auto"/>
              <w:jc w:val="center"/>
              <w:rPr>
                <w:rFonts w:ascii="宋体" w:eastAsia="宋体" w:hAnsi="宋体" w:cs="宋体"/>
                <w:kern w:val="2"/>
                <w:sz w:val="24"/>
                <w:szCs w:val="24"/>
              </w:rPr>
            </w:pPr>
          </w:p>
        </w:tc>
        <w:tc>
          <w:tcPr>
            <w:tcW w:w="545" w:type="pct"/>
            <w:vAlign w:val="center"/>
          </w:tcPr>
          <w:p w:rsidR="006E0D49" w:rsidRDefault="006E0D49">
            <w:pPr>
              <w:spacing w:line="276" w:lineRule="auto"/>
              <w:jc w:val="both"/>
              <w:rPr>
                <w:rFonts w:ascii="宋体" w:eastAsia="宋体" w:hAnsi="宋体" w:cs="宋体"/>
                <w:kern w:val="2"/>
                <w:sz w:val="24"/>
                <w:szCs w:val="24"/>
              </w:rPr>
            </w:pPr>
          </w:p>
        </w:tc>
        <w:tc>
          <w:tcPr>
            <w:tcW w:w="664" w:type="pct"/>
            <w:vAlign w:val="center"/>
          </w:tcPr>
          <w:p w:rsidR="006E0D49" w:rsidRDefault="006E0D49">
            <w:pPr>
              <w:spacing w:line="276" w:lineRule="auto"/>
              <w:jc w:val="center"/>
              <w:rPr>
                <w:rFonts w:ascii="宋体" w:eastAsia="宋体" w:hAnsi="宋体" w:cs="宋体"/>
                <w:kern w:val="2"/>
                <w:sz w:val="24"/>
                <w:szCs w:val="24"/>
              </w:rPr>
            </w:pPr>
          </w:p>
        </w:tc>
      </w:tr>
      <w:tr w:rsidR="006E0D49">
        <w:tc>
          <w:tcPr>
            <w:tcW w:w="387"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3</w:t>
            </w:r>
          </w:p>
        </w:tc>
        <w:tc>
          <w:tcPr>
            <w:tcW w:w="571"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w:t>
            </w:r>
            <w:r>
              <w:rPr>
                <w:rFonts w:ascii="宋体" w:eastAsia="宋体" w:hAnsi="宋体" w:cs="宋体" w:hint="eastAsia"/>
                <w:kern w:val="2"/>
                <w:sz w:val="24"/>
                <w:szCs w:val="24"/>
              </w:rPr>
              <w:t xml:space="preserve"> </w:t>
            </w:r>
            <w:r>
              <w:rPr>
                <w:rFonts w:ascii="宋体" w:eastAsia="宋体" w:hAnsi="宋体" w:cs="宋体" w:hint="eastAsia"/>
                <w:kern w:val="2"/>
                <w:sz w:val="24"/>
                <w:szCs w:val="24"/>
              </w:rPr>
              <w:t>…</w:t>
            </w:r>
          </w:p>
        </w:tc>
        <w:tc>
          <w:tcPr>
            <w:tcW w:w="500" w:type="pct"/>
            <w:vAlign w:val="center"/>
          </w:tcPr>
          <w:p w:rsidR="006E0D49" w:rsidRDefault="006E0D49">
            <w:pPr>
              <w:spacing w:line="276" w:lineRule="auto"/>
              <w:jc w:val="center"/>
              <w:rPr>
                <w:rFonts w:ascii="宋体" w:eastAsia="宋体" w:hAnsi="宋体" w:cs="宋体"/>
                <w:kern w:val="2"/>
                <w:sz w:val="24"/>
                <w:szCs w:val="24"/>
              </w:rPr>
            </w:pPr>
          </w:p>
        </w:tc>
        <w:tc>
          <w:tcPr>
            <w:tcW w:w="466" w:type="pct"/>
            <w:vAlign w:val="center"/>
          </w:tcPr>
          <w:p w:rsidR="006E0D49" w:rsidRDefault="006E0D49">
            <w:pPr>
              <w:spacing w:line="276" w:lineRule="auto"/>
              <w:jc w:val="center"/>
              <w:rPr>
                <w:rFonts w:ascii="宋体" w:eastAsia="宋体" w:hAnsi="宋体" w:cs="宋体"/>
                <w:kern w:val="2"/>
                <w:sz w:val="24"/>
                <w:szCs w:val="24"/>
              </w:rPr>
            </w:pPr>
          </w:p>
        </w:tc>
        <w:tc>
          <w:tcPr>
            <w:tcW w:w="417" w:type="pct"/>
            <w:vAlign w:val="center"/>
          </w:tcPr>
          <w:p w:rsidR="006E0D49" w:rsidRDefault="006E0D49">
            <w:pPr>
              <w:spacing w:line="276" w:lineRule="auto"/>
              <w:jc w:val="center"/>
              <w:rPr>
                <w:rFonts w:ascii="宋体" w:eastAsia="宋体" w:hAnsi="宋体" w:cs="宋体"/>
                <w:kern w:val="2"/>
                <w:sz w:val="24"/>
                <w:szCs w:val="24"/>
              </w:rPr>
            </w:pPr>
          </w:p>
        </w:tc>
        <w:tc>
          <w:tcPr>
            <w:tcW w:w="407" w:type="pct"/>
            <w:vAlign w:val="center"/>
          </w:tcPr>
          <w:p w:rsidR="006E0D49" w:rsidRDefault="006E0D49">
            <w:pPr>
              <w:spacing w:line="276" w:lineRule="auto"/>
              <w:jc w:val="center"/>
              <w:rPr>
                <w:rFonts w:ascii="宋体" w:eastAsia="宋体" w:hAnsi="宋体" w:cs="宋体"/>
                <w:kern w:val="2"/>
                <w:sz w:val="24"/>
                <w:szCs w:val="24"/>
              </w:rPr>
            </w:pPr>
          </w:p>
        </w:tc>
        <w:tc>
          <w:tcPr>
            <w:tcW w:w="531" w:type="pct"/>
            <w:vAlign w:val="center"/>
          </w:tcPr>
          <w:p w:rsidR="006E0D49" w:rsidRDefault="006E0D49">
            <w:pPr>
              <w:spacing w:line="276" w:lineRule="auto"/>
              <w:jc w:val="center"/>
              <w:rPr>
                <w:rFonts w:ascii="宋体" w:eastAsia="宋体" w:hAnsi="宋体" w:cs="宋体"/>
                <w:kern w:val="2"/>
                <w:sz w:val="24"/>
                <w:szCs w:val="24"/>
              </w:rPr>
            </w:pPr>
          </w:p>
        </w:tc>
        <w:tc>
          <w:tcPr>
            <w:tcW w:w="511" w:type="pct"/>
            <w:vAlign w:val="center"/>
          </w:tcPr>
          <w:p w:rsidR="006E0D49" w:rsidRDefault="006E0D49">
            <w:pPr>
              <w:spacing w:line="276" w:lineRule="auto"/>
              <w:jc w:val="center"/>
              <w:rPr>
                <w:rFonts w:ascii="宋体" w:eastAsia="宋体" w:hAnsi="宋体" w:cs="宋体"/>
                <w:kern w:val="2"/>
                <w:sz w:val="24"/>
                <w:szCs w:val="24"/>
              </w:rPr>
            </w:pPr>
          </w:p>
        </w:tc>
        <w:tc>
          <w:tcPr>
            <w:tcW w:w="545" w:type="pct"/>
            <w:vAlign w:val="center"/>
          </w:tcPr>
          <w:p w:rsidR="006E0D49" w:rsidRDefault="006E0D49">
            <w:pPr>
              <w:spacing w:line="276" w:lineRule="auto"/>
              <w:jc w:val="both"/>
              <w:rPr>
                <w:rFonts w:ascii="宋体" w:eastAsia="宋体" w:hAnsi="宋体" w:cs="宋体"/>
                <w:kern w:val="2"/>
                <w:sz w:val="24"/>
                <w:szCs w:val="24"/>
              </w:rPr>
            </w:pPr>
          </w:p>
        </w:tc>
        <w:tc>
          <w:tcPr>
            <w:tcW w:w="664" w:type="pct"/>
            <w:vAlign w:val="center"/>
          </w:tcPr>
          <w:p w:rsidR="006E0D49" w:rsidRDefault="006E0D49">
            <w:pPr>
              <w:spacing w:line="276" w:lineRule="auto"/>
              <w:jc w:val="center"/>
              <w:rPr>
                <w:rFonts w:ascii="宋体" w:eastAsia="宋体" w:hAnsi="宋体" w:cs="宋体"/>
                <w:kern w:val="2"/>
                <w:sz w:val="24"/>
                <w:szCs w:val="24"/>
              </w:rPr>
            </w:pPr>
          </w:p>
        </w:tc>
      </w:tr>
      <w:tr w:rsidR="006E0D49">
        <w:tc>
          <w:tcPr>
            <w:tcW w:w="387" w:type="pct"/>
            <w:vAlign w:val="center"/>
          </w:tcPr>
          <w:p w:rsidR="006E0D49" w:rsidRDefault="006E0D49">
            <w:pPr>
              <w:spacing w:line="276" w:lineRule="auto"/>
              <w:jc w:val="center"/>
              <w:rPr>
                <w:rFonts w:ascii="宋体" w:eastAsia="宋体" w:hAnsi="宋体" w:cs="宋体"/>
                <w:kern w:val="2"/>
                <w:sz w:val="24"/>
                <w:szCs w:val="24"/>
              </w:rPr>
            </w:pPr>
          </w:p>
        </w:tc>
        <w:tc>
          <w:tcPr>
            <w:tcW w:w="571" w:type="pct"/>
            <w:vAlign w:val="center"/>
          </w:tcPr>
          <w:p w:rsidR="006E0D49" w:rsidRDefault="006E0D49">
            <w:pPr>
              <w:spacing w:line="276" w:lineRule="auto"/>
              <w:jc w:val="center"/>
              <w:rPr>
                <w:rFonts w:ascii="宋体" w:eastAsia="宋体" w:hAnsi="宋体" w:cs="宋体"/>
                <w:kern w:val="2"/>
                <w:sz w:val="24"/>
                <w:szCs w:val="24"/>
              </w:rPr>
            </w:pPr>
          </w:p>
        </w:tc>
        <w:tc>
          <w:tcPr>
            <w:tcW w:w="500" w:type="pct"/>
            <w:vAlign w:val="center"/>
          </w:tcPr>
          <w:p w:rsidR="006E0D49" w:rsidRDefault="006E0D49">
            <w:pPr>
              <w:spacing w:line="276" w:lineRule="auto"/>
              <w:jc w:val="center"/>
              <w:rPr>
                <w:rFonts w:ascii="宋体" w:eastAsia="宋体" w:hAnsi="宋体" w:cs="宋体"/>
                <w:kern w:val="2"/>
                <w:sz w:val="24"/>
                <w:szCs w:val="24"/>
              </w:rPr>
            </w:pPr>
          </w:p>
        </w:tc>
        <w:tc>
          <w:tcPr>
            <w:tcW w:w="466" w:type="pct"/>
            <w:vAlign w:val="center"/>
          </w:tcPr>
          <w:p w:rsidR="006E0D49" w:rsidRDefault="006E0D49">
            <w:pPr>
              <w:spacing w:line="276" w:lineRule="auto"/>
              <w:jc w:val="center"/>
              <w:rPr>
                <w:rFonts w:ascii="宋体" w:eastAsia="宋体" w:hAnsi="宋体" w:cs="宋体"/>
                <w:kern w:val="2"/>
                <w:sz w:val="24"/>
                <w:szCs w:val="24"/>
              </w:rPr>
            </w:pPr>
          </w:p>
        </w:tc>
        <w:tc>
          <w:tcPr>
            <w:tcW w:w="417" w:type="pct"/>
            <w:vAlign w:val="center"/>
          </w:tcPr>
          <w:p w:rsidR="006E0D49" w:rsidRDefault="006E0D49">
            <w:pPr>
              <w:spacing w:line="276" w:lineRule="auto"/>
              <w:jc w:val="center"/>
              <w:rPr>
                <w:rFonts w:ascii="宋体" w:eastAsia="宋体" w:hAnsi="宋体" w:cs="宋体"/>
                <w:kern w:val="2"/>
                <w:sz w:val="24"/>
                <w:szCs w:val="24"/>
              </w:rPr>
            </w:pPr>
          </w:p>
        </w:tc>
        <w:tc>
          <w:tcPr>
            <w:tcW w:w="407" w:type="pct"/>
            <w:vAlign w:val="center"/>
          </w:tcPr>
          <w:p w:rsidR="006E0D49" w:rsidRDefault="006E0D49">
            <w:pPr>
              <w:spacing w:line="276" w:lineRule="auto"/>
              <w:jc w:val="center"/>
              <w:rPr>
                <w:rFonts w:ascii="宋体" w:eastAsia="宋体" w:hAnsi="宋体" w:cs="宋体"/>
                <w:kern w:val="2"/>
                <w:sz w:val="24"/>
                <w:szCs w:val="24"/>
              </w:rPr>
            </w:pPr>
          </w:p>
        </w:tc>
        <w:tc>
          <w:tcPr>
            <w:tcW w:w="531" w:type="pct"/>
            <w:vAlign w:val="center"/>
          </w:tcPr>
          <w:p w:rsidR="006E0D49" w:rsidRDefault="006E0D49">
            <w:pPr>
              <w:spacing w:line="276" w:lineRule="auto"/>
              <w:jc w:val="center"/>
              <w:rPr>
                <w:rFonts w:ascii="宋体" w:eastAsia="宋体" w:hAnsi="宋体" w:cs="宋体"/>
                <w:kern w:val="2"/>
                <w:sz w:val="24"/>
                <w:szCs w:val="24"/>
              </w:rPr>
            </w:pPr>
          </w:p>
        </w:tc>
        <w:tc>
          <w:tcPr>
            <w:tcW w:w="511" w:type="pct"/>
            <w:vAlign w:val="center"/>
          </w:tcPr>
          <w:p w:rsidR="006E0D49" w:rsidRDefault="006E0D49">
            <w:pPr>
              <w:spacing w:line="276" w:lineRule="auto"/>
              <w:jc w:val="center"/>
              <w:rPr>
                <w:rFonts w:ascii="宋体" w:eastAsia="宋体" w:hAnsi="宋体" w:cs="宋体"/>
                <w:kern w:val="2"/>
                <w:sz w:val="24"/>
                <w:szCs w:val="24"/>
              </w:rPr>
            </w:pPr>
          </w:p>
        </w:tc>
        <w:tc>
          <w:tcPr>
            <w:tcW w:w="545" w:type="pct"/>
            <w:vAlign w:val="center"/>
          </w:tcPr>
          <w:p w:rsidR="006E0D49" w:rsidRDefault="006E0D49">
            <w:pPr>
              <w:spacing w:line="276" w:lineRule="auto"/>
              <w:jc w:val="both"/>
              <w:rPr>
                <w:rFonts w:ascii="宋体" w:eastAsia="宋体" w:hAnsi="宋体" w:cs="宋体"/>
                <w:kern w:val="2"/>
                <w:sz w:val="24"/>
                <w:szCs w:val="24"/>
              </w:rPr>
            </w:pPr>
          </w:p>
        </w:tc>
        <w:tc>
          <w:tcPr>
            <w:tcW w:w="664" w:type="pct"/>
            <w:vAlign w:val="center"/>
          </w:tcPr>
          <w:p w:rsidR="006E0D49" w:rsidRDefault="006E0D49">
            <w:pPr>
              <w:spacing w:line="276" w:lineRule="auto"/>
              <w:jc w:val="center"/>
              <w:rPr>
                <w:rFonts w:ascii="宋体" w:eastAsia="宋体" w:hAnsi="宋体" w:cs="宋体"/>
                <w:kern w:val="2"/>
                <w:sz w:val="24"/>
                <w:szCs w:val="24"/>
              </w:rPr>
            </w:pPr>
          </w:p>
        </w:tc>
      </w:tr>
      <w:tr w:rsidR="006E0D49">
        <w:tc>
          <w:tcPr>
            <w:tcW w:w="387" w:type="pct"/>
            <w:vAlign w:val="center"/>
          </w:tcPr>
          <w:p w:rsidR="006E0D49" w:rsidRDefault="006E0D49">
            <w:pPr>
              <w:spacing w:line="276" w:lineRule="auto"/>
              <w:jc w:val="center"/>
              <w:rPr>
                <w:rFonts w:ascii="宋体" w:eastAsia="宋体" w:hAnsi="宋体" w:cs="宋体"/>
                <w:kern w:val="2"/>
                <w:sz w:val="24"/>
                <w:szCs w:val="24"/>
              </w:rPr>
            </w:pPr>
          </w:p>
        </w:tc>
        <w:tc>
          <w:tcPr>
            <w:tcW w:w="571" w:type="pct"/>
            <w:vAlign w:val="center"/>
          </w:tcPr>
          <w:p w:rsidR="006E0D49" w:rsidRDefault="006E0D49">
            <w:pPr>
              <w:spacing w:line="276" w:lineRule="auto"/>
              <w:jc w:val="center"/>
              <w:rPr>
                <w:rFonts w:ascii="宋体" w:eastAsia="宋体" w:hAnsi="宋体" w:cs="宋体"/>
                <w:kern w:val="2"/>
                <w:sz w:val="24"/>
                <w:szCs w:val="24"/>
              </w:rPr>
            </w:pPr>
          </w:p>
        </w:tc>
        <w:tc>
          <w:tcPr>
            <w:tcW w:w="500" w:type="pct"/>
            <w:vAlign w:val="center"/>
          </w:tcPr>
          <w:p w:rsidR="006E0D49" w:rsidRDefault="006E0D49">
            <w:pPr>
              <w:spacing w:line="276" w:lineRule="auto"/>
              <w:jc w:val="center"/>
              <w:rPr>
                <w:rFonts w:ascii="宋体" w:eastAsia="宋体" w:hAnsi="宋体" w:cs="宋体"/>
                <w:kern w:val="2"/>
                <w:sz w:val="24"/>
                <w:szCs w:val="24"/>
              </w:rPr>
            </w:pPr>
          </w:p>
        </w:tc>
        <w:tc>
          <w:tcPr>
            <w:tcW w:w="466" w:type="pct"/>
            <w:vAlign w:val="center"/>
          </w:tcPr>
          <w:p w:rsidR="006E0D49" w:rsidRDefault="006E0D49">
            <w:pPr>
              <w:spacing w:line="276" w:lineRule="auto"/>
              <w:jc w:val="center"/>
              <w:rPr>
                <w:rFonts w:ascii="宋体" w:eastAsia="宋体" w:hAnsi="宋体" w:cs="宋体"/>
                <w:kern w:val="2"/>
                <w:sz w:val="24"/>
                <w:szCs w:val="24"/>
              </w:rPr>
            </w:pPr>
          </w:p>
        </w:tc>
        <w:tc>
          <w:tcPr>
            <w:tcW w:w="417" w:type="pct"/>
            <w:vAlign w:val="center"/>
          </w:tcPr>
          <w:p w:rsidR="006E0D49" w:rsidRDefault="006E0D49">
            <w:pPr>
              <w:spacing w:line="276" w:lineRule="auto"/>
              <w:jc w:val="center"/>
              <w:rPr>
                <w:rFonts w:ascii="宋体" w:eastAsia="宋体" w:hAnsi="宋体" w:cs="宋体"/>
                <w:kern w:val="2"/>
                <w:sz w:val="24"/>
                <w:szCs w:val="24"/>
              </w:rPr>
            </w:pPr>
          </w:p>
        </w:tc>
        <w:tc>
          <w:tcPr>
            <w:tcW w:w="407" w:type="pct"/>
            <w:vAlign w:val="center"/>
          </w:tcPr>
          <w:p w:rsidR="006E0D49" w:rsidRDefault="006E0D49">
            <w:pPr>
              <w:spacing w:line="276" w:lineRule="auto"/>
              <w:jc w:val="center"/>
              <w:rPr>
                <w:rFonts w:ascii="宋体" w:eastAsia="宋体" w:hAnsi="宋体" w:cs="宋体"/>
                <w:kern w:val="2"/>
                <w:sz w:val="24"/>
                <w:szCs w:val="24"/>
              </w:rPr>
            </w:pPr>
          </w:p>
        </w:tc>
        <w:tc>
          <w:tcPr>
            <w:tcW w:w="531" w:type="pct"/>
            <w:vAlign w:val="center"/>
          </w:tcPr>
          <w:p w:rsidR="006E0D49" w:rsidRDefault="006E0D49">
            <w:pPr>
              <w:spacing w:line="276" w:lineRule="auto"/>
              <w:jc w:val="center"/>
              <w:rPr>
                <w:rFonts w:ascii="宋体" w:eastAsia="宋体" w:hAnsi="宋体" w:cs="宋体"/>
                <w:kern w:val="2"/>
                <w:sz w:val="24"/>
                <w:szCs w:val="24"/>
              </w:rPr>
            </w:pPr>
          </w:p>
        </w:tc>
        <w:tc>
          <w:tcPr>
            <w:tcW w:w="511" w:type="pct"/>
            <w:vAlign w:val="center"/>
          </w:tcPr>
          <w:p w:rsidR="006E0D49" w:rsidRDefault="006E0D49">
            <w:pPr>
              <w:spacing w:line="276" w:lineRule="auto"/>
              <w:jc w:val="center"/>
              <w:rPr>
                <w:rFonts w:ascii="宋体" w:eastAsia="宋体" w:hAnsi="宋体" w:cs="宋体"/>
                <w:kern w:val="2"/>
                <w:sz w:val="24"/>
                <w:szCs w:val="24"/>
              </w:rPr>
            </w:pPr>
          </w:p>
        </w:tc>
        <w:tc>
          <w:tcPr>
            <w:tcW w:w="545" w:type="pct"/>
            <w:vAlign w:val="center"/>
          </w:tcPr>
          <w:p w:rsidR="006E0D49" w:rsidRDefault="006E0D49">
            <w:pPr>
              <w:spacing w:line="276" w:lineRule="auto"/>
              <w:jc w:val="both"/>
              <w:rPr>
                <w:rFonts w:ascii="宋体" w:eastAsia="宋体" w:hAnsi="宋体" w:cs="宋体"/>
                <w:kern w:val="2"/>
                <w:sz w:val="24"/>
                <w:szCs w:val="24"/>
              </w:rPr>
            </w:pPr>
          </w:p>
        </w:tc>
        <w:tc>
          <w:tcPr>
            <w:tcW w:w="664" w:type="pct"/>
            <w:vAlign w:val="center"/>
          </w:tcPr>
          <w:p w:rsidR="006E0D49" w:rsidRDefault="006E0D49">
            <w:pPr>
              <w:spacing w:line="276" w:lineRule="auto"/>
              <w:jc w:val="center"/>
              <w:rPr>
                <w:rFonts w:ascii="宋体" w:eastAsia="宋体" w:hAnsi="宋体" w:cs="宋体"/>
                <w:kern w:val="2"/>
                <w:sz w:val="24"/>
                <w:szCs w:val="24"/>
              </w:rPr>
            </w:pPr>
          </w:p>
        </w:tc>
      </w:tr>
      <w:tr w:rsidR="006E0D49">
        <w:tc>
          <w:tcPr>
            <w:tcW w:w="1" w:type="pct"/>
            <w:gridSpan w:val="7"/>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合计</w:t>
            </w:r>
          </w:p>
        </w:tc>
        <w:tc>
          <w:tcPr>
            <w:tcW w:w="511" w:type="pct"/>
            <w:vAlign w:val="center"/>
          </w:tcPr>
          <w:p w:rsidR="006E0D49" w:rsidRDefault="006E0D49">
            <w:pPr>
              <w:spacing w:line="276" w:lineRule="auto"/>
              <w:jc w:val="center"/>
              <w:rPr>
                <w:rFonts w:ascii="宋体" w:eastAsia="宋体" w:hAnsi="宋体" w:cs="宋体"/>
                <w:kern w:val="2"/>
                <w:sz w:val="24"/>
                <w:szCs w:val="24"/>
              </w:rPr>
            </w:pPr>
          </w:p>
        </w:tc>
        <w:tc>
          <w:tcPr>
            <w:tcW w:w="1" w:type="pct"/>
            <w:gridSpan w:val="2"/>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w:t>
            </w:r>
          </w:p>
        </w:tc>
      </w:tr>
    </w:tbl>
    <w:p w:rsidR="006E0D49" w:rsidRDefault="006E0D49">
      <w:pPr>
        <w:spacing w:line="276" w:lineRule="auto"/>
        <w:rPr>
          <w:rFonts w:ascii="宋体" w:eastAsia="宋体" w:hAnsi="宋体" w:cs="宋体"/>
          <w:sz w:val="24"/>
          <w:szCs w:val="24"/>
        </w:rPr>
      </w:pPr>
    </w:p>
    <w:p w:rsidR="006E0D49" w:rsidRDefault="0024078B">
      <w:pPr>
        <w:spacing w:line="276"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）环境标志产品</w:t>
      </w:r>
    </w:p>
    <w:tbl>
      <w:tblPr>
        <w:tblStyle w:val="10"/>
        <w:tblW w:w="5006" w:type="pct"/>
        <w:tblLook w:val="04A0" w:firstRow="1" w:lastRow="0" w:firstColumn="1" w:lastColumn="0" w:noHBand="0" w:noVBand="1"/>
      </w:tblPr>
      <w:tblGrid>
        <w:gridCol w:w="712"/>
        <w:gridCol w:w="1049"/>
        <w:gridCol w:w="920"/>
        <w:gridCol w:w="857"/>
        <w:gridCol w:w="765"/>
        <w:gridCol w:w="748"/>
        <w:gridCol w:w="980"/>
        <w:gridCol w:w="998"/>
        <w:gridCol w:w="2162"/>
      </w:tblGrid>
      <w:tr w:rsidR="006E0D49">
        <w:trPr>
          <w:trHeight w:val="630"/>
        </w:trPr>
        <w:tc>
          <w:tcPr>
            <w:tcW w:w="387"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序号</w:t>
            </w:r>
          </w:p>
        </w:tc>
        <w:tc>
          <w:tcPr>
            <w:tcW w:w="570"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设备名称</w:t>
            </w:r>
          </w:p>
        </w:tc>
        <w:tc>
          <w:tcPr>
            <w:tcW w:w="500"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制造商</w:t>
            </w:r>
          </w:p>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名称</w:t>
            </w:r>
          </w:p>
        </w:tc>
        <w:tc>
          <w:tcPr>
            <w:tcW w:w="466"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品牌</w:t>
            </w:r>
          </w:p>
        </w:tc>
        <w:tc>
          <w:tcPr>
            <w:tcW w:w="416"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型号</w:t>
            </w:r>
          </w:p>
        </w:tc>
        <w:tc>
          <w:tcPr>
            <w:tcW w:w="407"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数量</w:t>
            </w:r>
          </w:p>
        </w:tc>
        <w:tc>
          <w:tcPr>
            <w:tcW w:w="530"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单价</w:t>
            </w:r>
          </w:p>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w:t>
            </w:r>
            <w:r>
              <w:rPr>
                <w:rFonts w:ascii="宋体" w:eastAsia="宋体" w:hAnsi="宋体" w:cs="宋体" w:hint="eastAsia"/>
                <w:kern w:val="2"/>
                <w:sz w:val="24"/>
                <w:szCs w:val="24"/>
              </w:rPr>
              <w:t>万元</w:t>
            </w:r>
            <w:r>
              <w:rPr>
                <w:rFonts w:ascii="宋体" w:eastAsia="宋体" w:hAnsi="宋体" w:cs="宋体" w:hint="eastAsia"/>
                <w:kern w:val="2"/>
                <w:sz w:val="24"/>
                <w:szCs w:val="24"/>
              </w:rPr>
              <w:t>)</w:t>
            </w:r>
          </w:p>
        </w:tc>
        <w:tc>
          <w:tcPr>
            <w:tcW w:w="543" w:type="pct"/>
            <w:vAlign w:val="center"/>
          </w:tcPr>
          <w:p w:rsidR="006E0D49" w:rsidRDefault="0024078B">
            <w:pPr>
              <w:jc w:val="center"/>
              <w:rPr>
                <w:rFonts w:ascii="宋体" w:eastAsia="宋体" w:hAnsi="宋体" w:cs="宋体"/>
                <w:kern w:val="2"/>
                <w:sz w:val="24"/>
                <w:szCs w:val="24"/>
              </w:rPr>
            </w:pPr>
            <w:r>
              <w:rPr>
                <w:rFonts w:ascii="宋体" w:eastAsia="宋体" w:hAnsi="宋体" w:cs="宋体" w:hint="eastAsia"/>
                <w:kern w:val="2"/>
                <w:sz w:val="24"/>
                <w:szCs w:val="24"/>
              </w:rPr>
              <w:t>总价</w:t>
            </w:r>
          </w:p>
          <w:p w:rsidR="006E0D49" w:rsidRDefault="0024078B">
            <w:pPr>
              <w:jc w:val="center"/>
              <w:rPr>
                <w:rFonts w:ascii="宋体" w:eastAsia="宋体" w:hAnsi="宋体" w:cs="宋体"/>
                <w:kern w:val="2"/>
                <w:sz w:val="24"/>
                <w:szCs w:val="24"/>
              </w:rPr>
            </w:pPr>
            <w:r>
              <w:rPr>
                <w:rFonts w:ascii="宋体" w:eastAsia="宋体" w:hAnsi="宋体" w:cs="宋体" w:hint="eastAsia"/>
                <w:kern w:val="2"/>
                <w:sz w:val="24"/>
                <w:szCs w:val="24"/>
              </w:rPr>
              <w:t>(</w:t>
            </w:r>
            <w:r>
              <w:rPr>
                <w:rFonts w:ascii="宋体" w:eastAsia="宋体" w:hAnsi="宋体" w:cs="宋体" w:hint="eastAsia"/>
                <w:kern w:val="2"/>
                <w:sz w:val="24"/>
                <w:szCs w:val="24"/>
              </w:rPr>
              <w:t>万元</w:t>
            </w:r>
            <w:r>
              <w:rPr>
                <w:rFonts w:ascii="宋体" w:eastAsia="宋体" w:hAnsi="宋体" w:cs="宋体" w:hint="eastAsia"/>
                <w:kern w:val="2"/>
                <w:sz w:val="24"/>
                <w:szCs w:val="24"/>
              </w:rPr>
              <w:t>)</w:t>
            </w:r>
          </w:p>
        </w:tc>
        <w:tc>
          <w:tcPr>
            <w:tcW w:w="1176" w:type="pct"/>
            <w:vAlign w:val="center"/>
          </w:tcPr>
          <w:p w:rsidR="006E0D49" w:rsidRDefault="0024078B">
            <w:pPr>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环境标志产品品目类别</w:t>
            </w:r>
          </w:p>
        </w:tc>
      </w:tr>
      <w:tr w:rsidR="006E0D49">
        <w:trPr>
          <w:trHeight w:val="355"/>
        </w:trPr>
        <w:tc>
          <w:tcPr>
            <w:tcW w:w="387"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1</w:t>
            </w:r>
          </w:p>
        </w:tc>
        <w:tc>
          <w:tcPr>
            <w:tcW w:w="570" w:type="pct"/>
            <w:vAlign w:val="center"/>
          </w:tcPr>
          <w:p w:rsidR="006E0D49" w:rsidRDefault="006E0D49">
            <w:pPr>
              <w:spacing w:line="276" w:lineRule="auto"/>
              <w:jc w:val="center"/>
              <w:rPr>
                <w:rFonts w:ascii="宋体" w:eastAsia="宋体" w:hAnsi="宋体" w:cs="宋体"/>
                <w:kern w:val="2"/>
                <w:sz w:val="24"/>
                <w:szCs w:val="24"/>
              </w:rPr>
            </w:pPr>
          </w:p>
        </w:tc>
        <w:tc>
          <w:tcPr>
            <w:tcW w:w="500" w:type="pct"/>
            <w:vAlign w:val="center"/>
          </w:tcPr>
          <w:p w:rsidR="006E0D49" w:rsidRDefault="006E0D49">
            <w:pPr>
              <w:spacing w:line="276" w:lineRule="auto"/>
              <w:jc w:val="center"/>
              <w:rPr>
                <w:rFonts w:ascii="宋体" w:eastAsia="宋体" w:hAnsi="宋体" w:cs="宋体"/>
                <w:kern w:val="2"/>
                <w:sz w:val="24"/>
                <w:szCs w:val="24"/>
              </w:rPr>
            </w:pPr>
          </w:p>
        </w:tc>
        <w:tc>
          <w:tcPr>
            <w:tcW w:w="466" w:type="pct"/>
            <w:vAlign w:val="center"/>
          </w:tcPr>
          <w:p w:rsidR="006E0D49" w:rsidRDefault="006E0D49">
            <w:pPr>
              <w:spacing w:line="276" w:lineRule="auto"/>
              <w:jc w:val="center"/>
              <w:rPr>
                <w:rFonts w:ascii="宋体" w:eastAsia="宋体" w:hAnsi="宋体" w:cs="宋体"/>
                <w:kern w:val="2"/>
                <w:sz w:val="24"/>
                <w:szCs w:val="24"/>
              </w:rPr>
            </w:pPr>
          </w:p>
        </w:tc>
        <w:tc>
          <w:tcPr>
            <w:tcW w:w="416" w:type="pct"/>
            <w:vAlign w:val="center"/>
          </w:tcPr>
          <w:p w:rsidR="006E0D49" w:rsidRDefault="006E0D49">
            <w:pPr>
              <w:spacing w:line="276" w:lineRule="auto"/>
              <w:jc w:val="center"/>
              <w:rPr>
                <w:rFonts w:ascii="宋体" w:eastAsia="宋体" w:hAnsi="宋体" w:cs="宋体"/>
                <w:kern w:val="2"/>
                <w:sz w:val="24"/>
                <w:szCs w:val="24"/>
              </w:rPr>
            </w:pPr>
          </w:p>
        </w:tc>
        <w:tc>
          <w:tcPr>
            <w:tcW w:w="407" w:type="pct"/>
            <w:vAlign w:val="center"/>
          </w:tcPr>
          <w:p w:rsidR="006E0D49" w:rsidRDefault="006E0D49">
            <w:pPr>
              <w:spacing w:line="276" w:lineRule="auto"/>
              <w:jc w:val="center"/>
              <w:rPr>
                <w:rFonts w:ascii="宋体" w:eastAsia="宋体" w:hAnsi="宋体" w:cs="宋体"/>
                <w:kern w:val="2"/>
                <w:sz w:val="24"/>
                <w:szCs w:val="24"/>
              </w:rPr>
            </w:pPr>
          </w:p>
        </w:tc>
        <w:tc>
          <w:tcPr>
            <w:tcW w:w="530" w:type="pct"/>
            <w:vAlign w:val="center"/>
          </w:tcPr>
          <w:p w:rsidR="006E0D49" w:rsidRDefault="006E0D49">
            <w:pPr>
              <w:spacing w:line="276" w:lineRule="auto"/>
              <w:jc w:val="center"/>
              <w:rPr>
                <w:rFonts w:ascii="宋体" w:eastAsia="宋体" w:hAnsi="宋体" w:cs="宋体"/>
                <w:kern w:val="2"/>
                <w:sz w:val="24"/>
                <w:szCs w:val="24"/>
              </w:rPr>
            </w:pPr>
          </w:p>
        </w:tc>
        <w:tc>
          <w:tcPr>
            <w:tcW w:w="543" w:type="pct"/>
            <w:vAlign w:val="center"/>
          </w:tcPr>
          <w:p w:rsidR="006E0D49" w:rsidRDefault="006E0D49">
            <w:pPr>
              <w:spacing w:line="276" w:lineRule="auto"/>
              <w:jc w:val="center"/>
              <w:rPr>
                <w:rFonts w:ascii="宋体" w:eastAsia="宋体" w:hAnsi="宋体" w:cs="宋体"/>
                <w:kern w:val="2"/>
                <w:sz w:val="24"/>
                <w:szCs w:val="24"/>
              </w:rPr>
            </w:pPr>
          </w:p>
        </w:tc>
        <w:tc>
          <w:tcPr>
            <w:tcW w:w="1176" w:type="pct"/>
            <w:vAlign w:val="center"/>
          </w:tcPr>
          <w:p w:rsidR="006E0D49" w:rsidRDefault="006E0D49">
            <w:pPr>
              <w:spacing w:line="276" w:lineRule="auto"/>
              <w:jc w:val="center"/>
              <w:rPr>
                <w:rFonts w:ascii="宋体" w:eastAsia="宋体" w:hAnsi="宋体" w:cs="宋体"/>
                <w:kern w:val="2"/>
                <w:sz w:val="24"/>
                <w:szCs w:val="24"/>
              </w:rPr>
            </w:pPr>
          </w:p>
        </w:tc>
      </w:tr>
      <w:tr w:rsidR="006E0D49">
        <w:trPr>
          <w:trHeight w:val="355"/>
        </w:trPr>
        <w:tc>
          <w:tcPr>
            <w:tcW w:w="387"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2</w:t>
            </w:r>
          </w:p>
        </w:tc>
        <w:tc>
          <w:tcPr>
            <w:tcW w:w="570" w:type="pct"/>
            <w:vAlign w:val="center"/>
          </w:tcPr>
          <w:p w:rsidR="006E0D49" w:rsidRDefault="006E0D49">
            <w:pPr>
              <w:spacing w:line="276" w:lineRule="auto"/>
              <w:jc w:val="center"/>
              <w:rPr>
                <w:rFonts w:ascii="宋体" w:eastAsia="宋体" w:hAnsi="宋体" w:cs="宋体"/>
                <w:kern w:val="2"/>
                <w:sz w:val="24"/>
                <w:szCs w:val="24"/>
              </w:rPr>
            </w:pPr>
          </w:p>
        </w:tc>
        <w:tc>
          <w:tcPr>
            <w:tcW w:w="500" w:type="pct"/>
            <w:vAlign w:val="center"/>
          </w:tcPr>
          <w:p w:rsidR="006E0D49" w:rsidRDefault="006E0D49">
            <w:pPr>
              <w:spacing w:line="276" w:lineRule="auto"/>
              <w:jc w:val="center"/>
              <w:rPr>
                <w:rFonts w:ascii="宋体" w:eastAsia="宋体" w:hAnsi="宋体" w:cs="宋体"/>
                <w:kern w:val="2"/>
                <w:sz w:val="24"/>
                <w:szCs w:val="24"/>
              </w:rPr>
            </w:pPr>
          </w:p>
        </w:tc>
        <w:tc>
          <w:tcPr>
            <w:tcW w:w="466" w:type="pct"/>
            <w:vAlign w:val="center"/>
          </w:tcPr>
          <w:p w:rsidR="006E0D49" w:rsidRDefault="006E0D49">
            <w:pPr>
              <w:spacing w:line="276" w:lineRule="auto"/>
              <w:jc w:val="center"/>
              <w:rPr>
                <w:rFonts w:ascii="宋体" w:eastAsia="宋体" w:hAnsi="宋体" w:cs="宋体"/>
                <w:kern w:val="2"/>
                <w:sz w:val="24"/>
                <w:szCs w:val="24"/>
              </w:rPr>
            </w:pPr>
          </w:p>
        </w:tc>
        <w:tc>
          <w:tcPr>
            <w:tcW w:w="416" w:type="pct"/>
            <w:vAlign w:val="center"/>
          </w:tcPr>
          <w:p w:rsidR="006E0D49" w:rsidRDefault="006E0D49">
            <w:pPr>
              <w:spacing w:line="276" w:lineRule="auto"/>
              <w:jc w:val="center"/>
              <w:rPr>
                <w:rFonts w:ascii="宋体" w:eastAsia="宋体" w:hAnsi="宋体" w:cs="宋体"/>
                <w:kern w:val="2"/>
                <w:sz w:val="24"/>
                <w:szCs w:val="24"/>
              </w:rPr>
            </w:pPr>
          </w:p>
        </w:tc>
        <w:tc>
          <w:tcPr>
            <w:tcW w:w="407" w:type="pct"/>
            <w:vAlign w:val="center"/>
          </w:tcPr>
          <w:p w:rsidR="006E0D49" w:rsidRDefault="006E0D49">
            <w:pPr>
              <w:spacing w:line="276" w:lineRule="auto"/>
              <w:jc w:val="center"/>
              <w:rPr>
                <w:rFonts w:ascii="宋体" w:eastAsia="宋体" w:hAnsi="宋体" w:cs="宋体"/>
                <w:kern w:val="2"/>
                <w:sz w:val="24"/>
                <w:szCs w:val="24"/>
              </w:rPr>
            </w:pPr>
          </w:p>
        </w:tc>
        <w:tc>
          <w:tcPr>
            <w:tcW w:w="530" w:type="pct"/>
            <w:vAlign w:val="center"/>
          </w:tcPr>
          <w:p w:rsidR="006E0D49" w:rsidRDefault="006E0D49">
            <w:pPr>
              <w:spacing w:line="276" w:lineRule="auto"/>
              <w:jc w:val="center"/>
              <w:rPr>
                <w:rFonts w:ascii="宋体" w:eastAsia="宋体" w:hAnsi="宋体" w:cs="宋体"/>
                <w:kern w:val="2"/>
                <w:sz w:val="24"/>
                <w:szCs w:val="24"/>
              </w:rPr>
            </w:pPr>
          </w:p>
        </w:tc>
        <w:tc>
          <w:tcPr>
            <w:tcW w:w="543" w:type="pct"/>
            <w:vAlign w:val="center"/>
          </w:tcPr>
          <w:p w:rsidR="006E0D49" w:rsidRDefault="006E0D49">
            <w:pPr>
              <w:spacing w:line="276" w:lineRule="auto"/>
              <w:jc w:val="center"/>
              <w:rPr>
                <w:rFonts w:ascii="宋体" w:eastAsia="宋体" w:hAnsi="宋体" w:cs="宋体"/>
                <w:kern w:val="2"/>
                <w:sz w:val="24"/>
                <w:szCs w:val="24"/>
              </w:rPr>
            </w:pPr>
          </w:p>
        </w:tc>
        <w:tc>
          <w:tcPr>
            <w:tcW w:w="1176" w:type="pct"/>
            <w:vAlign w:val="center"/>
          </w:tcPr>
          <w:p w:rsidR="006E0D49" w:rsidRDefault="006E0D49">
            <w:pPr>
              <w:spacing w:line="276" w:lineRule="auto"/>
              <w:jc w:val="center"/>
              <w:rPr>
                <w:rFonts w:ascii="宋体" w:eastAsia="宋体" w:hAnsi="宋体" w:cs="宋体"/>
                <w:kern w:val="2"/>
                <w:sz w:val="24"/>
                <w:szCs w:val="24"/>
              </w:rPr>
            </w:pPr>
          </w:p>
        </w:tc>
      </w:tr>
      <w:tr w:rsidR="006E0D49">
        <w:trPr>
          <w:trHeight w:val="355"/>
        </w:trPr>
        <w:tc>
          <w:tcPr>
            <w:tcW w:w="387"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3</w:t>
            </w:r>
          </w:p>
        </w:tc>
        <w:tc>
          <w:tcPr>
            <w:tcW w:w="570"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w:t>
            </w:r>
            <w:r>
              <w:rPr>
                <w:rFonts w:ascii="宋体" w:eastAsia="宋体" w:hAnsi="宋体" w:cs="宋体" w:hint="eastAsia"/>
                <w:kern w:val="2"/>
                <w:sz w:val="24"/>
                <w:szCs w:val="24"/>
              </w:rPr>
              <w:t xml:space="preserve"> </w:t>
            </w:r>
            <w:r>
              <w:rPr>
                <w:rFonts w:ascii="宋体" w:eastAsia="宋体" w:hAnsi="宋体" w:cs="宋体" w:hint="eastAsia"/>
                <w:kern w:val="2"/>
                <w:sz w:val="24"/>
                <w:szCs w:val="24"/>
              </w:rPr>
              <w:t>…</w:t>
            </w:r>
          </w:p>
        </w:tc>
        <w:tc>
          <w:tcPr>
            <w:tcW w:w="500" w:type="pct"/>
            <w:vAlign w:val="center"/>
          </w:tcPr>
          <w:p w:rsidR="006E0D49" w:rsidRDefault="006E0D49">
            <w:pPr>
              <w:spacing w:line="276" w:lineRule="auto"/>
              <w:jc w:val="center"/>
              <w:rPr>
                <w:rFonts w:ascii="宋体" w:eastAsia="宋体" w:hAnsi="宋体" w:cs="宋体"/>
                <w:kern w:val="2"/>
                <w:sz w:val="24"/>
                <w:szCs w:val="24"/>
              </w:rPr>
            </w:pPr>
          </w:p>
        </w:tc>
        <w:tc>
          <w:tcPr>
            <w:tcW w:w="466" w:type="pct"/>
            <w:vAlign w:val="center"/>
          </w:tcPr>
          <w:p w:rsidR="006E0D49" w:rsidRDefault="006E0D49">
            <w:pPr>
              <w:spacing w:line="276" w:lineRule="auto"/>
              <w:jc w:val="center"/>
              <w:rPr>
                <w:rFonts w:ascii="宋体" w:eastAsia="宋体" w:hAnsi="宋体" w:cs="宋体"/>
                <w:kern w:val="2"/>
                <w:sz w:val="24"/>
                <w:szCs w:val="24"/>
              </w:rPr>
            </w:pPr>
          </w:p>
        </w:tc>
        <w:tc>
          <w:tcPr>
            <w:tcW w:w="416" w:type="pct"/>
            <w:vAlign w:val="center"/>
          </w:tcPr>
          <w:p w:rsidR="006E0D49" w:rsidRDefault="006E0D49">
            <w:pPr>
              <w:spacing w:line="276" w:lineRule="auto"/>
              <w:jc w:val="center"/>
              <w:rPr>
                <w:rFonts w:ascii="宋体" w:eastAsia="宋体" w:hAnsi="宋体" w:cs="宋体"/>
                <w:kern w:val="2"/>
                <w:sz w:val="24"/>
                <w:szCs w:val="24"/>
              </w:rPr>
            </w:pPr>
          </w:p>
        </w:tc>
        <w:tc>
          <w:tcPr>
            <w:tcW w:w="407" w:type="pct"/>
            <w:vAlign w:val="center"/>
          </w:tcPr>
          <w:p w:rsidR="006E0D49" w:rsidRDefault="006E0D49">
            <w:pPr>
              <w:spacing w:line="276" w:lineRule="auto"/>
              <w:jc w:val="center"/>
              <w:rPr>
                <w:rFonts w:ascii="宋体" w:eastAsia="宋体" w:hAnsi="宋体" w:cs="宋体"/>
                <w:kern w:val="2"/>
                <w:sz w:val="24"/>
                <w:szCs w:val="24"/>
              </w:rPr>
            </w:pPr>
          </w:p>
        </w:tc>
        <w:tc>
          <w:tcPr>
            <w:tcW w:w="530" w:type="pct"/>
            <w:vAlign w:val="center"/>
          </w:tcPr>
          <w:p w:rsidR="006E0D49" w:rsidRDefault="006E0D49">
            <w:pPr>
              <w:spacing w:line="276" w:lineRule="auto"/>
              <w:jc w:val="center"/>
              <w:rPr>
                <w:rFonts w:ascii="宋体" w:eastAsia="宋体" w:hAnsi="宋体" w:cs="宋体"/>
                <w:kern w:val="2"/>
                <w:sz w:val="24"/>
                <w:szCs w:val="24"/>
              </w:rPr>
            </w:pPr>
          </w:p>
        </w:tc>
        <w:tc>
          <w:tcPr>
            <w:tcW w:w="543" w:type="pct"/>
            <w:vAlign w:val="center"/>
          </w:tcPr>
          <w:p w:rsidR="006E0D49" w:rsidRDefault="006E0D49">
            <w:pPr>
              <w:spacing w:line="276" w:lineRule="auto"/>
              <w:jc w:val="center"/>
              <w:rPr>
                <w:rFonts w:ascii="宋体" w:eastAsia="宋体" w:hAnsi="宋体" w:cs="宋体"/>
                <w:kern w:val="2"/>
                <w:sz w:val="24"/>
                <w:szCs w:val="24"/>
              </w:rPr>
            </w:pPr>
          </w:p>
        </w:tc>
        <w:tc>
          <w:tcPr>
            <w:tcW w:w="1176" w:type="pct"/>
            <w:vAlign w:val="center"/>
          </w:tcPr>
          <w:p w:rsidR="006E0D49" w:rsidRDefault="006E0D49">
            <w:pPr>
              <w:spacing w:line="276" w:lineRule="auto"/>
              <w:jc w:val="center"/>
              <w:rPr>
                <w:rFonts w:ascii="宋体" w:eastAsia="宋体" w:hAnsi="宋体" w:cs="宋体"/>
                <w:kern w:val="2"/>
                <w:sz w:val="24"/>
                <w:szCs w:val="24"/>
              </w:rPr>
            </w:pPr>
          </w:p>
        </w:tc>
      </w:tr>
      <w:tr w:rsidR="006E0D49">
        <w:trPr>
          <w:trHeight w:val="355"/>
        </w:trPr>
        <w:tc>
          <w:tcPr>
            <w:tcW w:w="387" w:type="pct"/>
            <w:vAlign w:val="center"/>
          </w:tcPr>
          <w:p w:rsidR="006E0D49" w:rsidRDefault="006E0D49">
            <w:pPr>
              <w:spacing w:line="276" w:lineRule="auto"/>
              <w:jc w:val="center"/>
              <w:rPr>
                <w:rFonts w:ascii="宋体" w:eastAsia="宋体" w:hAnsi="宋体" w:cs="宋体"/>
                <w:kern w:val="2"/>
                <w:sz w:val="24"/>
                <w:szCs w:val="24"/>
              </w:rPr>
            </w:pPr>
          </w:p>
        </w:tc>
        <w:tc>
          <w:tcPr>
            <w:tcW w:w="570" w:type="pct"/>
            <w:vAlign w:val="center"/>
          </w:tcPr>
          <w:p w:rsidR="006E0D49" w:rsidRDefault="006E0D49">
            <w:pPr>
              <w:spacing w:line="276" w:lineRule="auto"/>
              <w:jc w:val="center"/>
              <w:rPr>
                <w:rFonts w:ascii="宋体" w:eastAsia="宋体" w:hAnsi="宋体" w:cs="宋体"/>
                <w:kern w:val="2"/>
                <w:sz w:val="24"/>
                <w:szCs w:val="24"/>
              </w:rPr>
            </w:pPr>
          </w:p>
        </w:tc>
        <w:tc>
          <w:tcPr>
            <w:tcW w:w="500" w:type="pct"/>
            <w:vAlign w:val="center"/>
          </w:tcPr>
          <w:p w:rsidR="006E0D49" w:rsidRDefault="006E0D49">
            <w:pPr>
              <w:spacing w:line="276" w:lineRule="auto"/>
              <w:jc w:val="center"/>
              <w:rPr>
                <w:rFonts w:ascii="宋体" w:eastAsia="宋体" w:hAnsi="宋体" w:cs="宋体"/>
                <w:kern w:val="2"/>
                <w:sz w:val="24"/>
                <w:szCs w:val="24"/>
              </w:rPr>
            </w:pPr>
          </w:p>
        </w:tc>
        <w:tc>
          <w:tcPr>
            <w:tcW w:w="466" w:type="pct"/>
            <w:vAlign w:val="center"/>
          </w:tcPr>
          <w:p w:rsidR="006E0D49" w:rsidRDefault="006E0D49">
            <w:pPr>
              <w:spacing w:line="276" w:lineRule="auto"/>
              <w:jc w:val="center"/>
              <w:rPr>
                <w:rFonts w:ascii="宋体" w:eastAsia="宋体" w:hAnsi="宋体" w:cs="宋体"/>
                <w:kern w:val="2"/>
                <w:sz w:val="24"/>
                <w:szCs w:val="24"/>
              </w:rPr>
            </w:pPr>
          </w:p>
        </w:tc>
        <w:tc>
          <w:tcPr>
            <w:tcW w:w="416" w:type="pct"/>
            <w:vAlign w:val="center"/>
          </w:tcPr>
          <w:p w:rsidR="006E0D49" w:rsidRDefault="006E0D49">
            <w:pPr>
              <w:spacing w:line="276" w:lineRule="auto"/>
              <w:jc w:val="center"/>
              <w:rPr>
                <w:rFonts w:ascii="宋体" w:eastAsia="宋体" w:hAnsi="宋体" w:cs="宋体"/>
                <w:kern w:val="2"/>
                <w:sz w:val="24"/>
                <w:szCs w:val="24"/>
              </w:rPr>
            </w:pPr>
          </w:p>
        </w:tc>
        <w:tc>
          <w:tcPr>
            <w:tcW w:w="407" w:type="pct"/>
            <w:vAlign w:val="center"/>
          </w:tcPr>
          <w:p w:rsidR="006E0D49" w:rsidRDefault="006E0D49">
            <w:pPr>
              <w:spacing w:line="276" w:lineRule="auto"/>
              <w:jc w:val="center"/>
              <w:rPr>
                <w:rFonts w:ascii="宋体" w:eastAsia="宋体" w:hAnsi="宋体" w:cs="宋体"/>
                <w:kern w:val="2"/>
                <w:sz w:val="24"/>
                <w:szCs w:val="24"/>
              </w:rPr>
            </w:pPr>
          </w:p>
        </w:tc>
        <w:tc>
          <w:tcPr>
            <w:tcW w:w="530" w:type="pct"/>
            <w:vAlign w:val="center"/>
          </w:tcPr>
          <w:p w:rsidR="006E0D49" w:rsidRDefault="006E0D49">
            <w:pPr>
              <w:spacing w:line="276" w:lineRule="auto"/>
              <w:jc w:val="center"/>
              <w:rPr>
                <w:rFonts w:ascii="宋体" w:eastAsia="宋体" w:hAnsi="宋体" w:cs="宋体"/>
                <w:kern w:val="2"/>
                <w:sz w:val="24"/>
                <w:szCs w:val="24"/>
              </w:rPr>
            </w:pPr>
          </w:p>
        </w:tc>
        <w:tc>
          <w:tcPr>
            <w:tcW w:w="543" w:type="pct"/>
            <w:vAlign w:val="center"/>
          </w:tcPr>
          <w:p w:rsidR="006E0D49" w:rsidRDefault="006E0D49">
            <w:pPr>
              <w:spacing w:line="276" w:lineRule="auto"/>
              <w:jc w:val="center"/>
              <w:rPr>
                <w:rFonts w:ascii="宋体" w:eastAsia="宋体" w:hAnsi="宋体" w:cs="宋体"/>
                <w:kern w:val="2"/>
                <w:sz w:val="24"/>
                <w:szCs w:val="24"/>
              </w:rPr>
            </w:pPr>
          </w:p>
        </w:tc>
        <w:tc>
          <w:tcPr>
            <w:tcW w:w="1176" w:type="pct"/>
            <w:vAlign w:val="center"/>
          </w:tcPr>
          <w:p w:rsidR="006E0D49" w:rsidRDefault="006E0D49">
            <w:pPr>
              <w:spacing w:line="276" w:lineRule="auto"/>
              <w:jc w:val="center"/>
              <w:rPr>
                <w:rFonts w:ascii="宋体" w:eastAsia="宋体" w:hAnsi="宋体" w:cs="宋体"/>
                <w:kern w:val="2"/>
                <w:sz w:val="24"/>
                <w:szCs w:val="24"/>
              </w:rPr>
            </w:pPr>
          </w:p>
        </w:tc>
      </w:tr>
      <w:tr w:rsidR="006E0D49">
        <w:trPr>
          <w:trHeight w:val="355"/>
        </w:trPr>
        <w:tc>
          <w:tcPr>
            <w:tcW w:w="387" w:type="pct"/>
            <w:vAlign w:val="center"/>
          </w:tcPr>
          <w:p w:rsidR="006E0D49" w:rsidRDefault="006E0D49">
            <w:pPr>
              <w:spacing w:line="276" w:lineRule="auto"/>
              <w:jc w:val="center"/>
              <w:rPr>
                <w:rFonts w:ascii="宋体" w:eastAsia="宋体" w:hAnsi="宋体" w:cs="宋体"/>
                <w:kern w:val="2"/>
                <w:sz w:val="24"/>
                <w:szCs w:val="24"/>
              </w:rPr>
            </w:pPr>
          </w:p>
        </w:tc>
        <w:tc>
          <w:tcPr>
            <w:tcW w:w="570" w:type="pct"/>
            <w:vAlign w:val="center"/>
          </w:tcPr>
          <w:p w:rsidR="006E0D49" w:rsidRDefault="006E0D49">
            <w:pPr>
              <w:spacing w:line="276" w:lineRule="auto"/>
              <w:jc w:val="center"/>
              <w:rPr>
                <w:rFonts w:ascii="宋体" w:eastAsia="宋体" w:hAnsi="宋体" w:cs="宋体"/>
                <w:kern w:val="2"/>
                <w:sz w:val="24"/>
                <w:szCs w:val="24"/>
              </w:rPr>
            </w:pPr>
          </w:p>
        </w:tc>
        <w:tc>
          <w:tcPr>
            <w:tcW w:w="500" w:type="pct"/>
            <w:vAlign w:val="center"/>
          </w:tcPr>
          <w:p w:rsidR="006E0D49" w:rsidRDefault="006E0D49">
            <w:pPr>
              <w:spacing w:line="276" w:lineRule="auto"/>
              <w:jc w:val="center"/>
              <w:rPr>
                <w:rFonts w:ascii="宋体" w:eastAsia="宋体" w:hAnsi="宋体" w:cs="宋体"/>
                <w:kern w:val="2"/>
                <w:sz w:val="24"/>
                <w:szCs w:val="24"/>
              </w:rPr>
            </w:pPr>
          </w:p>
        </w:tc>
        <w:tc>
          <w:tcPr>
            <w:tcW w:w="466" w:type="pct"/>
            <w:vAlign w:val="center"/>
          </w:tcPr>
          <w:p w:rsidR="006E0D49" w:rsidRDefault="006E0D49">
            <w:pPr>
              <w:spacing w:line="276" w:lineRule="auto"/>
              <w:jc w:val="center"/>
              <w:rPr>
                <w:rFonts w:ascii="宋体" w:eastAsia="宋体" w:hAnsi="宋体" w:cs="宋体"/>
                <w:kern w:val="2"/>
                <w:sz w:val="24"/>
                <w:szCs w:val="24"/>
              </w:rPr>
            </w:pPr>
          </w:p>
        </w:tc>
        <w:tc>
          <w:tcPr>
            <w:tcW w:w="416" w:type="pct"/>
            <w:vAlign w:val="center"/>
          </w:tcPr>
          <w:p w:rsidR="006E0D49" w:rsidRDefault="006E0D49">
            <w:pPr>
              <w:spacing w:line="276" w:lineRule="auto"/>
              <w:jc w:val="center"/>
              <w:rPr>
                <w:rFonts w:ascii="宋体" w:eastAsia="宋体" w:hAnsi="宋体" w:cs="宋体"/>
                <w:kern w:val="2"/>
                <w:sz w:val="24"/>
                <w:szCs w:val="24"/>
              </w:rPr>
            </w:pPr>
          </w:p>
        </w:tc>
        <w:tc>
          <w:tcPr>
            <w:tcW w:w="407" w:type="pct"/>
            <w:vAlign w:val="center"/>
          </w:tcPr>
          <w:p w:rsidR="006E0D49" w:rsidRDefault="006E0D49">
            <w:pPr>
              <w:spacing w:line="276" w:lineRule="auto"/>
              <w:jc w:val="center"/>
              <w:rPr>
                <w:rFonts w:ascii="宋体" w:eastAsia="宋体" w:hAnsi="宋体" w:cs="宋体"/>
                <w:kern w:val="2"/>
                <w:sz w:val="24"/>
                <w:szCs w:val="24"/>
              </w:rPr>
            </w:pPr>
          </w:p>
        </w:tc>
        <w:tc>
          <w:tcPr>
            <w:tcW w:w="530" w:type="pct"/>
            <w:vAlign w:val="center"/>
          </w:tcPr>
          <w:p w:rsidR="006E0D49" w:rsidRDefault="006E0D49">
            <w:pPr>
              <w:spacing w:line="276" w:lineRule="auto"/>
              <w:jc w:val="center"/>
              <w:rPr>
                <w:rFonts w:ascii="宋体" w:eastAsia="宋体" w:hAnsi="宋体" w:cs="宋体"/>
                <w:kern w:val="2"/>
                <w:sz w:val="24"/>
                <w:szCs w:val="24"/>
              </w:rPr>
            </w:pPr>
          </w:p>
        </w:tc>
        <w:tc>
          <w:tcPr>
            <w:tcW w:w="543" w:type="pct"/>
            <w:vAlign w:val="center"/>
          </w:tcPr>
          <w:p w:rsidR="006E0D49" w:rsidRDefault="006E0D49">
            <w:pPr>
              <w:spacing w:line="276" w:lineRule="auto"/>
              <w:jc w:val="center"/>
              <w:rPr>
                <w:rFonts w:ascii="宋体" w:eastAsia="宋体" w:hAnsi="宋体" w:cs="宋体"/>
                <w:kern w:val="2"/>
                <w:sz w:val="24"/>
                <w:szCs w:val="24"/>
              </w:rPr>
            </w:pPr>
          </w:p>
        </w:tc>
        <w:tc>
          <w:tcPr>
            <w:tcW w:w="1176" w:type="pct"/>
            <w:vAlign w:val="center"/>
          </w:tcPr>
          <w:p w:rsidR="006E0D49" w:rsidRDefault="006E0D49">
            <w:pPr>
              <w:spacing w:line="276" w:lineRule="auto"/>
              <w:jc w:val="center"/>
              <w:rPr>
                <w:rFonts w:ascii="宋体" w:eastAsia="宋体" w:hAnsi="宋体" w:cs="宋体"/>
                <w:kern w:val="2"/>
                <w:sz w:val="24"/>
                <w:szCs w:val="24"/>
              </w:rPr>
            </w:pPr>
          </w:p>
        </w:tc>
      </w:tr>
      <w:tr w:rsidR="006E0D49">
        <w:trPr>
          <w:trHeight w:val="367"/>
        </w:trPr>
        <w:tc>
          <w:tcPr>
            <w:tcW w:w="3279" w:type="pct"/>
            <w:gridSpan w:val="7"/>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合计</w:t>
            </w:r>
          </w:p>
        </w:tc>
        <w:tc>
          <w:tcPr>
            <w:tcW w:w="543" w:type="pct"/>
            <w:vAlign w:val="center"/>
          </w:tcPr>
          <w:p w:rsidR="006E0D49" w:rsidRDefault="006E0D49">
            <w:pPr>
              <w:spacing w:line="276" w:lineRule="auto"/>
              <w:jc w:val="center"/>
              <w:rPr>
                <w:rFonts w:ascii="宋体" w:eastAsia="宋体" w:hAnsi="宋体" w:cs="宋体"/>
                <w:kern w:val="2"/>
                <w:sz w:val="24"/>
                <w:szCs w:val="24"/>
              </w:rPr>
            </w:pPr>
          </w:p>
        </w:tc>
        <w:tc>
          <w:tcPr>
            <w:tcW w:w="1176" w:type="pct"/>
            <w:vAlign w:val="center"/>
          </w:tcPr>
          <w:p w:rsidR="006E0D49" w:rsidRDefault="0024078B">
            <w:pPr>
              <w:spacing w:line="276" w:lineRule="auto"/>
              <w:jc w:val="center"/>
              <w:rPr>
                <w:rFonts w:ascii="宋体" w:eastAsia="宋体" w:hAnsi="宋体" w:cs="宋体"/>
                <w:kern w:val="2"/>
                <w:sz w:val="24"/>
                <w:szCs w:val="24"/>
              </w:rPr>
            </w:pPr>
            <w:r>
              <w:rPr>
                <w:rFonts w:ascii="宋体" w:eastAsia="宋体" w:hAnsi="宋体" w:cs="宋体" w:hint="eastAsia"/>
                <w:kern w:val="2"/>
                <w:sz w:val="24"/>
                <w:szCs w:val="24"/>
              </w:rPr>
              <w:t>/</w:t>
            </w:r>
          </w:p>
        </w:tc>
      </w:tr>
    </w:tbl>
    <w:p w:rsidR="006E0D49" w:rsidRDefault="006E0D49">
      <w:pPr>
        <w:spacing w:line="276" w:lineRule="auto"/>
        <w:rPr>
          <w:rFonts w:ascii="宋体" w:eastAsia="宋体" w:hAnsi="宋体" w:cs="宋体"/>
          <w:sz w:val="24"/>
          <w:szCs w:val="24"/>
        </w:rPr>
      </w:pPr>
    </w:p>
    <w:bookmarkEnd w:id="163"/>
    <w:p w:rsidR="006E0D49" w:rsidRDefault="0024078B">
      <w:pPr>
        <w:spacing w:line="360" w:lineRule="auto"/>
        <w:ind w:firstLineChars="201" w:firstLine="484"/>
        <w:rPr>
          <w:rFonts w:ascii="宋体" w:eastAsia="宋体" w:hAnsi="宋体" w:cs="宋体"/>
          <w:b/>
          <w:sz w:val="24"/>
          <w:szCs w:val="24"/>
          <w:lang w:eastAsia="zh-CN"/>
        </w:rPr>
      </w:pPr>
      <w:r>
        <w:rPr>
          <w:rFonts w:ascii="宋体" w:eastAsia="宋体" w:hAnsi="宋体" w:cs="宋体" w:hint="eastAsia"/>
          <w:b/>
          <w:sz w:val="24"/>
          <w:szCs w:val="24"/>
          <w:lang w:eastAsia="zh-CN"/>
        </w:rPr>
        <w:t>特别说明：投标人应将所投产品中属于节能、环保产品分别列入上表中，并按本招标文件第二章第</w:t>
      </w:r>
      <w:r>
        <w:rPr>
          <w:rFonts w:ascii="宋体" w:eastAsia="宋体" w:hAnsi="宋体" w:cs="宋体" w:hint="eastAsia"/>
          <w:b/>
          <w:sz w:val="24"/>
          <w:szCs w:val="24"/>
          <w:lang w:eastAsia="zh-CN"/>
        </w:rPr>
        <w:t>1.12</w:t>
      </w:r>
      <w:r>
        <w:rPr>
          <w:rFonts w:ascii="宋体" w:eastAsia="宋体" w:hAnsi="宋体" w:cs="宋体" w:hint="eastAsia"/>
          <w:b/>
          <w:sz w:val="24"/>
          <w:szCs w:val="24"/>
          <w:lang w:eastAsia="zh-CN"/>
        </w:rPr>
        <w:t>条提供相关证明文件，未填写本表或证明资料不全的不给予价格扣除。</w:t>
      </w:r>
    </w:p>
    <w:p w:rsidR="006E0D49" w:rsidRDefault="006E0D49">
      <w:pPr>
        <w:spacing w:line="276" w:lineRule="auto"/>
        <w:rPr>
          <w:rFonts w:ascii="宋体" w:eastAsia="宋体" w:hAnsi="宋体" w:cs="宋体"/>
          <w:sz w:val="24"/>
          <w:szCs w:val="24"/>
          <w:lang w:eastAsia="zh-CN"/>
        </w:rPr>
      </w:pPr>
    </w:p>
    <w:bookmarkEnd w:id="164"/>
    <w:p w:rsidR="006E0D49" w:rsidRDefault="006E0D49">
      <w:pPr>
        <w:spacing w:line="276" w:lineRule="auto"/>
        <w:rPr>
          <w:rFonts w:ascii="宋体" w:eastAsia="宋体" w:hAnsi="宋体" w:cs="宋体"/>
          <w:sz w:val="24"/>
          <w:szCs w:val="24"/>
          <w:lang w:eastAsia="zh-CN"/>
        </w:rPr>
      </w:pPr>
    </w:p>
    <w:p w:rsidR="006E0D49" w:rsidRDefault="006E0D49">
      <w:pPr>
        <w:spacing w:line="276" w:lineRule="auto"/>
        <w:rPr>
          <w:rFonts w:ascii="宋体" w:eastAsia="宋体" w:hAnsi="宋体" w:cs="宋体"/>
          <w:sz w:val="24"/>
          <w:szCs w:val="24"/>
          <w:lang w:eastAsia="zh-CN"/>
        </w:rPr>
      </w:pPr>
    </w:p>
    <w:p w:rsidR="006E0D49" w:rsidRDefault="0024078B">
      <w:pPr>
        <w:spacing w:line="276" w:lineRule="auto"/>
        <w:rPr>
          <w:rFonts w:ascii="宋体" w:eastAsia="宋体" w:hAnsi="宋体" w:cs="宋体"/>
          <w:sz w:val="24"/>
          <w:szCs w:val="24"/>
          <w:lang w:eastAsia="zh-CN"/>
        </w:rPr>
      </w:pPr>
      <w:r>
        <w:rPr>
          <w:rFonts w:ascii="宋体" w:eastAsia="宋体" w:hAnsi="宋体" w:cs="宋体" w:hint="eastAsia"/>
          <w:sz w:val="24"/>
          <w:szCs w:val="24"/>
          <w:lang w:eastAsia="zh-CN"/>
        </w:rPr>
        <w:t>投标人名称</w:t>
      </w:r>
      <w:r>
        <w:rPr>
          <w:rFonts w:ascii="宋体" w:eastAsia="宋体" w:hAnsi="宋体" w:cs="宋体" w:hint="eastAsia"/>
          <w:sz w:val="24"/>
          <w:szCs w:val="24"/>
          <w:lang w:eastAsia="zh-CN"/>
        </w:rPr>
        <w:t>[</w:t>
      </w:r>
      <w:r>
        <w:rPr>
          <w:rFonts w:ascii="宋体" w:eastAsia="宋体" w:hAnsi="宋体" w:cs="宋体" w:hint="eastAsia"/>
          <w:sz w:val="24"/>
          <w:szCs w:val="24"/>
          <w:lang w:eastAsia="zh-CN"/>
        </w:rPr>
        <w:t>盖章</w:t>
      </w:r>
      <w:r>
        <w:rPr>
          <w:rFonts w:ascii="宋体" w:eastAsia="宋体" w:hAnsi="宋体" w:cs="宋体" w:hint="eastAsia"/>
          <w:sz w:val="24"/>
          <w:szCs w:val="24"/>
          <w:lang w:eastAsia="zh-CN"/>
        </w:rPr>
        <w:t>]</w:t>
      </w:r>
      <w:r>
        <w:rPr>
          <w:rFonts w:ascii="宋体" w:eastAsia="宋体" w:hAnsi="宋体" w:cs="宋体" w:hint="eastAsia"/>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p>
    <w:p w:rsidR="006E0D49" w:rsidRDefault="0024078B">
      <w:pPr>
        <w:spacing w:before="100" w:beforeAutospacing="1" w:after="100" w:afterAutospacing="1" w:line="276" w:lineRule="auto"/>
        <w:rPr>
          <w:rFonts w:ascii="宋体" w:eastAsia="宋体" w:hAnsi="宋体" w:cs="宋体"/>
          <w:sz w:val="24"/>
          <w:szCs w:val="24"/>
          <w:lang w:eastAsia="zh-CN"/>
        </w:rPr>
      </w:pPr>
      <w:r>
        <w:rPr>
          <w:rFonts w:ascii="宋体" w:eastAsia="宋体" w:hAnsi="宋体" w:cs="宋体" w:hint="eastAsia"/>
          <w:sz w:val="24"/>
          <w:szCs w:val="24"/>
          <w:lang w:eastAsia="zh-CN"/>
        </w:rPr>
        <w:t>投标人授权代表签字：</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 xml:space="preserve">              </w:t>
      </w:r>
    </w:p>
    <w:p w:rsidR="006E0D49" w:rsidRDefault="0024078B">
      <w:pPr>
        <w:spacing w:line="276" w:lineRule="auto"/>
        <w:rPr>
          <w:rFonts w:ascii="宋体" w:eastAsia="宋体" w:hAnsi="宋体" w:cs="宋体"/>
          <w:b/>
          <w:bCs/>
          <w:sz w:val="24"/>
          <w:szCs w:val="24"/>
          <w:lang w:eastAsia="zh-CN"/>
        </w:rPr>
      </w:pPr>
      <w:r>
        <w:rPr>
          <w:rFonts w:ascii="宋体" w:eastAsia="宋体" w:hAnsi="宋体" w:cs="宋体" w:hint="eastAsia"/>
          <w:b/>
          <w:bCs/>
          <w:sz w:val="24"/>
          <w:szCs w:val="24"/>
          <w:lang w:eastAsia="zh-CN"/>
        </w:rPr>
        <w:lastRenderedPageBreak/>
        <w:br w:type="page"/>
      </w:r>
    </w:p>
    <w:p w:rsidR="006E0D49" w:rsidRDefault="0024078B">
      <w:pPr>
        <w:pStyle w:val="4"/>
        <w:rPr>
          <w:rFonts w:ascii="宋体" w:eastAsia="宋体" w:hAnsi="宋体" w:cs="宋体"/>
          <w:sz w:val="24"/>
          <w:szCs w:val="24"/>
          <w:lang w:eastAsia="zh-CN"/>
        </w:rPr>
      </w:pPr>
      <w:bookmarkStart w:id="165" w:name="_Toc8035"/>
      <w:bookmarkStart w:id="166" w:name="_Hlk50037457"/>
      <w:r>
        <w:rPr>
          <w:rFonts w:ascii="宋体" w:eastAsia="宋体" w:hAnsi="宋体" w:cs="宋体" w:hint="eastAsia"/>
          <w:sz w:val="24"/>
          <w:szCs w:val="24"/>
          <w:lang w:eastAsia="zh-CN"/>
        </w:rPr>
        <w:lastRenderedPageBreak/>
        <w:t>（一）节能产品、环境标志产品认证机构名录</w:t>
      </w:r>
      <w:bookmarkEnd w:id="165"/>
    </w:p>
    <w:tbl>
      <w:tblPr>
        <w:tblW w:w="5000" w:type="pct"/>
        <w:tblCellMar>
          <w:left w:w="0" w:type="dxa"/>
          <w:right w:w="0" w:type="dxa"/>
        </w:tblCellMar>
        <w:tblLook w:val="04A0" w:firstRow="1" w:lastRow="0" w:firstColumn="1" w:lastColumn="0" w:noHBand="0" w:noVBand="1"/>
      </w:tblPr>
      <w:tblGrid>
        <w:gridCol w:w="703"/>
        <w:gridCol w:w="1129"/>
        <w:gridCol w:w="1346"/>
        <w:gridCol w:w="1536"/>
        <w:gridCol w:w="1399"/>
        <w:gridCol w:w="3067"/>
      </w:tblGrid>
      <w:tr w:rsidR="006E0D49">
        <w:trPr>
          <w:trHeight w:val="283"/>
          <w:tblHeader/>
        </w:trPr>
        <w:tc>
          <w:tcPr>
            <w:tcW w:w="396" w:type="pct"/>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6E0D49" w:rsidRDefault="0024078B">
            <w:pPr>
              <w:jc w:val="center"/>
              <w:rPr>
                <w:rFonts w:ascii="宋体" w:eastAsia="宋体" w:hAnsi="宋体" w:cs="宋体"/>
                <w:sz w:val="24"/>
                <w:szCs w:val="24"/>
              </w:rPr>
            </w:pPr>
            <w:r>
              <w:rPr>
                <w:rFonts w:ascii="宋体" w:eastAsia="宋体" w:hAnsi="宋体" w:cs="宋体" w:hint="eastAsia"/>
                <w:bCs/>
                <w:sz w:val="24"/>
                <w:szCs w:val="24"/>
              </w:rPr>
              <w:t>序号</w:t>
            </w:r>
          </w:p>
        </w:tc>
        <w:tc>
          <w:tcPr>
            <w:tcW w:w="1374" w:type="pct"/>
            <w:gridSpan w:val="2"/>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6E0D49" w:rsidRDefault="0024078B">
            <w:pPr>
              <w:jc w:val="center"/>
              <w:rPr>
                <w:rFonts w:ascii="宋体" w:eastAsia="宋体" w:hAnsi="宋体" w:cs="宋体"/>
                <w:sz w:val="24"/>
                <w:szCs w:val="24"/>
              </w:rPr>
            </w:pPr>
            <w:r>
              <w:rPr>
                <w:rFonts w:ascii="宋体" w:eastAsia="宋体" w:hAnsi="宋体" w:cs="宋体" w:hint="eastAsia"/>
                <w:bCs/>
                <w:sz w:val="24"/>
                <w:szCs w:val="24"/>
              </w:rPr>
              <w:t>一级目录</w:t>
            </w:r>
          </w:p>
        </w:tc>
        <w:tc>
          <w:tcPr>
            <w:tcW w:w="1547" w:type="pct"/>
            <w:gridSpan w:val="2"/>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6E0D49" w:rsidRDefault="0024078B">
            <w:pPr>
              <w:jc w:val="center"/>
              <w:rPr>
                <w:rFonts w:ascii="宋体" w:eastAsia="宋体" w:hAnsi="宋体" w:cs="宋体"/>
                <w:sz w:val="24"/>
                <w:szCs w:val="24"/>
              </w:rPr>
            </w:pPr>
            <w:r>
              <w:rPr>
                <w:rFonts w:ascii="宋体" w:eastAsia="宋体" w:hAnsi="宋体" w:cs="宋体" w:hint="eastAsia"/>
                <w:bCs/>
                <w:sz w:val="24"/>
                <w:szCs w:val="24"/>
              </w:rPr>
              <w:t>二级目录</w:t>
            </w:r>
          </w:p>
        </w:tc>
        <w:tc>
          <w:tcPr>
            <w:tcW w:w="1683" w:type="pct"/>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6E0D49" w:rsidRDefault="0024078B">
            <w:pPr>
              <w:jc w:val="center"/>
              <w:rPr>
                <w:rFonts w:ascii="宋体" w:eastAsia="宋体" w:hAnsi="宋体" w:cs="宋体"/>
                <w:sz w:val="24"/>
                <w:szCs w:val="24"/>
              </w:rPr>
            </w:pPr>
            <w:r>
              <w:rPr>
                <w:rFonts w:ascii="宋体" w:eastAsia="宋体" w:hAnsi="宋体" w:cs="宋体" w:hint="eastAsia"/>
                <w:bCs/>
                <w:sz w:val="24"/>
                <w:szCs w:val="24"/>
              </w:rPr>
              <w:t>认证机构名录</w:t>
            </w:r>
          </w:p>
        </w:tc>
      </w:tr>
      <w:tr w:rsidR="006E0D49">
        <w:trPr>
          <w:trHeight w:val="283"/>
        </w:trPr>
        <w:tc>
          <w:tcPr>
            <w:tcW w:w="396" w:type="pct"/>
            <w:vMerge/>
            <w:tcBorders>
              <w:top w:val="single" w:sz="8" w:space="0" w:color="auto"/>
              <w:left w:val="single" w:sz="8" w:space="0" w:color="auto"/>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628" w:type="pct"/>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bCs/>
                <w:sz w:val="24"/>
                <w:szCs w:val="24"/>
              </w:rPr>
              <w:t>产品代码</w:t>
            </w:r>
          </w:p>
        </w:tc>
        <w:tc>
          <w:tcPr>
            <w:tcW w:w="746" w:type="pct"/>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bCs/>
                <w:sz w:val="24"/>
                <w:szCs w:val="24"/>
              </w:rPr>
              <w:t>产品名称</w:t>
            </w:r>
          </w:p>
        </w:tc>
        <w:tc>
          <w:tcPr>
            <w:tcW w:w="772" w:type="pct"/>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bCs/>
                <w:sz w:val="24"/>
                <w:szCs w:val="24"/>
              </w:rPr>
              <w:t>产品代码</w:t>
            </w:r>
          </w:p>
        </w:tc>
        <w:tc>
          <w:tcPr>
            <w:tcW w:w="775" w:type="pct"/>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bCs/>
                <w:sz w:val="24"/>
                <w:szCs w:val="24"/>
              </w:rPr>
              <w:t>产品名称</w:t>
            </w:r>
          </w:p>
        </w:tc>
        <w:tc>
          <w:tcPr>
            <w:tcW w:w="1683" w:type="pct"/>
            <w:vMerge/>
            <w:tcBorders>
              <w:top w:val="single" w:sz="8" w:space="0" w:color="auto"/>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r w:rsidR="006E0D49">
        <w:trPr>
          <w:trHeight w:val="283"/>
        </w:trPr>
        <w:tc>
          <w:tcPr>
            <w:tcW w:w="396"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1</w:t>
            </w:r>
          </w:p>
        </w:tc>
        <w:tc>
          <w:tcPr>
            <w:tcW w:w="628"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A020101</w:t>
            </w:r>
          </w:p>
        </w:tc>
        <w:tc>
          <w:tcPr>
            <w:tcW w:w="746"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计算机设备</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A02010104</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台式计算机</w:t>
            </w:r>
          </w:p>
        </w:tc>
        <w:tc>
          <w:tcPr>
            <w:tcW w:w="1683"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中国质量认证中心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北京赛西认证有限责任公司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中国网络安全审查技术与认证中心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广州赛宝认证中心服务有限公司</w:t>
            </w:r>
          </w:p>
        </w:tc>
      </w:tr>
      <w:tr w:rsidR="006E0D49">
        <w:trPr>
          <w:trHeight w:val="283"/>
        </w:trPr>
        <w:tc>
          <w:tcPr>
            <w:tcW w:w="396" w:type="pct"/>
            <w:vMerge/>
            <w:tcBorders>
              <w:top w:val="nil"/>
              <w:left w:val="single" w:sz="8" w:space="0" w:color="auto"/>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628"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746"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A02010105</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便携式计算机</w:t>
            </w:r>
          </w:p>
        </w:tc>
        <w:tc>
          <w:tcPr>
            <w:tcW w:w="1683"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r w:rsidR="006E0D49">
        <w:trPr>
          <w:trHeight w:val="283"/>
        </w:trPr>
        <w:tc>
          <w:tcPr>
            <w:tcW w:w="396" w:type="pct"/>
            <w:vMerge/>
            <w:tcBorders>
              <w:top w:val="nil"/>
              <w:left w:val="single" w:sz="8" w:space="0" w:color="auto"/>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628"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746"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A02010107</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平板式微型计算机</w:t>
            </w:r>
          </w:p>
        </w:tc>
        <w:tc>
          <w:tcPr>
            <w:tcW w:w="1683"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r w:rsidR="006E0D49">
        <w:trPr>
          <w:trHeight w:val="283"/>
        </w:trPr>
        <w:tc>
          <w:tcPr>
            <w:tcW w:w="396"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2</w:t>
            </w:r>
          </w:p>
        </w:tc>
        <w:tc>
          <w:tcPr>
            <w:tcW w:w="628"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A020106</w:t>
            </w:r>
          </w:p>
        </w:tc>
        <w:tc>
          <w:tcPr>
            <w:tcW w:w="746"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输入输出设备</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A02010601</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打印设备</w:t>
            </w:r>
          </w:p>
        </w:tc>
        <w:tc>
          <w:tcPr>
            <w:tcW w:w="1683"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r w:rsidR="006E0D49">
        <w:trPr>
          <w:trHeight w:val="283"/>
        </w:trPr>
        <w:tc>
          <w:tcPr>
            <w:tcW w:w="396" w:type="pct"/>
            <w:vMerge/>
            <w:tcBorders>
              <w:top w:val="nil"/>
              <w:left w:val="single" w:sz="8" w:space="0" w:color="auto"/>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628"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746"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A02010604</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显示设备</w:t>
            </w:r>
          </w:p>
        </w:tc>
        <w:tc>
          <w:tcPr>
            <w:tcW w:w="1683"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r w:rsidR="006E0D49">
        <w:trPr>
          <w:trHeight w:val="283"/>
        </w:trPr>
        <w:tc>
          <w:tcPr>
            <w:tcW w:w="396" w:type="pct"/>
            <w:vMerge/>
            <w:tcBorders>
              <w:top w:val="nil"/>
              <w:left w:val="single" w:sz="8" w:space="0" w:color="auto"/>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628"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746"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A02010609</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图形图像输入设备</w:t>
            </w:r>
          </w:p>
        </w:tc>
        <w:tc>
          <w:tcPr>
            <w:tcW w:w="1683"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r w:rsidR="006E0D49">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3</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A020202</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投影仪</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1683"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r w:rsidR="006E0D49">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4</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A020204</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多功能一体机</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1683"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r w:rsidR="006E0D49">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5</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A020519</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泵</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A02051901</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离心泵</w:t>
            </w: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中国质量认证中心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电能（北京）认证中心有限公司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方圆标志认证集团有限公司</w:t>
            </w:r>
          </w:p>
        </w:tc>
      </w:tr>
      <w:tr w:rsidR="006E0D49">
        <w:trPr>
          <w:trHeight w:val="283"/>
        </w:trPr>
        <w:tc>
          <w:tcPr>
            <w:tcW w:w="396"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6</w:t>
            </w:r>
          </w:p>
        </w:tc>
        <w:tc>
          <w:tcPr>
            <w:tcW w:w="628"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A020523</w:t>
            </w:r>
          </w:p>
        </w:tc>
        <w:tc>
          <w:tcPr>
            <w:tcW w:w="746"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制冷空调设备</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A02052301</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制冷压缩机</w:t>
            </w:r>
          </w:p>
        </w:tc>
        <w:tc>
          <w:tcPr>
            <w:tcW w:w="1683"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中国质量认证中心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威</w:t>
            </w:r>
            <w:proofErr w:type="gramStart"/>
            <w:r>
              <w:rPr>
                <w:rFonts w:ascii="宋体" w:eastAsia="宋体" w:hAnsi="宋体" w:cs="宋体" w:hint="eastAsia"/>
                <w:sz w:val="24"/>
                <w:szCs w:val="24"/>
                <w:lang w:eastAsia="zh-CN"/>
              </w:rPr>
              <w:t>凯</w:t>
            </w:r>
            <w:proofErr w:type="gramEnd"/>
            <w:r>
              <w:rPr>
                <w:rFonts w:ascii="宋体" w:eastAsia="宋体" w:hAnsi="宋体" w:cs="宋体" w:hint="eastAsia"/>
                <w:sz w:val="24"/>
                <w:szCs w:val="24"/>
                <w:lang w:eastAsia="zh-CN"/>
              </w:rPr>
              <w:t>认证检测有限公司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合肥通用机械产品认证有限公司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北京中</w:t>
            </w:r>
            <w:proofErr w:type="gramStart"/>
            <w:r>
              <w:rPr>
                <w:rFonts w:ascii="宋体" w:eastAsia="宋体" w:hAnsi="宋体" w:cs="宋体" w:hint="eastAsia"/>
                <w:sz w:val="24"/>
                <w:szCs w:val="24"/>
                <w:lang w:eastAsia="zh-CN"/>
              </w:rPr>
              <w:t>冷通质量</w:t>
            </w:r>
            <w:proofErr w:type="gramEnd"/>
            <w:r>
              <w:rPr>
                <w:rFonts w:ascii="宋体" w:eastAsia="宋体" w:hAnsi="宋体" w:cs="宋体" w:hint="eastAsia"/>
                <w:sz w:val="24"/>
                <w:szCs w:val="24"/>
                <w:lang w:eastAsia="zh-CN"/>
              </w:rPr>
              <w:t>认证中心有限公司</w:t>
            </w:r>
          </w:p>
        </w:tc>
      </w:tr>
      <w:tr w:rsidR="006E0D49">
        <w:trPr>
          <w:trHeight w:val="283"/>
        </w:trPr>
        <w:tc>
          <w:tcPr>
            <w:tcW w:w="396" w:type="pct"/>
            <w:vMerge/>
            <w:tcBorders>
              <w:top w:val="nil"/>
              <w:left w:val="single" w:sz="8" w:space="0" w:color="auto"/>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628"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746"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A02052305</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空调机组</w:t>
            </w:r>
          </w:p>
        </w:tc>
        <w:tc>
          <w:tcPr>
            <w:tcW w:w="1683"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r w:rsidR="006E0D49">
        <w:trPr>
          <w:trHeight w:val="283"/>
        </w:trPr>
        <w:tc>
          <w:tcPr>
            <w:tcW w:w="396" w:type="pct"/>
            <w:vMerge/>
            <w:tcBorders>
              <w:top w:val="nil"/>
              <w:left w:val="single" w:sz="8" w:space="0" w:color="auto"/>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628"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746"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A02052309</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专用制冷、空调设备</w:t>
            </w:r>
          </w:p>
        </w:tc>
        <w:tc>
          <w:tcPr>
            <w:tcW w:w="1683"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r w:rsidR="006E0D49">
        <w:trPr>
          <w:trHeight w:val="283"/>
        </w:trPr>
        <w:tc>
          <w:tcPr>
            <w:tcW w:w="396" w:type="pct"/>
            <w:vMerge/>
            <w:tcBorders>
              <w:top w:val="nil"/>
              <w:left w:val="single" w:sz="8" w:space="0" w:color="auto"/>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628"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746"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A02052399</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其他制冷空调设备</w:t>
            </w:r>
          </w:p>
        </w:tc>
        <w:tc>
          <w:tcPr>
            <w:tcW w:w="1683"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r w:rsidR="006E0D49">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7</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A020601</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电机</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中国质量认证中心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威</w:t>
            </w:r>
            <w:proofErr w:type="gramStart"/>
            <w:r>
              <w:rPr>
                <w:rFonts w:ascii="宋体" w:eastAsia="宋体" w:hAnsi="宋体" w:cs="宋体" w:hint="eastAsia"/>
                <w:sz w:val="24"/>
                <w:szCs w:val="24"/>
                <w:lang w:eastAsia="zh-CN"/>
              </w:rPr>
              <w:t>凯</w:t>
            </w:r>
            <w:proofErr w:type="gramEnd"/>
            <w:r>
              <w:rPr>
                <w:rFonts w:ascii="宋体" w:eastAsia="宋体" w:hAnsi="宋体" w:cs="宋体" w:hint="eastAsia"/>
                <w:sz w:val="24"/>
                <w:szCs w:val="24"/>
                <w:lang w:eastAsia="zh-CN"/>
              </w:rPr>
              <w:t>认证检测有限公司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电能（北京）认证中心有限公司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中国船级社质量认证公司</w:t>
            </w:r>
          </w:p>
        </w:tc>
      </w:tr>
      <w:tr w:rsidR="006E0D49">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8</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A020602</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变压器</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中国质量认证中心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电能（北京）认证中心有限公司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方圆标志认证集团有限公司</w:t>
            </w:r>
          </w:p>
        </w:tc>
      </w:tr>
      <w:tr w:rsidR="006E0D49">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9</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A020609</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镇流器</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中国质量认证中心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深圳市计量质量检测研究</w:t>
            </w:r>
            <w:r>
              <w:rPr>
                <w:rFonts w:ascii="宋体" w:eastAsia="宋体" w:hAnsi="宋体" w:cs="宋体" w:hint="eastAsia"/>
                <w:sz w:val="24"/>
                <w:szCs w:val="24"/>
                <w:lang w:eastAsia="zh-CN"/>
              </w:rPr>
              <w:lastRenderedPageBreak/>
              <w:t>院</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中标合信（北京）认证有限公司</w:t>
            </w:r>
          </w:p>
        </w:tc>
      </w:tr>
      <w:tr w:rsidR="006E0D49">
        <w:trPr>
          <w:trHeight w:val="283"/>
        </w:trPr>
        <w:tc>
          <w:tcPr>
            <w:tcW w:w="396"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lastRenderedPageBreak/>
              <w:t>10</w:t>
            </w:r>
          </w:p>
        </w:tc>
        <w:tc>
          <w:tcPr>
            <w:tcW w:w="628"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A020618</w:t>
            </w:r>
          </w:p>
        </w:tc>
        <w:tc>
          <w:tcPr>
            <w:tcW w:w="746"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生活用电器</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A0206180101</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电冰箱</w:t>
            </w: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中国质量认证中心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威</w:t>
            </w:r>
            <w:proofErr w:type="gramStart"/>
            <w:r>
              <w:rPr>
                <w:rFonts w:ascii="宋体" w:eastAsia="宋体" w:hAnsi="宋体" w:cs="宋体" w:hint="eastAsia"/>
                <w:sz w:val="24"/>
                <w:szCs w:val="24"/>
                <w:lang w:eastAsia="zh-CN"/>
              </w:rPr>
              <w:t>凯</w:t>
            </w:r>
            <w:proofErr w:type="gramEnd"/>
            <w:r>
              <w:rPr>
                <w:rFonts w:ascii="宋体" w:eastAsia="宋体" w:hAnsi="宋体" w:cs="宋体" w:hint="eastAsia"/>
                <w:sz w:val="24"/>
                <w:szCs w:val="24"/>
                <w:lang w:eastAsia="zh-CN"/>
              </w:rPr>
              <w:t>认证检测有限公司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中家院（北京）检测认证有限公司</w:t>
            </w:r>
          </w:p>
        </w:tc>
      </w:tr>
      <w:tr w:rsidR="006E0D49">
        <w:trPr>
          <w:trHeight w:val="283"/>
        </w:trPr>
        <w:tc>
          <w:tcPr>
            <w:tcW w:w="396" w:type="pct"/>
            <w:vMerge/>
            <w:tcBorders>
              <w:top w:val="nil"/>
              <w:left w:val="single" w:sz="8" w:space="0" w:color="auto"/>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628"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746"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A0206180203</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空调机</w:t>
            </w: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中国质量认证中心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威</w:t>
            </w:r>
            <w:proofErr w:type="gramStart"/>
            <w:r>
              <w:rPr>
                <w:rFonts w:ascii="宋体" w:eastAsia="宋体" w:hAnsi="宋体" w:cs="宋体" w:hint="eastAsia"/>
                <w:sz w:val="24"/>
                <w:szCs w:val="24"/>
                <w:lang w:eastAsia="zh-CN"/>
              </w:rPr>
              <w:t>凯</w:t>
            </w:r>
            <w:proofErr w:type="gramEnd"/>
            <w:r>
              <w:rPr>
                <w:rFonts w:ascii="宋体" w:eastAsia="宋体" w:hAnsi="宋体" w:cs="宋体" w:hint="eastAsia"/>
                <w:sz w:val="24"/>
                <w:szCs w:val="24"/>
                <w:lang w:eastAsia="zh-CN"/>
              </w:rPr>
              <w:t>认证检测有限公司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中家院（北京）检测认证有限公司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合肥通用机械产品认证有限公司</w:t>
            </w:r>
          </w:p>
        </w:tc>
      </w:tr>
      <w:tr w:rsidR="006E0D49">
        <w:trPr>
          <w:trHeight w:val="283"/>
        </w:trPr>
        <w:tc>
          <w:tcPr>
            <w:tcW w:w="396" w:type="pct"/>
            <w:vMerge/>
            <w:tcBorders>
              <w:top w:val="nil"/>
              <w:left w:val="single" w:sz="8" w:space="0" w:color="auto"/>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628"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746"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A0206180301</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洗衣机</w:t>
            </w: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中国质量认证中心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威</w:t>
            </w:r>
            <w:proofErr w:type="gramStart"/>
            <w:r>
              <w:rPr>
                <w:rFonts w:ascii="宋体" w:eastAsia="宋体" w:hAnsi="宋体" w:cs="宋体" w:hint="eastAsia"/>
                <w:sz w:val="24"/>
                <w:szCs w:val="24"/>
                <w:lang w:eastAsia="zh-CN"/>
              </w:rPr>
              <w:t>凯</w:t>
            </w:r>
            <w:proofErr w:type="gramEnd"/>
            <w:r>
              <w:rPr>
                <w:rFonts w:ascii="宋体" w:eastAsia="宋体" w:hAnsi="宋体" w:cs="宋体" w:hint="eastAsia"/>
                <w:sz w:val="24"/>
                <w:szCs w:val="24"/>
                <w:lang w:eastAsia="zh-CN"/>
              </w:rPr>
              <w:t>认证检测有限公司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中家院（北京）检测认证有限公司</w:t>
            </w:r>
          </w:p>
        </w:tc>
      </w:tr>
      <w:tr w:rsidR="006E0D49">
        <w:trPr>
          <w:trHeight w:val="283"/>
        </w:trPr>
        <w:tc>
          <w:tcPr>
            <w:tcW w:w="396" w:type="pct"/>
            <w:vMerge/>
            <w:tcBorders>
              <w:top w:val="nil"/>
              <w:left w:val="single" w:sz="8" w:space="0" w:color="auto"/>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628"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746"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lang w:eastAsia="zh-CN"/>
              </w:rPr>
            </w:pP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A02061808</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热水器</w:t>
            </w: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中国质量认证中心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威</w:t>
            </w:r>
            <w:proofErr w:type="gramStart"/>
            <w:r>
              <w:rPr>
                <w:rFonts w:ascii="宋体" w:eastAsia="宋体" w:hAnsi="宋体" w:cs="宋体" w:hint="eastAsia"/>
                <w:sz w:val="24"/>
                <w:szCs w:val="24"/>
                <w:lang w:eastAsia="zh-CN"/>
              </w:rPr>
              <w:t>凯</w:t>
            </w:r>
            <w:proofErr w:type="gramEnd"/>
            <w:r>
              <w:rPr>
                <w:rFonts w:ascii="宋体" w:eastAsia="宋体" w:hAnsi="宋体" w:cs="宋体" w:hint="eastAsia"/>
                <w:sz w:val="24"/>
                <w:szCs w:val="24"/>
                <w:lang w:eastAsia="zh-CN"/>
              </w:rPr>
              <w:t>认证检测有限公司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中家院（北京）检测认证有限公司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合肥通用机械产品认证有限公司</w:t>
            </w:r>
            <w:r>
              <w:rPr>
                <w:rFonts w:ascii="宋体" w:eastAsia="宋体" w:hAnsi="宋体" w:cs="宋体" w:hint="eastAsia"/>
                <w:sz w:val="24"/>
                <w:szCs w:val="24"/>
                <w:lang w:eastAsia="zh-CN"/>
              </w:rPr>
              <w:t>(</w:t>
            </w:r>
            <w:r>
              <w:rPr>
                <w:rFonts w:ascii="宋体" w:eastAsia="宋体" w:hAnsi="宋体" w:cs="宋体" w:hint="eastAsia"/>
                <w:sz w:val="24"/>
                <w:szCs w:val="24"/>
                <w:lang w:eastAsia="zh-CN"/>
              </w:rPr>
              <w:t>范围仅限于“热泵热水器”</w:t>
            </w:r>
            <w:r>
              <w:rPr>
                <w:rFonts w:ascii="宋体" w:eastAsia="宋体" w:hAnsi="宋体" w:cs="宋体" w:hint="eastAsia"/>
                <w:sz w:val="24"/>
                <w:szCs w:val="24"/>
                <w:lang w:eastAsia="zh-CN"/>
              </w:rPr>
              <w:t>)</w:t>
            </w:r>
          </w:p>
        </w:tc>
      </w:tr>
      <w:tr w:rsidR="006E0D49">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11</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A020619</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照明设备</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中国质量认证中心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深圳市计量质量检测研究院</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中标合信（北京）认证有限公司</w:t>
            </w:r>
          </w:p>
        </w:tc>
      </w:tr>
      <w:tr w:rsidR="006E0D49">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12</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A020910</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电视设备</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A02091001</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普通电视设备（电视机）</w:t>
            </w:r>
          </w:p>
        </w:tc>
        <w:tc>
          <w:tcPr>
            <w:tcW w:w="1683"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中国质量认证中心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北京泰瑞特认证有限责任公司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广州赛宝认证中心服务有限公司</w:t>
            </w:r>
          </w:p>
        </w:tc>
      </w:tr>
      <w:tr w:rsidR="006E0D49">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13</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A020911</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视频设备</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A02091107</w:t>
            </w: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视频监控设备</w:t>
            </w:r>
          </w:p>
        </w:tc>
        <w:tc>
          <w:tcPr>
            <w:tcW w:w="1683"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r w:rsidR="006E0D49">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14</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A031210</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饮食炊事机械</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16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中国质量认证中心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北京鉴衡认证中心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中国市政工程华北设计研究总院有限公司</w:t>
            </w:r>
          </w:p>
        </w:tc>
      </w:tr>
      <w:tr w:rsidR="006E0D49">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15</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A060805</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便器</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1683"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中国质量认证中心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北京新华节水产品认证有限公司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方圆标志认证集团有限公</w:t>
            </w:r>
            <w:r>
              <w:rPr>
                <w:rFonts w:ascii="宋体" w:eastAsia="宋体" w:hAnsi="宋体" w:cs="宋体" w:hint="eastAsia"/>
                <w:sz w:val="24"/>
                <w:szCs w:val="24"/>
                <w:lang w:eastAsia="zh-CN"/>
              </w:rPr>
              <w:lastRenderedPageBreak/>
              <w:t>司</w:t>
            </w:r>
          </w:p>
        </w:tc>
      </w:tr>
      <w:tr w:rsidR="006E0D49">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16</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A060806</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水嘴</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1683"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r w:rsidR="006E0D49">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17</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A060807</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便器冲洗阀</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1683"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r w:rsidR="006E0D49">
        <w:trPr>
          <w:trHeight w:val="283"/>
        </w:trPr>
        <w:tc>
          <w:tcPr>
            <w:tcW w:w="3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lastRenderedPageBreak/>
              <w:t>18</w:t>
            </w:r>
          </w:p>
        </w:tc>
        <w:tc>
          <w:tcPr>
            <w:tcW w:w="62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A060810</w:t>
            </w:r>
          </w:p>
        </w:tc>
        <w:tc>
          <w:tcPr>
            <w:tcW w:w="74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淋浴器</w:t>
            </w:r>
          </w:p>
        </w:tc>
        <w:tc>
          <w:tcPr>
            <w:tcW w:w="77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7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6E0D49">
            <w:pPr>
              <w:rPr>
                <w:rFonts w:ascii="宋体" w:eastAsia="宋体" w:hAnsi="宋体" w:cs="宋体"/>
                <w:sz w:val="24"/>
                <w:szCs w:val="24"/>
              </w:rPr>
            </w:pPr>
          </w:p>
        </w:tc>
        <w:tc>
          <w:tcPr>
            <w:tcW w:w="1683" w:type="pct"/>
            <w:vMerge/>
            <w:tcBorders>
              <w:top w:val="nil"/>
              <w:left w:val="nil"/>
              <w:bottom w:val="single" w:sz="8" w:space="0" w:color="auto"/>
              <w:right w:val="single" w:sz="8" w:space="0" w:color="auto"/>
            </w:tcBorders>
            <w:vAlign w:val="center"/>
          </w:tcPr>
          <w:p w:rsidR="006E0D49" w:rsidRDefault="006E0D49">
            <w:pPr>
              <w:rPr>
                <w:rFonts w:ascii="宋体" w:eastAsia="宋体" w:hAnsi="宋体" w:cs="宋体"/>
                <w:sz w:val="24"/>
                <w:szCs w:val="24"/>
              </w:rPr>
            </w:pPr>
          </w:p>
        </w:tc>
      </w:tr>
    </w:tbl>
    <w:p w:rsidR="006E0D49" w:rsidRDefault="0024078B">
      <w:pPr>
        <w:pStyle w:val="4"/>
        <w:rPr>
          <w:rFonts w:ascii="宋体" w:eastAsia="宋体" w:hAnsi="宋体" w:cs="宋体"/>
          <w:sz w:val="24"/>
          <w:szCs w:val="24"/>
          <w:lang w:eastAsia="zh-CN"/>
        </w:rPr>
      </w:pPr>
      <w:bookmarkStart w:id="167" w:name="_Toc7533"/>
      <w:r>
        <w:rPr>
          <w:rFonts w:ascii="宋体" w:eastAsia="宋体" w:hAnsi="宋体" w:cs="宋体" w:hint="eastAsia"/>
          <w:sz w:val="24"/>
          <w:szCs w:val="24"/>
          <w:lang w:eastAsia="zh-CN"/>
        </w:rPr>
        <w:lastRenderedPageBreak/>
        <w:t>（二）参与实施政府采购环境标志产品认证机构名录</w:t>
      </w:r>
      <w:bookmarkEnd w:id="167"/>
    </w:p>
    <w:tbl>
      <w:tblPr>
        <w:tblW w:w="5000" w:type="pct"/>
        <w:tblCellMar>
          <w:left w:w="0" w:type="dxa"/>
          <w:right w:w="0" w:type="dxa"/>
        </w:tblCellMar>
        <w:tblLook w:val="04A0" w:firstRow="1" w:lastRow="0" w:firstColumn="1" w:lastColumn="0" w:noHBand="0" w:noVBand="1"/>
      </w:tblPr>
      <w:tblGrid>
        <w:gridCol w:w="725"/>
        <w:gridCol w:w="2462"/>
        <w:gridCol w:w="5993"/>
      </w:tblGrid>
      <w:tr w:rsidR="006E0D49">
        <w:trPr>
          <w:trHeight w:val="20"/>
        </w:trPr>
        <w:tc>
          <w:tcPr>
            <w:tcW w:w="395" w:type="pc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6E0D49" w:rsidRDefault="0024078B">
            <w:pPr>
              <w:jc w:val="center"/>
              <w:rPr>
                <w:rFonts w:ascii="宋体" w:eastAsia="宋体" w:hAnsi="宋体" w:cs="宋体"/>
                <w:sz w:val="24"/>
                <w:szCs w:val="24"/>
              </w:rPr>
            </w:pPr>
            <w:r>
              <w:rPr>
                <w:rFonts w:ascii="宋体" w:eastAsia="宋体" w:hAnsi="宋体" w:cs="宋体" w:hint="eastAsia"/>
                <w:bCs/>
                <w:sz w:val="24"/>
                <w:szCs w:val="24"/>
              </w:rPr>
              <w:t>序号</w:t>
            </w:r>
          </w:p>
        </w:tc>
        <w:tc>
          <w:tcPr>
            <w:tcW w:w="1341" w:type="pct"/>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6E0D49" w:rsidRDefault="0024078B">
            <w:pPr>
              <w:jc w:val="center"/>
              <w:rPr>
                <w:rFonts w:ascii="宋体" w:eastAsia="宋体" w:hAnsi="宋体" w:cs="宋体"/>
                <w:sz w:val="24"/>
                <w:szCs w:val="24"/>
              </w:rPr>
            </w:pPr>
            <w:r>
              <w:rPr>
                <w:rFonts w:ascii="宋体" w:eastAsia="宋体" w:hAnsi="宋体" w:cs="宋体" w:hint="eastAsia"/>
                <w:bCs/>
                <w:sz w:val="24"/>
                <w:szCs w:val="24"/>
              </w:rPr>
              <w:t>目录</w:t>
            </w:r>
          </w:p>
        </w:tc>
        <w:tc>
          <w:tcPr>
            <w:tcW w:w="3264" w:type="pct"/>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rsidR="006E0D49" w:rsidRDefault="0024078B">
            <w:pPr>
              <w:jc w:val="center"/>
              <w:rPr>
                <w:rFonts w:ascii="宋体" w:eastAsia="宋体" w:hAnsi="宋体" w:cs="宋体"/>
                <w:sz w:val="24"/>
                <w:szCs w:val="24"/>
              </w:rPr>
            </w:pPr>
            <w:r>
              <w:rPr>
                <w:rFonts w:ascii="宋体" w:eastAsia="宋体" w:hAnsi="宋体" w:cs="宋体" w:hint="eastAsia"/>
                <w:bCs/>
                <w:sz w:val="24"/>
                <w:szCs w:val="24"/>
              </w:rPr>
              <w:t>认证机构名录</w:t>
            </w:r>
          </w:p>
        </w:tc>
      </w:tr>
      <w:tr w:rsidR="006E0D49">
        <w:trPr>
          <w:trHeight w:val="20"/>
        </w:trPr>
        <w:tc>
          <w:tcPr>
            <w:tcW w:w="39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1</w:t>
            </w:r>
          </w:p>
        </w:tc>
        <w:tc>
          <w:tcPr>
            <w:tcW w:w="1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rPr>
            </w:pPr>
            <w:r>
              <w:rPr>
                <w:rFonts w:ascii="宋体" w:eastAsia="宋体" w:hAnsi="宋体" w:cs="宋体" w:hint="eastAsia"/>
                <w:sz w:val="24"/>
                <w:szCs w:val="24"/>
              </w:rPr>
              <w:t>环境标志产品</w:t>
            </w:r>
          </w:p>
        </w:tc>
        <w:tc>
          <w:tcPr>
            <w:tcW w:w="326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中环联合（北京）认证中心有限公司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中标合信（北京）认证有限公司</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中环协（北京）认证中心</w:t>
            </w:r>
          </w:p>
          <w:p w:rsidR="006E0D49" w:rsidRDefault="0024078B">
            <w:pPr>
              <w:rPr>
                <w:rFonts w:ascii="宋体" w:eastAsia="宋体" w:hAnsi="宋体" w:cs="宋体"/>
                <w:sz w:val="24"/>
                <w:szCs w:val="24"/>
                <w:lang w:eastAsia="zh-CN"/>
              </w:rPr>
            </w:pPr>
            <w:r>
              <w:rPr>
                <w:rFonts w:ascii="宋体" w:eastAsia="宋体" w:hAnsi="宋体" w:cs="宋体" w:hint="eastAsia"/>
                <w:sz w:val="24"/>
                <w:szCs w:val="24"/>
                <w:lang w:eastAsia="zh-CN"/>
              </w:rPr>
              <w:t>天津华诚认证有限公司</w:t>
            </w:r>
          </w:p>
        </w:tc>
      </w:tr>
      <w:bookmarkEnd w:id="162"/>
      <w:bookmarkEnd w:id="166"/>
    </w:tbl>
    <w:p w:rsidR="006E0D49" w:rsidRDefault="006E0D49">
      <w:pPr>
        <w:rPr>
          <w:rFonts w:ascii="宋体" w:eastAsia="宋体" w:hAnsi="宋体" w:cs="宋体"/>
          <w:b/>
          <w:bCs/>
          <w:sz w:val="24"/>
          <w:szCs w:val="24"/>
          <w:lang w:eastAsia="zh-CN"/>
        </w:rPr>
      </w:pPr>
    </w:p>
    <w:sectPr w:rsidR="006E0D49">
      <w:headerReference w:type="default" r:id="rId26"/>
      <w:footerReference w:type="default" r:id="rId27"/>
      <w:pgSz w:w="11900" w:h="16838"/>
      <w:pgMar w:top="1468" w:right="1468" w:bottom="1468" w:left="1468" w:header="1077" w:footer="1134"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78B" w:rsidRDefault="0024078B">
      <w:r>
        <w:separator/>
      </w:r>
    </w:p>
  </w:endnote>
  <w:endnote w:type="continuationSeparator" w:id="0">
    <w:p w:rsidR="0024078B" w:rsidRDefault="0024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BoldMT">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Style w:val="a7"/>
      <w:pBdr>
        <w:top w:val="thinThickSmallGap" w:sz="12" w:space="1" w:color="auto"/>
        <w:left w:val="none" w:sz="0" w:space="4" w:color="auto"/>
        <w:bottom w:val="none" w:sz="0" w:space="1" w:color="auto"/>
        <w:right w:val="none" w:sz="0" w:space="4" w:color="auto"/>
      </w:pBdr>
      <w:rPr>
        <w:lang w:eastAsia="zh-CN"/>
      </w:rPr>
    </w:pPr>
    <w:r>
      <w:rPr>
        <w:rFonts w:hint="eastAsia"/>
        <w:lang w:eastAsia="zh-CN"/>
      </w:rPr>
      <w:t>武汉荣泰造价咨询有限公司</w:t>
    </w:r>
  </w:p>
  <w:p w:rsidR="006E0D49" w:rsidRDefault="006E0D49">
    <w:pPr>
      <w:pStyle w:val="a5"/>
      <w:spacing w:line="14" w:lineRule="auto"/>
      <w:rPr>
        <w:sz w:val="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Style w:val="a7"/>
      <w:pBdr>
        <w:top w:val="thinThickSmallGap" w:sz="12" w:space="1" w:color="auto"/>
        <w:left w:val="none" w:sz="0" w:space="4" w:color="auto"/>
        <w:bottom w:val="none" w:sz="0" w:space="1" w:color="auto"/>
        <w:right w:val="none" w:sz="0" w:space="4" w:color="auto"/>
      </w:pBdr>
      <w:rPr>
        <w:lang w:eastAsia="zh-CN"/>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0D49" w:rsidRDefault="0024078B">
                          <w:pPr>
                            <w:pStyle w:val="a7"/>
                          </w:pPr>
                          <w:r>
                            <w:fldChar w:fldCharType="begin"/>
                          </w:r>
                          <w:r>
                            <w:instrText xml:space="preserve"> PAGE  \* MERGEFORMAT </w:instrText>
                          </w:r>
                          <w:r>
                            <w:fldChar w:fldCharType="separate"/>
                          </w:r>
                          <w:r w:rsidR="00290D4B">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E0D49" w:rsidRDefault="0024078B">
                    <w:pPr>
                      <w:pStyle w:val="a7"/>
                    </w:pPr>
                    <w:r>
                      <w:fldChar w:fldCharType="begin"/>
                    </w:r>
                    <w:r>
                      <w:instrText xml:space="preserve"> PAGE  \* MERGEFORMAT </w:instrText>
                    </w:r>
                    <w:r>
                      <w:fldChar w:fldCharType="separate"/>
                    </w:r>
                    <w:r w:rsidR="00290D4B">
                      <w:rPr>
                        <w:noProof/>
                      </w:rPr>
                      <w:t>4</w:t>
                    </w:r>
                    <w:r>
                      <w:fldChar w:fldCharType="end"/>
                    </w:r>
                  </w:p>
                </w:txbxContent>
              </v:textbox>
              <w10:wrap anchorx="margin"/>
            </v:shape>
          </w:pict>
        </mc:Fallback>
      </mc:AlternateContent>
    </w:r>
    <w:r>
      <w:rPr>
        <w:rFonts w:hint="eastAsia"/>
        <w:lang w:eastAsia="zh-CN"/>
      </w:rPr>
      <w:t>武汉荣泰造价咨询有限公司</w:t>
    </w:r>
  </w:p>
  <w:p w:rsidR="006E0D49" w:rsidRDefault="006E0D49">
    <w:pPr>
      <w:pStyle w:val="a5"/>
      <w:spacing w:line="14" w:lineRule="auto"/>
      <w:rPr>
        <w:sz w:val="2"/>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Style w:val="a7"/>
      <w:pBdr>
        <w:top w:val="thinThickSmallGap" w:sz="12" w:space="1" w:color="auto"/>
        <w:left w:val="none" w:sz="0" w:space="4" w:color="auto"/>
        <w:bottom w:val="none" w:sz="0" w:space="1" w:color="auto"/>
        <w:right w:val="none" w:sz="0" w:space="4" w:color="auto"/>
      </w:pBdr>
      <w:rPr>
        <w:rFonts w:ascii="宋体" w:eastAsia="宋体" w:hAnsi="宋体" w:cs="宋体"/>
        <w:sz w:val="20"/>
        <w:szCs w:val="20"/>
        <w:lang w:eastAsia="zh-CN"/>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0D49" w:rsidRDefault="0024078B">
                          <w:pPr>
                            <w:pStyle w:val="a7"/>
                          </w:pPr>
                          <w:r>
                            <w:fldChar w:fldCharType="begin"/>
                          </w:r>
                          <w:r>
                            <w:instrText xml:space="preserve"> PAGE  \* MERGEFORMAT </w:instrText>
                          </w:r>
                          <w:r>
                            <w:fldChar w:fldCharType="separate"/>
                          </w:r>
                          <w:r w:rsidR="00290D4B">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6E0D49" w:rsidRDefault="0024078B">
                    <w:pPr>
                      <w:pStyle w:val="a7"/>
                    </w:pPr>
                    <w:r>
                      <w:fldChar w:fldCharType="begin"/>
                    </w:r>
                    <w:r>
                      <w:instrText xml:space="preserve"> PAGE  \* MERGEFORMAT </w:instrText>
                    </w:r>
                    <w:r>
                      <w:fldChar w:fldCharType="separate"/>
                    </w:r>
                    <w:r w:rsidR="00290D4B">
                      <w:rPr>
                        <w:noProof/>
                      </w:rPr>
                      <w:t>21</w:t>
                    </w:r>
                    <w:r>
                      <w:fldChar w:fldCharType="end"/>
                    </w:r>
                  </w:p>
                </w:txbxContent>
              </v:textbox>
              <w10:wrap anchorx="margin"/>
            </v:shape>
          </w:pict>
        </mc:Fallback>
      </mc:AlternateContent>
    </w:r>
    <w:r>
      <w:rPr>
        <w:rFonts w:ascii="宋体" w:eastAsia="宋体" w:hAnsi="宋体" w:cs="宋体" w:hint="eastAsia"/>
        <w:sz w:val="20"/>
        <w:szCs w:val="20"/>
        <w:lang w:eastAsia="zh-CN"/>
      </w:rPr>
      <w:t>武汉荣泰造价咨询有限公司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Style w:val="a7"/>
      <w:pBdr>
        <w:top w:val="thinThickSmallGap" w:sz="12" w:space="1" w:color="auto"/>
        <w:left w:val="none" w:sz="0" w:space="4" w:color="auto"/>
        <w:bottom w:val="none" w:sz="0" w:space="1" w:color="auto"/>
        <w:right w:val="none" w:sz="0" w:space="4" w:color="auto"/>
      </w:pBdr>
      <w:rPr>
        <w:rFonts w:ascii="宋体" w:eastAsia="宋体" w:hAnsi="宋体" w:cs="宋体"/>
        <w:szCs w:val="18"/>
        <w:lang w:eastAsia="zh-CN"/>
      </w:rPr>
    </w:pPr>
    <w:r>
      <w:rPr>
        <w:noProof/>
        <w:sz w:val="20"/>
        <w:lang w:eastAsia="zh-CN"/>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0D49" w:rsidRDefault="0024078B">
                          <w:pPr>
                            <w:pStyle w:val="a7"/>
                          </w:pPr>
                          <w:r>
                            <w:fldChar w:fldCharType="begin"/>
                          </w:r>
                          <w:r>
                            <w:instrText xml:space="preserve"> PAGE  \* MERGEFORMAT </w:instrText>
                          </w:r>
                          <w:r>
                            <w:fldChar w:fldCharType="separate"/>
                          </w:r>
                          <w:r w:rsidR="00290D4B">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6E0D49" w:rsidRDefault="0024078B">
                    <w:pPr>
                      <w:pStyle w:val="a7"/>
                    </w:pPr>
                    <w:r>
                      <w:fldChar w:fldCharType="begin"/>
                    </w:r>
                    <w:r>
                      <w:instrText xml:space="preserve"> PAGE  \* MERGEFORMAT </w:instrText>
                    </w:r>
                    <w:r>
                      <w:fldChar w:fldCharType="separate"/>
                    </w:r>
                    <w:r w:rsidR="00290D4B">
                      <w:rPr>
                        <w:noProof/>
                      </w:rPr>
                      <w:t>46</w:t>
                    </w:r>
                    <w:r>
                      <w:fldChar w:fldCharType="end"/>
                    </w:r>
                  </w:p>
                </w:txbxContent>
              </v:textbox>
              <w10:wrap anchorx="margin"/>
            </v:shape>
          </w:pict>
        </mc:Fallback>
      </mc:AlternateContent>
    </w:r>
    <w:r>
      <w:rPr>
        <w:rFonts w:ascii="宋体" w:eastAsia="宋体" w:hAnsi="宋体" w:cs="宋体" w:hint="eastAsia"/>
        <w:sz w:val="20"/>
        <w:szCs w:val="20"/>
        <w:lang w:eastAsia="zh-CN"/>
      </w:rPr>
      <w:t>武汉荣泰造价咨询有限公司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Style w:val="a7"/>
      <w:pBdr>
        <w:top w:val="thinThickSmallGap" w:sz="12" w:space="1" w:color="auto"/>
        <w:left w:val="none" w:sz="0" w:space="4" w:color="auto"/>
        <w:bottom w:val="none" w:sz="0" w:space="1" w:color="auto"/>
        <w:right w:val="none" w:sz="0" w:space="4" w:color="auto"/>
      </w:pBdr>
      <w:rPr>
        <w:rFonts w:ascii="宋体" w:eastAsia="宋体" w:hAnsi="宋体" w:cs="宋体"/>
        <w:szCs w:val="18"/>
        <w:lang w:eastAsia="zh-CN"/>
      </w:rPr>
    </w:pPr>
    <w:r>
      <w:rPr>
        <w:noProof/>
        <w:sz w:val="20"/>
        <w:lang w:eastAsia="zh-CN"/>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0D49" w:rsidRDefault="0024078B">
                          <w:pPr>
                            <w:pStyle w:val="a7"/>
                          </w:pPr>
                          <w:r>
                            <w:fldChar w:fldCharType="begin"/>
                          </w:r>
                          <w:r>
                            <w:instrText xml:space="preserve"> PAGE  \* MERGEFORMAT </w:instrText>
                          </w:r>
                          <w:r>
                            <w:fldChar w:fldCharType="separate"/>
                          </w:r>
                          <w:r w:rsidR="00290D4B">
                            <w:rPr>
                              <w:noProof/>
                            </w:rP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p1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45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rdkp1ZQIAABMFAAAOAAAAAAAAAAAAAAAAAC4CAABkcnMvZTJvRG9j&#10;LnhtbFBLAQItABQABgAIAAAAIQBxqtG51wAAAAUBAAAPAAAAAAAAAAAAAAAAAL8EAABkcnMvZG93&#10;bnJldi54bWxQSwUGAAAAAAQABADzAAAAwwUAAAAA&#10;" filled="f" stroked="f" strokeweight=".5pt">
              <v:textbox style="mso-fit-shape-to-text:t" inset="0,0,0,0">
                <w:txbxContent>
                  <w:p w:rsidR="006E0D49" w:rsidRDefault="0024078B">
                    <w:pPr>
                      <w:pStyle w:val="a7"/>
                    </w:pPr>
                    <w:r>
                      <w:fldChar w:fldCharType="begin"/>
                    </w:r>
                    <w:r>
                      <w:instrText xml:space="preserve"> PAGE  \* MERGEFORMAT </w:instrText>
                    </w:r>
                    <w:r>
                      <w:fldChar w:fldCharType="separate"/>
                    </w:r>
                    <w:r w:rsidR="00290D4B">
                      <w:rPr>
                        <w:noProof/>
                      </w:rPr>
                      <w:t>49</w:t>
                    </w:r>
                    <w:r>
                      <w:fldChar w:fldCharType="end"/>
                    </w:r>
                  </w:p>
                </w:txbxContent>
              </v:textbox>
              <w10:wrap anchorx="margin"/>
            </v:shape>
          </w:pict>
        </mc:Fallback>
      </mc:AlternateContent>
    </w:r>
    <w:r>
      <w:rPr>
        <w:rFonts w:ascii="宋体" w:eastAsia="宋体" w:hAnsi="宋体" w:cs="宋体" w:hint="eastAsia"/>
        <w:sz w:val="20"/>
        <w:szCs w:val="20"/>
        <w:lang w:eastAsia="zh-CN"/>
      </w:rPr>
      <w:t>武汉荣泰造价咨询有限公司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Style w:val="a7"/>
      <w:pBdr>
        <w:top w:val="thinThickSmallGap" w:sz="12" w:space="1" w:color="auto"/>
        <w:left w:val="none" w:sz="0" w:space="4" w:color="auto"/>
        <w:bottom w:val="none" w:sz="0" w:space="1" w:color="auto"/>
        <w:right w:val="none" w:sz="0" w:space="4" w:color="auto"/>
      </w:pBdr>
      <w:rPr>
        <w:rFonts w:ascii="宋体" w:eastAsia="宋体" w:hAnsi="宋体" w:cs="宋体"/>
        <w:szCs w:val="18"/>
        <w:lang w:eastAsia="zh-CN"/>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0D49" w:rsidRDefault="0024078B">
                          <w:pPr>
                            <w:pStyle w:val="a7"/>
                          </w:pPr>
                          <w:r>
                            <w:fldChar w:fldCharType="begin"/>
                          </w:r>
                          <w:r>
                            <w:instrText xml:space="preserve"> PAGE  \* MERGEFORMAT </w:instrText>
                          </w:r>
                          <w:r>
                            <w:fldChar w:fldCharType="separate"/>
                          </w:r>
                          <w:r w:rsidR="00290D4B">
                            <w:rPr>
                              <w:noProof/>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0" type="#_x0000_t202" style="position:absolute;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vkZQIAABMFAAAOAAAAZHJzL2Uyb0RvYy54bWysVM1uEzEQviPxDpbvdNMAVR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k05c8KiR3ffvt59/3n34wvDHQjqfJwDd+2BTP0r6gEe7yMuc929DjZ/URGDHlRv9/Sq&#10;PjGZjWbT2WwClYRu/IH/6t7ch5heK7IsCzUP6F+hVWwuYhqgIyRHc3TeGlN6aBzran70/OWkGOw1&#10;cG4cYuQihmSLlLZGZQ/GvVMa9Zec80WZPHVqAtsIzIyQUrlUyi2egM4ojbCPMdzhs6kqU/kY471F&#10;iUwu7Y1t6yiUeh+k3XwaU9YDfmRgqDtTkPpVXxr/Yu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TxvkZQIAABMFAAAOAAAAAAAAAAAAAAAAAC4CAABkcnMvZTJvRG9j&#10;LnhtbFBLAQItABQABgAIAAAAIQBxqtG51wAAAAUBAAAPAAAAAAAAAAAAAAAAAL8EAABkcnMvZG93&#10;bnJldi54bWxQSwUGAAAAAAQABADzAAAAwwUAAAAA&#10;" filled="f" stroked="f" strokeweight=".5pt">
              <v:textbox style="mso-fit-shape-to-text:t" inset="0,0,0,0">
                <w:txbxContent>
                  <w:p w:rsidR="006E0D49" w:rsidRDefault="0024078B">
                    <w:pPr>
                      <w:pStyle w:val="a7"/>
                    </w:pPr>
                    <w:r>
                      <w:fldChar w:fldCharType="begin"/>
                    </w:r>
                    <w:r>
                      <w:instrText xml:space="preserve"> PAGE  \* MERGEFORMAT </w:instrText>
                    </w:r>
                    <w:r>
                      <w:fldChar w:fldCharType="separate"/>
                    </w:r>
                    <w:r w:rsidR="00290D4B">
                      <w:rPr>
                        <w:noProof/>
                      </w:rPr>
                      <w:t>57</w:t>
                    </w:r>
                    <w:r>
                      <w:fldChar w:fldCharType="end"/>
                    </w:r>
                  </w:p>
                </w:txbxContent>
              </v:textbox>
              <w10:wrap anchorx="margin"/>
            </v:shape>
          </w:pict>
        </mc:Fallback>
      </mc:AlternateContent>
    </w:r>
    <w:r>
      <w:rPr>
        <w:rFonts w:ascii="宋体" w:eastAsia="宋体" w:hAnsi="宋体" w:cs="宋体" w:hint="eastAsia"/>
        <w:sz w:val="20"/>
        <w:szCs w:val="20"/>
        <w:lang w:eastAsia="zh-CN"/>
      </w:rPr>
      <w:t>武汉荣泰造价咨询有限公司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Style w:val="a7"/>
      <w:pBdr>
        <w:top w:val="thinThickSmallGap" w:sz="12" w:space="1" w:color="auto"/>
        <w:left w:val="none" w:sz="0" w:space="4" w:color="auto"/>
        <w:bottom w:val="none" w:sz="0" w:space="1" w:color="auto"/>
        <w:right w:val="none" w:sz="0" w:space="4" w:color="auto"/>
      </w:pBdr>
      <w:rPr>
        <w:lang w:eastAsia="zh-CN"/>
      </w:rPr>
    </w:pPr>
    <w:r>
      <w:rPr>
        <w:noProof/>
        <w:sz w:val="20"/>
        <w:lang w:eastAsia="zh-CN"/>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0D49" w:rsidRDefault="0024078B">
                          <w:pPr>
                            <w:pStyle w:val="a7"/>
                          </w:pPr>
                          <w:r>
                            <w:fldChar w:fldCharType="begin"/>
                          </w:r>
                          <w:r>
                            <w:instrText xml:space="preserve"> PAGE  \* MERGEFORMAT </w:instrText>
                          </w:r>
                          <w:r>
                            <w:fldChar w:fldCharType="separate"/>
                          </w:r>
                          <w:r w:rsidR="00290D4B">
                            <w:rPr>
                              <w:noProof/>
                            </w:rP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1" type="#_x0000_t202" style="position:absolute;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CKpQFWYCAAATBQAADgAAAAAAAAAAAAAAAAAuAgAAZHJzL2Uyb0Rv&#10;Yy54bWxQSwECLQAUAAYACAAAACEAcarRudcAAAAFAQAADwAAAAAAAAAAAAAAAADABAAAZHJzL2Rv&#10;d25yZXYueG1sUEsFBgAAAAAEAAQA8wAAAMQFAAAAAA==&#10;" filled="f" stroked="f" strokeweight=".5pt">
              <v:textbox style="mso-fit-shape-to-text:t" inset="0,0,0,0">
                <w:txbxContent>
                  <w:p w:rsidR="006E0D49" w:rsidRDefault="0024078B">
                    <w:pPr>
                      <w:pStyle w:val="a7"/>
                    </w:pPr>
                    <w:r>
                      <w:fldChar w:fldCharType="begin"/>
                    </w:r>
                    <w:r>
                      <w:instrText xml:space="preserve"> PAGE  \* MERGEFORMAT </w:instrText>
                    </w:r>
                    <w:r>
                      <w:fldChar w:fldCharType="separate"/>
                    </w:r>
                    <w:r w:rsidR="00290D4B">
                      <w:rPr>
                        <w:noProof/>
                      </w:rPr>
                      <w:t>63</w:t>
                    </w:r>
                    <w:r>
                      <w:fldChar w:fldCharType="end"/>
                    </w:r>
                  </w:p>
                </w:txbxContent>
              </v:textbox>
              <w10:wrap anchorx="margin"/>
            </v:shape>
          </w:pict>
        </mc:Fallback>
      </mc:AlternateContent>
    </w:r>
    <w:r>
      <w:rPr>
        <w:rFonts w:ascii="宋体" w:eastAsia="宋体" w:hAnsi="宋体" w:cs="宋体" w:hint="eastAsia"/>
        <w:sz w:val="20"/>
        <w:szCs w:val="20"/>
        <w:lang w:eastAsia="zh-CN"/>
      </w:rPr>
      <w:t>武汉荣泰造价咨询有限公司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Style w:val="a7"/>
      <w:pBdr>
        <w:top w:val="thinThickSmallGap" w:sz="12" w:space="1" w:color="auto"/>
        <w:left w:val="none" w:sz="0" w:space="4" w:color="auto"/>
        <w:bottom w:val="none" w:sz="0" w:space="1" w:color="auto"/>
        <w:right w:val="none" w:sz="0" w:space="4" w:color="auto"/>
      </w:pBdr>
      <w:rPr>
        <w:rFonts w:ascii="宋体" w:eastAsia="宋体" w:hAnsi="宋体" w:cs="宋体"/>
        <w:sz w:val="20"/>
        <w:szCs w:val="20"/>
        <w:lang w:eastAsia="zh-CN"/>
      </w:rPr>
    </w:pPr>
    <w:r>
      <w:rPr>
        <w:noProof/>
        <w:sz w:val="20"/>
        <w:lang w:eastAsia="zh-CN"/>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0D49" w:rsidRDefault="0024078B">
                          <w:pPr>
                            <w:pStyle w:val="a7"/>
                          </w:pPr>
                          <w:r>
                            <w:fldChar w:fldCharType="begin"/>
                          </w:r>
                          <w:r>
                            <w:instrText xml:space="preserve"> PAGE  \* MERGEFORMAT </w:instrText>
                          </w:r>
                          <w:r>
                            <w:fldChar w:fldCharType="separate"/>
                          </w:r>
                          <w:r w:rsidR="00290D4B">
                            <w:rPr>
                              <w:noProof/>
                            </w:rP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2" type="#_x0000_t202" style="position:absolute;margin-left:92.8pt;margin-top:0;width:2in;height:2in;z-index:2516684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z3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fWn88djLJTUbtDjQsCXRy4sWbbgUMV2LgLVA67Dq&#10;6QqHNgS6aSdxtqLw+W/3GY9phZazDmtWc4d3gDPzxmGK80aOQhiF5Si4O3tG6MEhnhAviwiDkMwo&#10;6kD2I/Z/kWNAJZxEpJqnUTxLw6rj/ZBqsSgg7J0X6dLdeJldl577xV3CKJUJy9wMTOw4w+aVGd29&#10;Enm1f/8vqPu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ZCcz3ZQIAABMFAAAOAAAAAAAAAAAAAAAAAC4CAABkcnMvZTJvRG9j&#10;LnhtbFBLAQItABQABgAIAAAAIQBxqtG51wAAAAUBAAAPAAAAAAAAAAAAAAAAAL8EAABkcnMvZG93&#10;bnJldi54bWxQSwUGAAAAAAQABADzAAAAwwUAAAAA&#10;" filled="f" stroked="f" strokeweight=".5pt">
              <v:textbox style="mso-fit-shape-to-text:t" inset="0,0,0,0">
                <w:txbxContent>
                  <w:p w:rsidR="006E0D49" w:rsidRDefault="0024078B">
                    <w:pPr>
                      <w:pStyle w:val="a7"/>
                    </w:pPr>
                    <w:r>
                      <w:fldChar w:fldCharType="begin"/>
                    </w:r>
                    <w:r>
                      <w:instrText xml:space="preserve"> PAGE  \* MERGEFORMAT </w:instrText>
                    </w:r>
                    <w:r>
                      <w:fldChar w:fldCharType="separate"/>
                    </w:r>
                    <w:r w:rsidR="00290D4B">
                      <w:rPr>
                        <w:noProof/>
                      </w:rPr>
                      <w:t>78</w:t>
                    </w:r>
                    <w:r>
                      <w:fldChar w:fldCharType="end"/>
                    </w:r>
                  </w:p>
                </w:txbxContent>
              </v:textbox>
              <w10:wrap anchorx="margin"/>
            </v:shape>
          </w:pict>
        </mc:Fallback>
      </mc:AlternateContent>
    </w:r>
    <w:r>
      <w:rPr>
        <w:rFonts w:ascii="宋体" w:eastAsia="宋体" w:hAnsi="宋体" w:cs="宋体" w:hint="eastAsia"/>
        <w:sz w:val="20"/>
        <w:szCs w:val="20"/>
        <w:lang w:eastAsia="zh-CN"/>
      </w:rPr>
      <w:t>武汉荣泰造价咨询有限公司</w:t>
    </w:r>
  </w:p>
  <w:p w:rsidR="006E0D49" w:rsidRDefault="006E0D49">
    <w:pPr>
      <w:pStyle w:val="a5"/>
      <w:spacing w:line="14" w:lineRule="auto"/>
      <w:rPr>
        <w:sz w:val="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78B" w:rsidRDefault="0024078B">
      <w:r>
        <w:separator/>
      </w:r>
    </w:p>
  </w:footnote>
  <w:footnote w:type="continuationSeparator" w:id="0">
    <w:p w:rsidR="0024078B" w:rsidRDefault="00240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6E0D49">
    <w:pPr>
      <w:pStyle w:val="a8"/>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Style w:val="a8"/>
      <w:pBdr>
        <w:bottom w:val="thinThickSmallGap" w:sz="12" w:space="1" w:color="auto"/>
      </w:pBdr>
      <w:jc w:val="right"/>
      <w:rPr>
        <w:rFonts w:eastAsia="宋体"/>
        <w:lang w:eastAsia="zh-CN"/>
      </w:rPr>
    </w:pPr>
    <w:r>
      <w:rPr>
        <w:rFonts w:eastAsia="宋体" w:hint="eastAsia"/>
        <w:lang w:eastAsia="zh-CN"/>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Bdr>
        <w:top w:val="none" w:sz="0" w:space="1" w:color="auto"/>
        <w:left w:val="none" w:sz="0" w:space="4" w:color="auto"/>
        <w:bottom w:val="thinThickSmallGap" w:sz="12" w:space="0" w:color="auto"/>
        <w:right w:val="none" w:sz="0" w:space="4" w:color="auto"/>
      </w:pBdr>
      <w:tabs>
        <w:tab w:val="left" w:pos="3434"/>
        <w:tab w:val="center" w:pos="4456"/>
        <w:tab w:val="left" w:pos="6310"/>
        <w:tab w:val="right" w:pos="9192"/>
      </w:tabs>
      <w:spacing w:line="219" w:lineRule="auto"/>
      <w:rPr>
        <w:rFonts w:ascii="宋体" w:eastAsia="宋体" w:hAnsi="宋体" w:cs="宋体"/>
        <w:sz w:val="18"/>
        <w:szCs w:val="18"/>
      </w:rPr>
    </w:pPr>
    <w:r>
      <w:rPr>
        <w:rFonts w:ascii="宋体" w:eastAsia="宋体" w:hAnsi="宋体" w:cs="宋体" w:hint="eastAsia"/>
        <w:sz w:val="18"/>
        <w:szCs w:val="18"/>
        <w:lang w:eastAsia="zh-CN"/>
      </w:rPr>
      <w:tab/>
    </w:r>
    <w:r>
      <w:rPr>
        <w:rFonts w:ascii="宋体" w:eastAsia="宋体" w:hAnsi="宋体" w:cs="宋体" w:hint="eastAsia"/>
        <w:sz w:val="18"/>
        <w:szCs w:val="18"/>
        <w:lang w:eastAsia="zh-CN"/>
      </w:rPr>
      <w:tab/>
    </w:r>
    <w:r>
      <w:rPr>
        <w:rFonts w:ascii="宋体" w:eastAsia="宋体" w:hAnsi="宋体" w:cs="宋体" w:hint="eastAsia"/>
        <w:sz w:val="18"/>
        <w:szCs w:val="18"/>
        <w:lang w:eastAsia="zh-CN"/>
      </w:rPr>
      <w:tab/>
    </w:r>
    <w:r>
      <w:rPr>
        <w:rFonts w:ascii="宋体" w:eastAsia="宋体" w:hAnsi="宋体" w:cs="宋体" w:hint="eastAsia"/>
        <w:sz w:val="18"/>
        <w:szCs w:val="18"/>
        <w:lang w:eastAsia="zh-CN"/>
      </w:rPr>
      <w:tab/>
    </w:r>
    <w:r>
      <w:rPr>
        <w:rFonts w:ascii="宋体" w:eastAsia="宋体" w:hAnsi="宋体" w:cs="宋体" w:hint="eastAsia"/>
        <w:sz w:val="18"/>
        <w:szCs w:val="18"/>
        <w:lang w:eastAsia="zh-CN"/>
      </w:rPr>
      <w:t>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Bdr>
        <w:top w:val="none" w:sz="0" w:space="1" w:color="auto"/>
        <w:left w:val="none" w:sz="0" w:space="4" w:color="auto"/>
        <w:bottom w:val="thinThickSmallGap" w:sz="12" w:space="0" w:color="auto"/>
        <w:right w:val="none" w:sz="0" w:space="4" w:color="auto"/>
      </w:pBdr>
      <w:tabs>
        <w:tab w:val="center" w:pos="4456"/>
        <w:tab w:val="left" w:pos="6310"/>
      </w:tabs>
      <w:spacing w:line="219" w:lineRule="auto"/>
      <w:jc w:val="right"/>
      <w:rPr>
        <w:rFonts w:ascii="宋体" w:eastAsia="宋体" w:hAnsi="宋体" w:cs="宋体"/>
        <w:sz w:val="18"/>
        <w:szCs w:val="18"/>
      </w:rPr>
    </w:pPr>
    <w:r>
      <w:rPr>
        <w:rFonts w:ascii="宋体" w:eastAsia="宋体" w:hAnsi="宋体" w:cs="宋体" w:hint="eastAsia"/>
        <w:sz w:val="18"/>
        <w:szCs w:val="18"/>
        <w:lang w:eastAsia="zh-CN"/>
      </w:rPr>
      <w:t>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Bdr>
        <w:top w:val="none" w:sz="0" w:space="1" w:color="auto"/>
        <w:left w:val="none" w:sz="0" w:space="4" w:color="auto"/>
        <w:bottom w:val="thinThickSmallGap" w:sz="12" w:space="0" w:color="auto"/>
        <w:right w:val="none" w:sz="0" w:space="4" w:color="auto"/>
      </w:pBdr>
      <w:tabs>
        <w:tab w:val="center" w:pos="4456"/>
        <w:tab w:val="left" w:pos="6310"/>
      </w:tabs>
      <w:spacing w:line="219" w:lineRule="auto"/>
      <w:jc w:val="right"/>
    </w:pPr>
    <w:r>
      <w:rPr>
        <w:rFonts w:ascii="宋体" w:eastAsia="宋体" w:hAnsi="宋体" w:cs="宋体" w:hint="eastAsia"/>
        <w:sz w:val="18"/>
        <w:szCs w:val="18"/>
        <w:lang w:eastAsia="zh-CN"/>
      </w:rPr>
      <w:t>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Bdr>
        <w:top w:val="none" w:sz="0" w:space="1" w:color="auto"/>
        <w:left w:val="none" w:sz="0" w:space="4" w:color="auto"/>
        <w:bottom w:val="thinThickSmallGap" w:sz="12" w:space="0" w:color="auto"/>
        <w:right w:val="none" w:sz="0" w:space="4" w:color="auto"/>
      </w:pBdr>
      <w:tabs>
        <w:tab w:val="center" w:pos="4456"/>
        <w:tab w:val="left" w:pos="6310"/>
      </w:tabs>
      <w:spacing w:line="219" w:lineRule="auto"/>
      <w:jc w:val="right"/>
    </w:pPr>
    <w:r>
      <w:rPr>
        <w:rFonts w:ascii="宋体" w:eastAsia="宋体" w:hAnsi="宋体" w:cs="宋体" w:hint="eastAsia"/>
        <w:sz w:val="18"/>
        <w:szCs w:val="18"/>
        <w:lang w:eastAsia="zh-CN"/>
      </w:rPr>
      <w:t>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Bdr>
        <w:top w:val="none" w:sz="0" w:space="1" w:color="auto"/>
        <w:left w:val="none" w:sz="0" w:space="4" w:color="auto"/>
        <w:bottom w:val="thinThickSmallGap" w:sz="12" w:space="0" w:color="auto"/>
        <w:right w:val="none" w:sz="0" w:space="4" w:color="auto"/>
      </w:pBdr>
      <w:tabs>
        <w:tab w:val="center" w:pos="4456"/>
        <w:tab w:val="left" w:pos="6310"/>
      </w:tabs>
      <w:spacing w:line="219" w:lineRule="auto"/>
      <w:jc w:val="right"/>
    </w:pPr>
    <w:r>
      <w:rPr>
        <w:rFonts w:ascii="宋体" w:eastAsia="宋体" w:hAnsi="宋体" w:cs="宋体" w:hint="eastAsia"/>
        <w:sz w:val="18"/>
        <w:szCs w:val="18"/>
        <w:lang w:eastAsia="zh-CN"/>
      </w:rPr>
      <w:t>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49" w:rsidRDefault="0024078B">
    <w:pPr>
      <w:pBdr>
        <w:top w:val="none" w:sz="0" w:space="1" w:color="auto"/>
        <w:left w:val="none" w:sz="0" w:space="4" w:color="auto"/>
        <w:bottom w:val="thinThickSmallGap" w:sz="12" w:space="0" w:color="auto"/>
        <w:right w:val="none" w:sz="0" w:space="4" w:color="auto"/>
      </w:pBdr>
      <w:tabs>
        <w:tab w:val="center" w:pos="4456"/>
        <w:tab w:val="left" w:pos="6310"/>
      </w:tabs>
      <w:spacing w:line="219" w:lineRule="auto"/>
      <w:jc w:val="right"/>
      <w:rPr>
        <w:rFonts w:ascii="宋体" w:eastAsia="宋体" w:hAnsi="宋体" w:cs="宋体"/>
        <w:sz w:val="18"/>
        <w:szCs w:val="18"/>
      </w:rPr>
    </w:pPr>
    <w:r>
      <w:rPr>
        <w:rFonts w:ascii="宋体" w:eastAsia="宋体" w:hAnsi="宋体" w:cs="宋体" w:hint="eastAsia"/>
        <w:sz w:val="18"/>
        <w:szCs w:val="18"/>
        <w:lang w:eastAsia="zh-CN"/>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BC003"/>
    <w:multiLevelType w:val="singleLevel"/>
    <w:tmpl w:val="825BC003"/>
    <w:lvl w:ilvl="0">
      <w:start w:val="1"/>
      <w:numFmt w:val="decimal"/>
      <w:suff w:val="nothing"/>
      <w:lvlText w:val="%1、"/>
      <w:lvlJc w:val="left"/>
      <w:rPr>
        <w:rFonts w:cs="Times New Roman"/>
      </w:rPr>
    </w:lvl>
  </w:abstractNum>
  <w:abstractNum w:abstractNumId="1">
    <w:nsid w:val="8ED1E834"/>
    <w:multiLevelType w:val="singleLevel"/>
    <w:tmpl w:val="8ED1E834"/>
    <w:lvl w:ilvl="0">
      <w:start w:val="1"/>
      <w:numFmt w:val="decimal"/>
      <w:suff w:val="nothing"/>
      <w:lvlText w:val="%1、"/>
      <w:lvlJc w:val="left"/>
      <w:rPr>
        <w:rFonts w:cs="Times New Roman"/>
      </w:rPr>
    </w:lvl>
  </w:abstractNum>
  <w:abstractNum w:abstractNumId="2">
    <w:nsid w:val="E2C10A2A"/>
    <w:multiLevelType w:val="singleLevel"/>
    <w:tmpl w:val="E2C10A2A"/>
    <w:lvl w:ilvl="0">
      <w:start w:val="1"/>
      <w:numFmt w:val="decimal"/>
      <w:suff w:val="nothing"/>
      <w:lvlText w:val="%1、"/>
      <w:lvlJc w:val="left"/>
      <w:rPr>
        <w:rFonts w:cs="Times New Roman"/>
      </w:rPr>
    </w:lvl>
  </w:abstractNum>
  <w:abstractNum w:abstractNumId="3">
    <w:nsid w:val="ED6882C8"/>
    <w:multiLevelType w:val="singleLevel"/>
    <w:tmpl w:val="ED6882C8"/>
    <w:lvl w:ilvl="0">
      <w:start w:val="1"/>
      <w:numFmt w:val="decimal"/>
      <w:suff w:val="nothing"/>
      <w:lvlText w:val="%1、"/>
      <w:lvlJc w:val="left"/>
      <w:rPr>
        <w:rFonts w:cs="Times New Roman"/>
      </w:rPr>
    </w:lvl>
  </w:abstractNum>
  <w:abstractNum w:abstractNumId="4">
    <w:nsid w:val="F96F56C9"/>
    <w:multiLevelType w:val="singleLevel"/>
    <w:tmpl w:val="F96F56C9"/>
    <w:lvl w:ilvl="0">
      <w:start w:val="1"/>
      <w:numFmt w:val="decimal"/>
      <w:suff w:val="nothing"/>
      <w:lvlText w:val="%1、"/>
      <w:lvlJc w:val="left"/>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grammar="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I5NDBiYjZmZDJiOTVhMGYzNDQ5Nzg0NTUwZjlhYjAifQ=="/>
  </w:docVars>
  <w:rsids>
    <w:rsidRoot w:val="00172A27"/>
    <w:rsid w:val="00172A27"/>
    <w:rsid w:val="00191AB2"/>
    <w:rsid w:val="0024078B"/>
    <w:rsid w:val="00290D4B"/>
    <w:rsid w:val="00665BAD"/>
    <w:rsid w:val="006E0D49"/>
    <w:rsid w:val="006E6810"/>
    <w:rsid w:val="01526955"/>
    <w:rsid w:val="0154146E"/>
    <w:rsid w:val="01C80F24"/>
    <w:rsid w:val="01ED4426"/>
    <w:rsid w:val="025351AA"/>
    <w:rsid w:val="02830CB2"/>
    <w:rsid w:val="02E9739E"/>
    <w:rsid w:val="03196F07"/>
    <w:rsid w:val="032D4760"/>
    <w:rsid w:val="03EF750A"/>
    <w:rsid w:val="046C4660"/>
    <w:rsid w:val="04BD49E7"/>
    <w:rsid w:val="051A6F66"/>
    <w:rsid w:val="05FB6D97"/>
    <w:rsid w:val="062C51A3"/>
    <w:rsid w:val="06712BB6"/>
    <w:rsid w:val="067A4160"/>
    <w:rsid w:val="06CF47C6"/>
    <w:rsid w:val="06FE4A33"/>
    <w:rsid w:val="07961259"/>
    <w:rsid w:val="07EB43A5"/>
    <w:rsid w:val="0805728D"/>
    <w:rsid w:val="088F01AC"/>
    <w:rsid w:val="090A2C07"/>
    <w:rsid w:val="09A03EDE"/>
    <w:rsid w:val="09E33DCA"/>
    <w:rsid w:val="0AA03A6A"/>
    <w:rsid w:val="0AA25921"/>
    <w:rsid w:val="0AFB246A"/>
    <w:rsid w:val="0B02358B"/>
    <w:rsid w:val="0B422D73"/>
    <w:rsid w:val="0BC02510"/>
    <w:rsid w:val="0C6C3AE0"/>
    <w:rsid w:val="0D683033"/>
    <w:rsid w:val="0DBC7F88"/>
    <w:rsid w:val="0DCE60AE"/>
    <w:rsid w:val="0DDA6D3C"/>
    <w:rsid w:val="0DEF71E2"/>
    <w:rsid w:val="0EF17DB3"/>
    <w:rsid w:val="0F1D4FC2"/>
    <w:rsid w:val="0FAE6C29"/>
    <w:rsid w:val="10063FE1"/>
    <w:rsid w:val="10292C00"/>
    <w:rsid w:val="128E0BAC"/>
    <w:rsid w:val="12BC0FBF"/>
    <w:rsid w:val="12FF77E0"/>
    <w:rsid w:val="13E47C3B"/>
    <w:rsid w:val="14587163"/>
    <w:rsid w:val="15657D89"/>
    <w:rsid w:val="15BD1974"/>
    <w:rsid w:val="15E05662"/>
    <w:rsid w:val="15E11B06"/>
    <w:rsid w:val="164E5D24"/>
    <w:rsid w:val="17953A34"/>
    <w:rsid w:val="17F81389"/>
    <w:rsid w:val="18495740"/>
    <w:rsid w:val="185F3C14"/>
    <w:rsid w:val="18A84B5D"/>
    <w:rsid w:val="18C80D5B"/>
    <w:rsid w:val="191F64A1"/>
    <w:rsid w:val="198B41CF"/>
    <w:rsid w:val="19A075E2"/>
    <w:rsid w:val="19A51516"/>
    <w:rsid w:val="19D46414"/>
    <w:rsid w:val="1A59485C"/>
    <w:rsid w:val="1A82318C"/>
    <w:rsid w:val="1AA02401"/>
    <w:rsid w:val="1AB13FFC"/>
    <w:rsid w:val="1AD7502C"/>
    <w:rsid w:val="1B0037FE"/>
    <w:rsid w:val="1CD51C99"/>
    <w:rsid w:val="1CE36D00"/>
    <w:rsid w:val="1CF85453"/>
    <w:rsid w:val="1D2160C0"/>
    <w:rsid w:val="1DF53AA1"/>
    <w:rsid w:val="1E6432D4"/>
    <w:rsid w:val="1EFA7794"/>
    <w:rsid w:val="1F1C5B5E"/>
    <w:rsid w:val="1F775289"/>
    <w:rsid w:val="201509E5"/>
    <w:rsid w:val="20AD0837"/>
    <w:rsid w:val="20B56023"/>
    <w:rsid w:val="21D544E9"/>
    <w:rsid w:val="22122D7A"/>
    <w:rsid w:val="221B13F5"/>
    <w:rsid w:val="22342FBD"/>
    <w:rsid w:val="23223572"/>
    <w:rsid w:val="241C63FF"/>
    <w:rsid w:val="2449000F"/>
    <w:rsid w:val="248F0B52"/>
    <w:rsid w:val="252D32F6"/>
    <w:rsid w:val="25583467"/>
    <w:rsid w:val="25950217"/>
    <w:rsid w:val="264F486A"/>
    <w:rsid w:val="26C9256A"/>
    <w:rsid w:val="26E40598"/>
    <w:rsid w:val="273870AC"/>
    <w:rsid w:val="279F49CC"/>
    <w:rsid w:val="27CC1EEA"/>
    <w:rsid w:val="2815308A"/>
    <w:rsid w:val="28374D7D"/>
    <w:rsid w:val="28D81B4E"/>
    <w:rsid w:val="294068ED"/>
    <w:rsid w:val="29B42253"/>
    <w:rsid w:val="29E76B67"/>
    <w:rsid w:val="2A763CDF"/>
    <w:rsid w:val="2B3057D7"/>
    <w:rsid w:val="2B5E72FD"/>
    <w:rsid w:val="2BAC1E16"/>
    <w:rsid w:val="2C70553A"/>
    <w:rsid w:val="2CE90E48"/>
    <w:rsid w:val="2D8A4045"/>
    <w:rsid w:val="2DBE22D5"/>
    <w:rsid w:val="2E3A2709"/>
    <w:rsid w:val="2E3F3416"/>
    <w:rsid w:val="2E3F6F72"/>
    <w:rsid w:val="2E9E23F9"/>
    <w:rsid w:val="2EB526A6"/>
    <w:rsid w:val="2EFA733D"/>
    <w:rsid w:val="2F6B04CB"/>
    <w:rsid w:val="302B398B"/>
    <w:rsid w:val="313308E4"/>
    <w:rsid w:val="31894F7B"/>
    <w:rsid w:val="31AD5ECB"/>
    <w:rsid w:val="31AF2660"/>
    <w:rsid w:val="31B24323"/>
    <w:rsid w:val="325F3E52"/>
    <w:rsid w:val="32883164"/>
    <w:rsid w:val="32BF68D3"/>
    <w:rsid w:val="32ED6266"/>
    <w:rsid w:val="342F1837"/>
    <w:rsid w:val="34780177"/>
    <w:rsid w:val="35960EC9"/>
    <w:rsid w:val="36887530"/>
    <w:rsid w:val="36B97ADD"/>
    <w:rsid w:val="373320C1"/>
    <w:rsid w:val="37BD283F"/>
    <w:rsid w:val="38DC3F3F"/>
    <w:rsid w:val="38FF48BB"/>
    <w:rsid w:val="391D526F"/>
    <w:rsid w:val="393416A2"/>
    <w:rsid w:val="39841D12"/>
    <w:rsid w:val="39900FC9"/>
    <w:rsid w:val="39CF540A"/>
    <w:rsid w:val="3A15327D"/>
    <w:rsid w:val="3B2B72E3"/>
    <w:rsid w:val="3B5A188F"/>
    <w:rsid w:val="3B9C07E7"/>
    <w:rsid w:val="3BB027C8"/>
    <w:rsid w:val="3BF75330"/>
    <w:rsid w:val="3C38116A"/>
    <w:rsid w:val="3C776471"/>
    <w:rsid w:val="3C872E20"/>
    <w:rsid w:val="3CD2317E"/>
    <w:rsid w:val="3D1E504B"/>
    <w:rsid w:val="3D2362EC"/>
    <w:rsid w:val="3DA61CC4"/>
    <w:rsid w:val="3E5A7DF8"/>
    <w:rsid w:val="3F2D304E"/>
    <w:rsid w:val="3F5605BF"/>
    <w:rsid w:val="402435DF"/>
    <w:rsid w:val="402725F6"/>
    <w:rsid w:val="404F7D97"/>
    <w:rsid w:val="408178BE"/>
    <w:rsid w:val="414F3321"/>
    <w:rsid w:val="41712F71"/>
    <w:rsid w:val="41C55588"/>
    <w:rsid w:val="42BC4980"/>
    <w:rsid w:val="42CE4911"/>
    <w:rsid w:val="42F06635"/>
    <w:rsid w:val="430C34B6"/>
    <w:rsid w:val="436037BB"/>
    <w:rsid w:val="4485516C"/>
    <w:rsid w:val="45992FB4"/>
    <w:rsid w:val="45CE2A6E"/>
    <w:rsid w:val="4620162A"/>
    <w:rsid w:val="4622744D"/>
    <w:rsid w:val="468D7B6E"/>
    <w:rsid w:val="47256C62"/>
    <w:rsid w:val="47872A13"/>
    <w:rsid w:val="482E5F01"/>
    <w:rsid w:val="4A680600"/>
    <w:rsid w:val="4A710943"/>
    <w:rsid w:val="4A767D68"/>
    <w:rsid w:val="4ABA5EA6"/>
    <w:rsid w:val="4B471469"/>
    <w:rsid w:val="4B8B7843"/>
    <w:rsid w:val="4BA17213"/>
    <w:rsid w:val="4C4A1FE1"/>
    <w:rsid w:val="4CBE77A4"/>
    <w:rsid w:val="4E1A6C5C"/>
    <w:rsid w:val="4E495A6F"/>
    <w:rsid w:val="4E516B22"/>
    <w:rsid w:val="4E797E26"/>
    <w:rsid w:val="4F02606E"/>
    <w:rsid w:val="4F4D22FD"/>
    <w:rsid w:val="4FAD0DF8"/>
    <w:rsid w:val="4FF0299E"/>
    <w:rsid w:val="50485D02"/>
    <w:rsid w:val="50801DCA"/>
    <w:rsid w:val="50E377D9"/>
    <w:rsid w:val="50FE5F9E"/>
    <w:rsid w:val="51431169"/>
    <w:rsid w:val="517169BB"/>
    <w:rsid w:val="519D2BD3"/>
    <w:rsid w:val="526112FD"/>
    <w:rsid w:val="526C5313"/>
    <w:rsid w:val="52B70397"/>
    <w:rsid w:val="535C0129"/>
    <w:rsid w:val="540B54B0"/>
    <w:rsid w:val="54815C87"/>
    <w:rsid w:val="54B54100"/>
    <w:rsid w:val="54DE6C35"/>
    <w:rsid w:val="552827FB"/>
    <w:rsid w:val="554E780B"/>
    <w:rsid w:val="564927D4"/>
    <w:rsid w:val="566A1635"/>
    <w:rsid w:val="56A77B69"/>
    <w:rsid w:val="576F0018"/>
    <w:rsid w:val="5781303C"/>
    <w:rsid w:val="57A96DA8"/>
    <w:rsid w:val="581C5B0A"/>
    <w:rsid w:val="5837673D"/>
    <w:rsid w:val="58434A11"/>
    <w:rsid w:val="587D6765"/>
    <w:rsid w:val="59B847B9"/>
    <w:rsid w:val="59EF3692"/>
    <w:rsid w:val="5B6E7558"/>
    <w:rsid w:val="5C484381"/>
    <w:rsid w:val="5C5D1F22"/>
    <w:rsid w:val="5D972077"/>
    <w:rsid w:val="5E224037"/>
    <w:rsid w:val="5E737AB4"/>
    <w:rsid w:val="5F17328E"/>
    <w:rsid w:val="5F265461"/>
    <w:rsid w:val="5F9F45C4"/>
    <w:rsid w:val="5FAF3209"/>
    <w:rsid w:val="5FD64452"/>
    <w:rsid w:val="60092395"/>
    <w:rsid w:val="603312F0"/>
    <w:rsid w:val="60AC4689"/>
    <w:rsid w:val="60E76E71"/>
    <w:rsid w:val="62473DA7"/>
    <w:rsid w:val="63220635"/>
    <w:rsid w:val="632F295A"/>
    <w:rsid w:val="63585E05"/>
    <w:rsid w:val="64436AB5"/>
    <w:rsid w:val="65273BAA"/>
    <w:rsid w:val="65B31150"/>
    <w:rsid w:val="65F77E62"/>
    <w:rsid w:val="66F81DD8"/>
    <w:rsid w:val="675C5196"/>
    <w:rsid w:val="67F342D4"/>
    <w:rsid w:val="6884144A"/>
    <w:rsid w:val="69A27DD9"/>
    <w:rsid w:val="6AAB0F10"/>
    <w:rsid w:val="6B351363"/>
    <w:rsid w:val="6BA26C6D"/>
    <w:rsid w:val="6BC2661B"/>
    <w:rsid w:val="6BDB300D"/>
    <w:rsid w:val="6C3150C0"/>
    <w:rsid w:val="6C68355C"/>
    <w:rsid w:val="6CC25A7E"/>
    <w:rsid w:val="6CD97FB6"/>
    <w:rsid w:val="6D493746"/>
    <w:rsid w:val="6E072901"/>
    <w:rsid w:val="6E272FA3"/>
    <w:rsid w:val="6E492F1A"/>
    <w:rsid w:val="6E765C03"/>
    <w:rsid w:val="6E7A7577"/>
    <w:rsid w:val="6EA24B57"/>
    <w:rsid w:val="6F600EF0"/>
    <w:rsid w:val="713E0242"/>
    <w:rsid w:val="7157594D"/>
    <w:rsid w:val="718A5FD1"/>
    <w:rsid w:val="720D24B0"/>
    <w:rsid w:val="725B76BF"/>
    <w:rsid w:val="727528AC"/>
    <w:rsid w:val="72E651DB"/>
    <w:rsid w:val="730B69EF"/>
    <w:rsid w:val="73421BAF"/>
    <w:rsid w:val="736E50BB"/>
    <w:rsid w:val="73D74052"/>
    <w:rsid w:val="754601B3"/>
    <w:rsid w:val="754B7D20"/>
    <w:rsid w:val="75525B21"/>
    <w:rsid w:val="75A82C1C"/>
    <w:rsid w:val="75F367C5"/>
    <w:rsid w:val="76305209"/>
    <w:rsid w:val="765D039E"/>
    <w:rsid w:val="76733229"/>
    <w:rsid w:val="769D1128"/>
    <w:rsid w:val="76C80D9E"/>
    <w:rsid w:val="77685848"/>
    <w:rsid w:val="78AA6CAB"/>
    <w:rsid w:val="78CF226D"/>
    <w:rsid w:val="79812FFD"/>
    <w:rsid w:val="79A454A8"/>
    <w:rsid w:val="7A4727A5"/>
    <w:rsid w:val="7A4F18B8"/>
    <w:rsid w:val="7A637111"/>
    <w:rsid w:val="7A694A3E"/>
    <w:rsid w:val="7A796935"/>
    <w:rsid w:val="7B83645A"/>
    <w:rsid w:val="7B95779E"/>
    <w:rsid w:val="7B963F4F"/>
    <w:rsid w:val="7B9F23CB"/>
    <w:rsid w:val="7BA06143"/>
    <w:rsid w:val="7C001EE7"/>
    <w:rsid w:val="7C740A78"/>
    <w:rsid w:val="7C887198"/>
    <w:rsid w:val="7DB06B11"/>
    <w:rsid w:val="7DBE07F9"/>
    <w:rsid w:val="7DCF662C"/>
    <w:rsid w:val="7DDB0EDD"/>
    <w:rsid w:val="7F1D01D6"/>
    <w:rsid w:val="7F334C2C"/>
    <w:rsid w:val="7F6000C3"/>
    <w:rsid w:val="7F6D082D"/>
    <w:rsid w:val="7F9B0A4B"/>
    <w:rsid w:val="7FB16ADB"/>
    <w:rsid w:val="7FC0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uiPriority="39" w:qFormat="1"/>
    <w:lsdException w:name="Normal Indent" w:unhideWhenUsed="1" w:qFormat="1"/>
    <w:lsdException w:name="annotation text" w:qFormat="1"/>
    <w:lsdException w:name="header" w:unhideWhenUsed="1"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uiPriority="99"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2">
    <w:name w:val="heading 2"/>
    <w:basedOn w:val="a"/>
    <w:next w:val="a"/>
    <w:autoRedefine/>
    <w:unhideWhenUsed/>
    <w:qFormat/>
    <w:pPr>
      <w:keepNext/>
      <w:keepLines/>
      <w:spacing w:before="260" w:after="260" w:line="413" w:lineRule="auto"/>
      <w:outlineLvl w:val="1"/>
    </w:pPr>
    <w:rPr>
      <w:rFonts w:eastAsia="黑体"/>
      <w:b/>
      <w:sz w:val="32"/>
    </w:rPr>
  </w:style>
  <w:style w:type="paragraph" w:styleId="3">
    <w:name w:val="heading 3"/>
    <w:basedOn w:val="a"/>
    <w:next w:val="a"/>
    <w:autoRedefine/>
    <w:uiPriority w:val="9"/>
    <w:unhideWhenUsed/>
    <w:qFormat/>
    <w:pPr>
      <w:widowControl w:val="0"/>
      <w:spacing w:line="360" w:lineRule="auto"/>
      <w:outlineLvl w:val="2"/>
    </w:pPr>
    <w:rPr>
      <w:rFonts w:ascii="宋体" w:hAnsi="宋体" w:cs="Arial-BoldMT"/>
      <w:b/>
      <w:bCs/>
      <w:kern w:val="2"/>
      <w:sz w:val="24"/>
    </w:rPr>
  </w:style>
  <w:style w:type="paragraph" w:styleId="4">
    <w:name w:val="heading 4"/>
    <w:basedOn w:val="a"/>
    <w:next w:val="a"/>
    <w:autoRedefine/>
    <w:uiPriority w:val="9"/>
    <w:unhideWhenUsed/>
    <w:qFormat/>
    <w:pPr>
      <w:keepNext/>
      <w:spacing w:line="360" w:lineRule="auto"/>
      <w:outlineLvl w:val="3"/>
    </w:pPr>
    <w:rPr>
      <w:rFonts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nhideWhenUsed/>
    <w:qFormat/>
    <w:pPr>
      <w:ind w:firstLine="420"/>
    </w:pPr>
    <w:rPr>
      <w:szCs w:val="20"/>
    </w:rPr>
  </w:style>
  <w:style w:type="paragraph" w:styleId="5">
    <w:name w:val="index 5"/>
    <w:basedOn w:val="a"/>
    <w:next w:val="a"/>
    <w:autoRedefine/>
    <w:qFormat/>
    <w:pPr>
      <w:ind w:left="104"/>
      <w:jc w:val="center"/>
    </w:pPr>
    <w:rPr>
      <w:rFonts w:ascii="宋体"/>
      <w:sz w:val="32"/>
      <w:szCs w:val="32"/>
    </w:rPr>
  </w:style>
  <w:style w:type="paragraph" w:styleId="a4">
    <w:name w:val="annotation text"/>
    <w:basedOn w:val="a"/>
    <w:autoRedefine/>
    <w:qFormat/>
  </w:style>
  <w:style w:type="paragraph" w:styleId="a5">
    <w:name w:val="Body Text"/>
    <w:basedOn w:val="a"/>
    <w:next w:val="a6"/>
    <w:autoRedefine/>
    <w:semiHidden/>
    <w:qFormat/>
  </w:style>
  <w:style w:type="paragraph" w:styleId="a6">
    <w:name w:val="Subtitle"/>
    <w:basedOn w:val="a"/>
    <w:next w:val="a"/>
    <w:uiPriority w:val="99"/>
    <w:qFormat/>
    <w:pPr>
      <w:spacing w:before="240" w:after="60" w:line="312" w:lineRule="atLeast"/>
      <w:ind w:firstLine="419"/>
      <w:jc w:val="center"/>
      <w:outlineLvl w:val="1"/>
    </w:pPr>
    <w:rPr>
      <w:rFonts w:ascii="Cambria" w:hAnsi="Cambria"/>
      <w:b/>
      <w:bCs/>
      <w:kern w:val="28"/>
      <w:sz w:val="32"/>
      <w:szCs w:val="32"/>
    </w:rPr>
  </w:style>
  <w:style w:type="paragraph" w:styleId="a7">
    <w:name w:val="footer"/>
    <w:basedOn w:val="a"/>
    <w:autoRedefine/>
    <w:qFormat/>
    <w:pPr>
      <w:tabs>
        <w:tab w:val="center" w:pos="4153"/>
        <w:tab w:val="right" w:pos="8306"/>
      </w:tabs>
    </w:pPr>
    <w:rPr>
      <w:sz w:val="18"/>
    </w:rPr>
  </w:style>
  <w:style w:type="paragraph" w:styleId="a8">
    <w:name w:val="header"/>
    <w:basedOn w:val="a"/>
    <w:autoRedefine/>
    <w:unhideWhenUsed/>
    <w:qFormat/>
    <w:pPr>
      <w:pBdr>
        <w:bottom w:val="single" w:sz="6" w:space="1" w:color="auto"/>
      </w:pBdr>
      <w:jc w:val="center"/>
    </w:pPr>
    <w:rPr>
      <w:sz w:val="18"/>
      <w:szCs w:val="18"/>
    </w:rPr>
  </w:style>
  <w:style w:type="paragraph" w:styleId="a9">
    <w:name w:val="Body Text First Indent"/>
    <w:basedOn w:val="a5"/>
    <w:next w:val="a"/>
    <w:autoRedefine/>
    <w:qFormat/>
    <w:pPr>
      <w:spacing w:line="300" w:lineRule="auto"/>
      <w:ind w:firstLine="602"/>
    </w:pPr>
  </w:style>
  <w:style w:type="table" w:styleId="aa">
    <w:name w:val="Table Grid"/>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正文（缩进）"/>
    <w:basedOn w:val="a"/>
    <w:autoRedefine/>
    <w:qFormat/>
    <w:pPr>
      <w:spacing w:before="156" w:after="156"/>
    </w:pPr>
  </w:style>
  <w:style w:type="paragraph" w:customStyle="1" w:styleId="ac">
    <w:name w:val="段"/>
    <w:next w:val="a"/>
    <w:autoRedefine/>
    <w:qFormat/>
    <w:pPr>
      <w:autoSpaceDE w:val="0"/>
      <w:autoSpaceDN w:val="0"/>
      <w:ind w:firstLineChars="200" w:firstLine="200"/>
      <w:jc w:val="both"/>
    </w:pPr>
    <w:rPr>
      <w:rFonts w:ascii="宋体"/>
      <w:sz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24"/>
      <w:szCs w:val="24"/>
    </w:rPr>
  </w:style>
  <w:style w:type="table" w:customStyle="1" w:styleId="10">
    <w:name w:val="网格型1"/>
    <w:basedOn w:val="a2"/>
    <w:autoRedefine/>
    <w:uiPriority w:val="59"/>
    <w:qFormat/>
    <w:rPr>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styleId="ad">
    <w:name w:val="List Paragraph"/>
    <w:basedOn w:val="a"/>
    <w:autoRedefine/>
    <w:uiPriority w:val="1"/>
    <w:qFormat/>
    <w:pPr>
      <w:ind w:left="308" w:hanging="421"/>
    </w:pPr>
    <w:rPr>
      <w:rFonts w:ascii="宋体" w:eastAsia="宋体" w:hAnsi="宋体" w:cs="宋体"/>
      <w:lang w:val="zh-CN" w:eastAsia="zh-CN" w:bidi="zh-CN"/>
    </w:rPr>
  </w:style>
  <w:style w:type="paragraph" w:customStyle="1" w:styleId="Body">
    <w:name w:val="Body"/>
    <w:uiPriority w:val="99"/>
    <w:qFormat/>
    <w:rPr>
      <w:rFonts w:ascii="Calibri" w:hAnsi="Calibri" w:cs="Calibri"/>
      <w:color w:val="000000"/>
      <w:u w:color="000000"/>
      <w:lang w:val="zh-TW" w:eastAsia="zh-TW"/>
    </w:rPr>
  </w:style>
  <w:style w:type="paragraph" w:styleId="ae">
    <w:name w:val="Balloon Text"/>
    <w:basedOn w:val="a"/>
    <w:link w:val="Char"/>
    <w:rsid w:val="00290D4B"/>
    <w:rPr>
      <w:sz w:val="18"/>
      <w:szCs w:val="18"/>
    </w:rPr>
  </w:style>
  <w:style w:type="character" w:customStyle="1" w:styleId="Char">
    <w:name w:val="批注框文本 Char"/>
    <w:basedOn w:val="a1"/>
    <w:link w:val="ae"/>
    <w:rsid w:val="00290D4B"/>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uiPriority="39" w:qFormat="1"/>
    <w:lsdException w:name="Normal Indent" w:unhideWhenUsed="1" w:qFormat="1"/>
    <w:lsdException w:name="annotation text" w:qFormat="1"/>
    <w:lsdException w:name="header" w:unhideWhenUsed="1"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uiPriority="99"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2">
    <w:name w:val="heading 2"/>
    <w:basedOn w:val="a"/>
    <w:next w:val="a"/>
    <w:autoRedefine/>
    <w:unhideWhenUsed/>
    <w:qFormat/>
    <w:pPr>
      <w:keepNext/>
      <w:keepLines/>
      <w:spacing w:before="260" w:after="260" w:line="413" w:lineRule="auto"/>
      <w:outlineLvl w:val="1"/>
    </w:pPr>
    <w:rPr>
      <w:rFonts w:eastAsia="黑体"/>
      <w:b/>
      <w:sz w:val="32"/>
    </w:rPr>
  </w:style>
  <w:style w:type="paragraph" w:styleId="3">
    <w:name w:val="heading 3"/>
    <w:basedOn w:val="a"/>
    <w:next w:val="a"/>
    <w:autoRedefine/>
    <w:uiPriority w:val="9"/>
    <w:unhideWhenUsed/>
    <w:qFormat/>
    <w:pPr>
      <w:widowControl w:val="0"/>
      <w:spacing w:line="360" w:lineRule="auto"/>
      <w:outlineLvl w:val="2"/>
    </w:pPr>
    <w:rPr>
      <w:rFonts w:ascii="宋体" w:hAnsi="宋体" w:cs="Arial-BoldMT"/>
      <w:b/>
      <w:bCs/>
      <w:kern w:val="2"/>
      <w:sz w:val="24"/>
    </w:rPr>
  </w:style>
  <w:style w:type="paragraph" w:styleId="4">
    <w:name w:val="heading 4"/>
    <w:basedOn w:val="a"/>
    <w:next w:val="a"/>
    <w:autoRedefine/>
    <w:uiPriority w:val="9"/>
    <w:unhideWhenUsed/>
    <w:qFormat/>
    <w:pPr>
      <w:keepNext/>
      <w:spacing w:line="360" w:lineRule="auto"/>
      <w:outlineLvl w:val="3"/>
    </w:pPr>
    <w:rPr>
      <w:rFonts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nhideWhenUsed/>
    <w:qFormat/>
    <w:pPr>
      <w:ind w:firstLine="420"/>
    </w:pPr>
    <w:rPr>
      <w:szCs w:val="20"/>
    </w:rPr>
  </w:style>
  <w:style w:type="paragraph" w:styleId="5">
    <w:name w:val="index 5"/>
    <w:basedOn w:val="a"/>
    <w:next w:val="a"/>
    <w:autoRedefine/>
    <w:qFormat/>
    <w:pPr>
      <w:ind w:left="104"/>
      <w:jc w:val="center"/>
    </w:pPr>
    <w:rPr>
      <w:rFonts w:ascii="宋体"/>
      <w:sz w:val="32"/>
      <w:szCs w:val="32"/>
    </w:rPr>
  </w:style>
  <w:style w:type="paragraph" w:styleId="a4">
    <w:name w:val="annotation text"/>
    <w:basedOn w:val="a"/>
    <w:autoRedefine/>
    <w:qFormat/>
  </w:style>
  <w:style w:type="paragraph" w:styleId="a5">
    <w:name w:val="Body Text"/>
    <w:basedOn w:val="a"/>
    <w:next w:val="a6"/>
    <w:autoRedefine/>
    <w:semiHidden/>
    <w:qFormat/>
  </w:style>
  <w:style w:type="paragraph" w:styleId="a6">
    <w:name w:val="Subtitle"/>
    <w:basedOn w:val="a"/>
    <w:next w:val="a"/>
    <w:uiPriority w:val="99"/>
    <w:qFormat/>
    <w:pPr>
      <w:spacing w:before="240" w:after="60" w:line="312" w:lineRule="atLeast"/>
      <w:ind w:firstLine="419"/>
      <w:jc w:val="center"/>
      <w:outlineLvl w:val="1"/>
    </w:pPr>
    <w:rPr>
      <w:rFonts w:ascii="Cambria" w:hAnsi="Cambria"/>
      <w:b/>
      <w:bCs/>
      <w:kern w:val="28"/>
      <w:sz w:val="32"/>
      <w:szCs w:val="32"/>
    </w:rPr>
  </w:style>
  <w:style w:type="paragraph" w:styleId="a7">
    <w:name w:val="footer"/>
    <w:basedOn w:val="a"/>
    <w:autoRedefine/>
    <w:qFormat/>
    <w:pPr>
      <w:tabs>
        <w:tab w:val="center" w:pos="4153"/>
        <w:tab w:val="right" w:pos="8306"/>
      </w:tabs>
    </w:pPr>
    <w:rPr>
      <w:sz w:val="18"/>
    </w:rPr>
  </w:style>
  <w:style w:type="paragraph" w:styleId="a8">
    <w:name w:val="header"/>
    <w:basedOn w:val="a"/>
    <w:autoRedefine/>
    <w:unhideWhenUsed/>
    <w:qFormat/>
    <w:pPr>
      <w:pBdr>
        <w:bottom w:val="single" w:sz="6" w:space="1" w:color="auto"/>
      </w:pBdr>
      <w:jc w:val="center"/>
    </w:pPr>
    <w:rPr>
      <w:sz w:val="18"/>
      <w:szCs w:val="18"/>
    </w:rPr>
  </w:style>
  <w:style w:type="paragraph" w:styleId="a9">
    <w:name w:val="Body Text First Indent"/>
    <w:basedOn w:val="a5"/>
    <w:next w:val="a"/>
    <w:autoRedefine/>
    <w:qFormat/>
    <w:pPr>
      <w:spacing w:line="300" w:lineRule="auto"/>
      <w:ind w:firstLine="602"/>
    </w:pPr>
  </w:style>
  <w:style w:type="table" w:styleId="aa">
    <w:name w:val="Table Grid"/>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正文（缩进）"/>
    <w:basedOn w:val="a"/>
    <w:autoRedefine/>
    <w:qFormat/>
    <w:pPr>
      <w:spacing w:before="156" w:after="156"/>
    </w:pPr>
  </w:style>
  <w:style w:type="paragraph" w:customStyle="1" w:styleId="ac">
    <w:name w:val="段"/>
    <w:next w:val="a"/>
    <w:autoRedefine/>
    <w:qFormat/>
    <w:pPr>
      <w:autoSpaceDE w:val="0"/>
      <w:autoSpaceDN w:val="0"/>
      <w:ind w:firstLineChars="200" w:firstLine="200"/>
      <w:jc w:val="both"/>
    </w:pPr>
    <w:rPr>
      <w:rFonts w:ascii="宋体"/>
      <w:sz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24"/>
      <w:szCs w:val="24"/>
    </w:rPr>
  </w:style>
  <w:style w:type="table" w:customStyle="1" w:styleId="10">
    <w:name w:val="网格型1"/>
    <w:basedOn w:val="a2"/>
    <w:autoRedefine/>
    <w:uiPriority w:val="59"/>
    <w:qFormat/>
    <w:rPr>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styleId="ad">
    <w:name w:val="List Paragraph"/>
    <w:basedOn w:val="a"/>
    <w:autoRedefine/>
    <w:uiPriority w:val="1"/>
    <w:qFormat/>
    <w:pPr>
      <w:ind w:left="308" w:hanging="421"/>
    </w:pPr>
    <w:rPr>
      <w:rFonts w:ascii="宋体" w:eastAsia="宋体" w:hAnsi="宋体" w:cs="宋体"/>
      <w:lang w:val="zh-CN" w:eastAsia="zh-CN" w:bidi="zh-CN"/>
    </w:rPr>
  </w:style>
  <w:style w:type="paragraph" w:customStyle="1" w:styleId="Body">
    <w:name w:val="Body"/>
    <w:uiPriority w:val="99"/>
    <w:qFormat/>
    <w:rPr>
      <w:rFonts w:ascii="Calibri" w:hAnsi="Calibri" w:cs="Calibri"/>
      <w:color w:val="000000"/>
      <w:u w:color="000000"/>
      <w:lang w:val="zh-TW" w:eastAsia="zh-TW"/>
    </w:rPr>
  </w:style>
  <w:style w:type="paragraph" w:styleId="ae">
    <w:name w:val="Balloon Text"/>
    <w:basedOn w:val="a"/>
    <w:link w:val="Char"/>
    <w:rsid w:val="00290D4B"/>
    <w:rPr>
      <w:sz w:val="18"/>
      <w:szCs w:val="18"/>
    </w:rPr>
  </w:style>
  <w:style w:type="character" w:customStyle="1" w:styleId="Char">
    <w:name w:val="批注框文本 Char"/>
    <w:basedOn w:val="a1"/>
    <w:link w:val="ae"/>
    <w:rsid w:val="00290D4B"/>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ks.mof.gov.cn/zhengfucaigouguanli/201904/P020190404409422168443.pdf"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ks.mof.gov.cn/zhengfucaigouguanli/201904/P020190404409422168443.pdf" TargetMode="Externa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048"/>
    <customShpInfo spid="_x0000_s1049"/>
    <customShpInfo spid="_x0000_s1058"/>
    <customShpInfo spid="_x0000_s1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81</Pages>
  <Words>6907</Words>
  <Characters>39373</Characters>
  <Application>Microsoft Office Word</Application>
  <DocSecurity>0</DocSecurity>
  <Lines>328</Lines>
  <Paragraphs>92</Paragraphs>
  <ScaleCrop>false</ScaleCrop>
  <Company>Lenovo</Company>
  <LinksUpToDate>false</LinksUpToDate>
  <CharactersWithSpaces>46188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2024-02-26T03:00:00Z</cp:lastPrinted>
  <dcterms:created xsi:type="dcterms:W3CDTF">2023-06-03T10:54:00Z</dcterms:created>
  <dcterms:modified xsi:type="dcterms:W3CDTF">2025-07-16T01:22:00Z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2023-06-03T11:09:42Z</vt:filetime>
  </property>
  <property fmtid="{D5CDD505-2E9C-101B-9397-08002B2CF9AE}" pid="4" name="KSOProductBuildVer">
    <vt:lpwstr>2052-12.1.0.20305</vt:lpwstr>
  </property>
  <property fmtid="{D5CDD505-2E9C-101B-9397-08002B2CF9AE}" pid="5" name="ICV">
    <vt:lpwstr>B446DC2538234FF0B27E77636EED899A_13</vt:lpwstr>
  </property>
  <property fmtid="{D5CDD505-2E9C-101B-9397-08002B2CF9AE}" pid="6" name="KSOTemplateDocerSaveRecord">
    <vt:lpwstr>eyJoZGlkIjoiYzI5NDBiYjZmZDJiOTVhMGYzNDQ5Nzg0NTUwZjlhYjAiLCJ1c2VySWQiOiIxMTM1OTc4MTU3In0=</vt:lpwstr>
  </property>
</Properties>
</file>