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资格审核报送清单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1.《武汉市东西湖区2023年聘用制卫生专技人员报名表》；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2.二代身份证原件及复印件或扫描件；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学生证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原件及复印件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或扫描件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，学信网学籍在线验证报告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或扫描件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4.硕士及以上学历还需提供本科毕业证原件及复印件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或扫描件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，学信网在线验证报告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或扫描件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加盖学校有关部门公章的成绩单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原件及复印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或扫描件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应聘岗位要求的其他资格证书，以及应聘申请中考生备注的相关资料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原件及复印件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或扫描件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7FA813"/>
    <w:rsid w:val="07AE2591"/>
    <w:rsid w:val="3CBA32F9"/>
    <w:rsid w:val="4D1B19E9"/>
    <w:rsid w:val="736020A3"/>
    <w:rsid w:val="7BD51FCA"/>
    <w:rsid w:val="7CEEDC32"/>
    <w:rsid w:val="AD7FA813"/>
    <w:rsid w:val="FBFFD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36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line="579" w:lineRule="exact"/>
      <w:ind w:leftChars="300"/>
      <w:jc w:val="left"/>
      <w:outlineLvl w:val="0"/>
    </w:pPr>
    <w:rPr>
      <w:rFonts w:ascii="Times New Roman" w:hAnsi="Times New Roman" w:eastAsia="Heiti SC Medium" w:cs="Times New Roman"/>
      <w:color w:val="FF0000"/>
      <w:kern w:val="44"/>
      <w:sz w:val="32"/>
      <w:szCs w:val="24"/>
      <w:lang w:eastAsia="en-US" w:bidi="en-US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Kaiti SC" w:cs="Times New Roman"/>
      <w:color w:val="000000"/>
      <w:sz w:val="32"/>
      <w:szCs w:val="24"/>
      <w:lang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 w:eastAsia="宋体" w:cs="Times New Roman"/>
      <w:color w:val="auto"/>
      <w:sz w:val="21"/>
      <w:szCs w:val="2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2023-03-12T16:13:00Z</dcterms:created>
  <dc:creator>Linnane</dc:creator>
  <cp:lastModifiedBy>Dripple</cp:lastModifiedBy>
  <cp:lastPrinted>2023-04-10T07:39:52Z</cp:lastPrinted>
  <dcterms:modified xsi:type="dcterms:W3CDTF">2023-04-10T07:56:26Z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E190D88AF787422C8F1D5C2F01C27B69</vt:lpwstr>
  </property>
</Properties>
</file>