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42" w:rsidRDefault="004823A9">
      <w:pPr>
        <w:pStyle w:val="a7"/>
        <w:widowControl/>
        <w:spacing w:beforeAutospacing="0" w:afterAutospacing="0" w:line="600" w:lineRule="exact"/>
        <w:rPr>
          <w:rFonts w:ascii="Times New Roman" w:eastAsia="仿宋" w:hAnsi="仿宋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附件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eastAsia="仿宋" w:hAnsi="仿宋" w:hint="eastAsia"/>
          <w:sz w:val="32"/>
          <w:szCs w:val="32"/>
          <w:shd w:val="clear" w:color="auto" w:fill="FFFFFF"/>
        </w:rPr>
        <w:t>：</w:t>
      </w:r>
    </w:p>
    <w:p w:rsidR="000A5642" w:rsidRDefault="004823A9">
      <w:pPr>
        <w:pStyle w:val="a7"/>
        <w:widowControl/>
        <w:spacing w:beforeAutospacing="0" w:afterAutospacing="0" w:line="600" w:lineRule="exact"/>
        <w:jc w:val="center"/>
        <w:rPr>
          <w:rFonts w:ascii="Times New Roman" w:eastAsia="仿宋" w:hAnsi="仿宋"/>
          <w:sz w:val="44"/>
          <w:szCs w:val="44"/>
          <w:shd w:val="clear" w:color="auto" w:fill="FFFFFF"/>
        </w:rPr>
      </w:pPr>
      <w:r>
        <w:rPr>
          <w:rFonts w:ascii="Times New Roman" w:eastAsia="仿宋" w:hAnsi="仿宋" w:hint="eastAsia"/>
          <w:b/>
          <w:sz w:val="44"/>
          <w:szCs w:val="44"/>
        </w:rPr>
        <w:t>笔试考生须知</w:t>
      </w:r>
    </w:p>
    <w:p w:rsidR="000A5642" w:rsidRDefault="000A5642">
      <w:pPr>
        <w:pStyle w:val="a7"/>
        <w:widowControl/>
        <w:spacing w:beforeAutospacing="0" w:afterAutospacing="0" w:line="600" w:lineRule="exact"/>
        <w:jc w:val="center"/>
        <w:rPr>
          <w:rFonts w:ascii="Times New Roman" w:eastAsia="仿宋" w:hAnsi="仿宋"/>
          <w:sz w:val="32"/>
          <w:szCs w:val="32"/>
          <w:shd w:val="clear" w:color="auto" w:fill="FFFFFF"/>
        </w:rPr>
      </w:pPr>
    </w:p>
    <w:p w:rsidR="000A5642" w:rsidRDefault="004823A9">
      <w:pPr>
        <w:pStyle w:val="a7"/>
        <w:widowControl/>
        <w:spacing w:beforeAutospacing="0" w:afterAutospacing="0" w:line="560" w:lineRule="exact"/>
        <w:ind w:firstLineChars="200" w:firstLine="672"/>
        <w:rPr>
          <w:rFonts w:ascii="Times New Roman" w:eastAsia="仿宋" w:hAnsi="Times New Roman"/>
          <w:spacing w:val="8"/>
          <w:sz w:val="32"/>
          <w:szCs w:val="32"/>
        </w:rPr>
      </w:pPr>
      <w:r>
        <w:rPr>
          <w:rFonts w:ascii="Times New Roman" w:eastAsia="仿宋" w:hAnsi="仿宋" w:hint="eastAsia"/>
          <w:spacing w:val="8"/>
          <w:sz w:val="32"/>
          <w:szCs w:val="32"/>
        </w:rPr>
        <w:t>一、</w:t>
      </w:r>
      <w:r>
        <w:rPr>
          <w:rFonts w:ascii="Times New Roman" w:eastAsia="仿宋" w:hAnsi="仿宋" w:hint="eastAsia"/>
          <w:b/>
          <w:spacing w:val="8"/>
          <w:sz w:val="32"/>
          <w:szCs w:val="32"/>
        </w:rPr>
        <w:t>考生开考前</w:t>
      </w:r>
      <w:r>
        <w:rPr>
          <w:rFonts w:ascii="Times New Roman" w:eastAsia="仿宋" w:hAnsi="仿宋"/>
          <w:b/>
          <w:spacing w:val="8"/>
          <w:sz w:val="32"/>
          <w:szCs w:val="32"/>
        </w:rPr>
        <w:t>30</w:t>
      </w:r>
      <w:r>
        <w:rPr>
          <w:rFonts w:ascii="Times New Roman" w:eastAsia="仿宋" w:hAnsi="仿宋" w:hint="eastAsia"/>
          <w:b/>
          <w:spacing w:val="8"/>
          <w:sz w:val="32"/>
          <w:szCs w:val="32"/>
        </w:rPr>
        <w:t>分钟，持准考证、身份证进入考场，缺</w:t>
      </w:r>
      <w:proofErr w:type="gramStart"/>
      <w:r>
        <w:rPr>
          <w:rFonts w:ascii="Times New Roman" w:eastAsia="仿宋" w:hAnsi="仿宋" w:hint="eastAsia"/>
          <w:b/>
          <w:spacing w:val="8"/>
          <w:sz w:val="32"/>
          <w:szCs w:val="32"/>
        </w:rPr>
        <w:t>一</w:t>
      </w:r>
      <w:proofErr w:type="gramEnd"/>
      <w:r>
        <w:rPr>
          <w:rFonts w:ascii="Times New Roman" w:eastAsia="仿宋" w:hAnsi="仿宋" w:hint="eastAsia"/>
          <w:b/>
          <w:spacing w:val="8"/>
          <w:sz w:val="32"/>
          <w:szCs w:val="32"/>
        </w:rPr>
        <w:t>不得参加考试。</w:t>
      </w:r>
      <w:r>
        <w:rPr>
          <w:rFonts w:ascii="Times New Roman" w:eastAsia="仿宋" w:hAnsi="仿宋" w:hint="eastAsia"/>
          <w:spacing w:val="8"/>
          <w:sz w:val="32"/>
          <w:szCs w:val="32"/>
        </w:rPr>
        <w:t>驾照、电子身份证、社保卡等均不能代替身份证入场。考试开始</w:t>
      </w:r>
      <w:r>
        <w:rPr>
          <w:rFonts w:ascii="Times New Roman" w:eastAsia="仿宋" w:hAnsi="Times New Roman"/>
          <w:spacing w:val="8"/>
          <w:sz w:val="32"/>
          <w:szCs w:val="32"/>
        </w:rPr>
        <w:t>30</w:t>
      </w:r>
      <w:r>
        <w:rPr>
          <w:rFonts w:ascii="Times New Roman" w:eastAsia="仿宋" w:hAnsi="仿宋" w:hint="eastAsia"/>
          <w:spacing w:val="8"/>
          <w:sz w:val="32"/>
          <w:szCs w:val="32"/>
        </w:rPr>
        <w:t>分钟后，不得进入考场参加考试。开考后不得提前交卷离场。</w:t>
      </w:r>
    </w:p>
    <w:p w:rsidR="000A5642" w:rsidRDefault="004823A9">
      <w:pPr>
        <w:pStyle w:val="a7"/>
        <w:widowControl/>
        <w:spacing w:beforeAutospacing="0" w:afterAutospacing="0" w:line="560" w:lineRule="exact"/>
        <w:ind w:firstLineChars="200" w:firstLine="672"/>
        <w:rPr>
          <w:rFonts w:ascii="Times New Roman" w:eastAsia="仿宋" w:hAnsi="Times New Roman"/>
          <w:spacing w:val="8"/>
          <w:sz w:val="32"/>
          <w:szCs w:val="32"/>
        </w:rPr>
      </w:pPr>
      <w:r>
        <w:rPr>
          <w:rFonts w:ascii="Times New Roman" w:eastAsia="仿宋" w:hAnsi="仿宋" w:hint="eastAsia"/>
          <w:spacing w:val="8"/>
          <w:sz w:val="32"/>
          <w:szCs w:val="32"/>
        </w:rPr>
        <w:t>二、考生只准携带必要的考试文具（如：</w:t>
      </w:r>
      <w:r>
        <w:rPr>
          <w:rFonts w:ascii="Times New Roman" w:eastAsia="仿宋" w:hAnsi="Times New Roman"/>
          <w:spacing w:val="8"/>
          <w:sz w:val="32"/>
          <w:szCs w:val="32"/>
        </w:rPr>
        <w:t>2B</w:t>
      </w:r>
      <w:r>
        <w:rPr>
          <w:rFonts w:ascii="Times New Roman" w:eastAsia="仿宋" w:hAnsi="仿宋" w:hint="eastAsia"/>
          <w:spacing w:val="8"/>
          <w:sz w:val="32"/>
          <w:szCs w:val="32"/>
        </w:rPr>
        <w:t>铅笔、橡皮、签字笔）进入考场座位，除此之外的其它物品严禁带入考场座位。考试开始后，考生不得相互借用文具。随身携带的手机、电子产品应关闭电源后与物品</w:t>
      </w:r>
      <w:proofErr w:type="gramStart"/>
      <w:r>
        <w:rPr>
          <w:rFonts w:ascii="Times New Roman" w:eastAsia="仿宋" w:hAnsi="仿宋" w:hint="eastAsia"/>
          <w:spacing w:val="8"/>
          <w:sz w:val="32"/>
          <w:szCs w:val="32"/>
        </w:rPr>
        <w:t>袋一起</w:t>
      </w:r>
      <w:proofErr w:type="gramEnd"/>
      <w:r>
        <w:rPr>
          <w:rFonts w:ascii="Times New Roman" w:eastAsia="仿宋" w:hAnsi="仿宋" w:hint="eastAsia"/>
          <w:spacing w:val="8"/>
          <w:sz w:val="32"/>
          <w:szCs w:val="32"/>
        </w:rPr>
        <w:t>放在考场指定位置。贵重物品请妥善保管。</w:t>
      </w:r>
    </w:p>
    <w:p w:rsidR="000A5642" w:rsidRDefault="004823A9">
      <w:pPr>
        <w:pStyle w:val="a7"/>
        <w:widowControl/>
        <w:spacing w:beforeAutospacing="0" w:afterAutospacing="0" w:line="560" w:lineRule="exact"/>
        <w:ind w:firstLineChars="200" w:firstLine="672"/>
        <w:rPr>
          <w:rFonts w:ascii="Times New Roman" w:eastAsia="仿宋" w:hAnsi="Times New Roman"/>
          <w:spacing w:val="8"/>
          <w:sz w:val="32"/>
          <w:szCs w:val="32"/>
        </w:rPr>
      </w:pPr>
      <w:r>
        <w:rPr>
          <w:rFonts w:ascii="Times New Roman" w:eastAsia="仿宋" w:hAnsi="仿宋" w:hint="eastAsia"/>
          <w:spacing w:val="8"/>
          <w:sz w:val="32"/>
          <w:szCs w:val="32"/>
        </w:rPr>
        <w:t>三、考生不得要求监考人员解释试题，如发现试卷、答题卡（纸）分发错误或字迹模糊、漏印、错印、有折皱和污点等问题时，应立即举手向监考人员反映。</w:t>
      </w:r>
    </w:p>
    <w:p w:rsidR="000A5642" w:rsidRDefault="004823A9">
      <w:pPr>
        <w:pStyle w:val="a7"/>
        <w:widowControl/>
        <w:spacing w:beforeAutospacing="0" w:afterAutospacing="0" w:line="560" w:lineRule="exact"/>
        <w:ind w:firstLineChars="200" w:firstLine="672"/>
        <w:rPr>
          <w:rFonts w:ascii="Times New Roman" w:eastAsia="仿宋" w:hAnsi="Times New Roman"/>
          <w:spacing w:val="8"/>
          <w:sz w:val="32"/>
          <w:szCs w:val="32"/>
        </w:rPr>
      </w:pPr>
      <w:r>
        <w:rPr>
          <w:rFonts w:ascii="Times New Roman" w:eastAsia="仿宋" w:hAnsi="仿宋" w:hint="eastAsia"/>
          <w:spacing w:val="8"/>
          <w:sz w:val="32"/>
          <w:szCs w:val="32"/>
        </w:rPr>
        <w:t>四、考试开始信号发出后方可作答。考生应按照试卷说明作答，客观题用</w:t>
      </w:r>
      <w:r>
        <w:rPr>
          <w:rFonts w:ascii="Times New Roman" w:eastAsia="仿宋" w:hAnsi="Times New Roman"/>
          <w:spacing w:val="8"/>
          <w:sz w:val="32"/>
          <w:szCs w:val="32"/>
        </w:rPr>
        <w:t>2B</w:t>
      </w:r>
      <w:r>
        <w:rPr>
          <w:rFonts w:ascii="Times New Roman" w:eastAsia="仿宋" w:hAnsi="仿宋" w:hint="eastAsia"/>
          <w:spacing w:val="8"/>
          <w:sz w:val="32"/>
          <w:szCs w:val="32"/>
        </w:rPr>
        <w:t>铅笔在答题卡（纸）上填涂答案，主观题用签字笔在答题</w:t>
      </w:r>
      <w:proofErr w:type="gramStart"/>
      <w:r>
        <w:rPr>
          <w:rFonts w:ascii="Times New Roman" w:eastAsia="仿宋" w:hAnsi="仿宋" w:hint="eastAsia"/>
          <w:spacing w:val="8"/>
          <w:sz w:val="32"/>
          <w:szCs w:val="32"/>
        </w:rPr>
        <w:t>纸规定</w:t>
      </w:r>
      <w:proofErr w:type="gramEnd"/>
      <w:r>
        <w:rPr>
          <w:rFonts w:ascii="Times New Roman" w:eastAsia="仿宋" w:hAnsi="仿宋" w:hint="eastAsia"/>
          <w:spacing w:val="8"/>
          <w:sz w:val="32"/>
          <w:szCs w:val="32"/>
        </w:rPr>
        <w:t>区域作答，超出答题区域作答的无效。</w:t>
      </w:r>
    </w:p>
    <w:p w:rsidR="000A5642" w:rsidRDefault="004823A9">
      <w:pPr>
        <w:pStyle w:val="a7"/>
        <w:widowControl/>
        <w:spacing w:beforeAutospacing="0" w:afterAutospacing="0" w:line="560" w:lineRule="exact"/>
        <w:ind w:firstLineChars="200" w:firstLine="672"/>
        <w:rPr>
          <w:rFonts w:ascii="Times New Roman" w:eastAsia="仿宋" w:hAnsi="Times New Roman"/>
          <w:spacing w:val="8"/>
          <w:sz w:val="32"/>
          <w:szCs w:val="32"/>
        </w:rPr>
      </w:pPr>
      <w:r>
        <w:rPr>
          <w:rFonts w:ascii="Times New Roman" w:eastAsia="仿宋" w:hAnsi="仿宋" w:hint="eastAsia"/>
          <w:spacing w:val="8"/>
          <w:sz w:val="32"/>
          <w:szCs w:val="32"/>
        </w:rPr>
        <w:t>五、考试结束信号发出后，考生应当立即停止答题，并将试卷、答题卡（纸）</w:t>
      </w:r>
      <w:r>
        <w:rPr>
          <w:rFonts w:ascii="Times New Roman" w:eastAsia="仿宋" w:hAnsi="Times New Roman"/>
          <w:spacing w:val="8"/>
          <w:sz w:val="32"/>
          <w:szCs w:val="32"/>
        </w:rPr>
        <w:t xml:space="preserve"> </w:t>
      </w:r>
      <w:r>
        <w:rPr>
          <w:rFonts w:ascii="Times New Roman" w:eastAsia="仿宋" w:hAnsi="仿宋" w:hint="eastAsia"/>
          <w:spacing w:val="8"/>
          <w:sz w:val="32"/>
          <w:szCs w:val="32"/>
        </w:rPr>
        <w:t>反放在桌面上，经监考人员允许后方可离开考场。</w:t>
      </w:r>
    </w:p>
    <w:p w:rsidR="000A5642" w:rsidRDefault="004823A9">
      <w:pPr>
        <w:pStyle w:val="a7"/>
        <w:widowControl/>
        <w:spacing w:beforeAutospacing="0" w:afterAutospacing="0" w:line="560" w:lineRule="exact"/>
        <w:ind w:firstLineChars="200" w:firstLine="672"/>
        <w:rPr>
          <w:rFonts w:ascii="Times New Roman" w:eastAsia="仿宋" w:hAnsi="Times New Roman"/>
          <w:spacing w:val="8"/>
          <w:sz w:val="32"/>
          <w:szCs w:val="32"/>
        </w:rPr>
      </w:pPr>
      <w:r>
        <w:rPr>
          <w:rFonts w:ascii="Times New Roman" w:eastAsia="仿宋" w:hAnsi="仿宋" w:hint="eastAsia"/>
          <w:spacing w:val="8"/>
          <w:sz w:val="32"/>
          <w:szCs w:val="32"/>
        </w:rPr>
        <w:lastRenderedPageBreak/>
        <w:t>六、因个人原因如座位坐错、姓名和准考证号填写填涂错误、未按规定使用</w:t>
      </w:r>
      <w:r>
        <w:rPr>
          <w:rFonts w:ascii="Times New Roman" w:eastAsia="仿宋" w:hAnsi="Times New Roman"/>
          <w:spacing w:val="8"/>
          <w:sz w:val="32"/>
          <w:szCs w:val="32"/>
        </w:rPr>
        <w:t>2B</w:t>
      </w:r>
      <w:r>
        <w:rPr>
          <w:rFonts w:ascii="Times New Roman" w:eastAsia="仿宋" w:hAnsi="仿宋" w:hint="eastAsia"/>
          <w:spacing w:val="8"/>
          <w:sz w:val="32"/>
          <w:szCs w:val="32"/>
        </w:rPr>
        <w:t>铅笔等造成成绩无效的，后果自负。</w:t>
      </w:r>
    </w:p>
    <w:p w:rsidR="000A5642" w:rsidRDefault="004823A9">
      <w:pPr>
        <w:pStyle w:val="a7"/>
        <w:widowControl/>
        <w:spacing w:beforeAutospacing="0" w:afterAutospacing="0" w:line="560" w:lineRule="exact"/>
        <w:ind w:firstLineChars="200" w:firstLine="672"/>
        <w:rPr>
          <w:rFonts w:ascii="Times New Roman" w:eastAsia="仿宋" w:hAnsi="Times New Roman"/>
          <w:spacing w:val="8"/>
          <w:sz w:val="32"/>
          <w:szCs w:val="32"/>
        </w:rPr>
      </w:pPr>
      <w:r>
        <w:rPr>
          <w:rFonts w:ascii="Times New Roman" w:eastAsia="仿宋" w:hAnsi="仿宋" w:hint="eastAsia"/>
          <w:spacing w:val="8"/>
          <w:sz w:val="32"/>
          <w:szCs w:val="32"/>
        </w:rPr>
        <w:t>七、考生应严格遵守考场规则，自觉接受安全检查和工作人员管理，不得以任何理由妨碍工作人员履行职责，扰乱考场秩序。</w:t>
      </w:r>
    </w:p>
    <w:p w:rsidR="000A5642" w:rsidRDefault="004823A9" w:rsidP="009E56E3">
      <w:pPr>
        <w:pStyle w:val="a7"/>
        <w:widowControl/>
        <w:spacing w:beforeAutospacing="0" w:afterAutospacing="0" w:line="600" w:lineRule="exact"/>
        <w:ind w:firstLineChars="200" w:firstLine="67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Times New Roman" w:eastAsia="仿宋" w:hAnsi="仿宋" w:hint="eastAsia"/>
          <w:spacing w:val="8"/>
          <w:sz w:val="32"/>
          <w:szCs w:val="32"/>
        </w:rPr>
        <w:t>八、考试期间凡违反考场纪律，将试卷或答题卡（纸）</w:t>
      </w:r>
      <w:r>
        <w:rPr>
          <w:rFonts w:ascii="Times New Roman" w:eastAsia="仿宋" w:hAnsi="仿宋"/>
          <w:spacing w:val="8"/>
          <w:sz w:val="32"/>
          <w:szCs w:val="32"/>
        </w:rPr>
        <w:t xml:space="preserve"> </w:t>
      </w:r>
      <w:r>
        <w:rPr>
          <w:rFonts w:ascii="Times New Roman" w:eastAsia="仿宋" w:hAnsi="仿宋" w:hint="eastAsia"/>
          <w:spacing w:val="8"/>
          <w:sz w:val="32"/>
          <w:szCs w:val="32"/>
        </w:rPr>
        <w:t>带出考场、在考场内接传或交换答案、请人代考或持假证</w:t>
      </w:r>
      <w:proofErr w:type="gramStart"/>
      <w:r>
        <w:rPr>
          <w:rFonts w:ascii="Times New Roman" w:eastAsia="仿宋" w:hAnsi="仿宋" w:hint="eastAsia"/>
          <w:spacing w:val="8"/>
          <w:sz w:val="32"/>
          <w:szCs w:val="32"/>
        </w:rPr>
        <w:t>件参加</w:t>
      </w:r>
      <w:proofErr w:type="gramEnd"/>
      <w:r>
        <w:rPr>
          <w:rFonts w:ascii="Times New Roman" w:eastAsia="仿宋" w:hAnsi="仿宋" w:hint="eastAsia"/>
          <w:spacing w:val="8"/>
          <w:sz w:val="32"/>
          <w:szCs w:val="32"/>
        </w:rPr>
        <w:t>考试、查看或使用通信工具等，将依据相关规定给予取消考试成绩、记入应聘人员诚信档案处理。情节严重的，交由相关部门处理。</w:t>
      </w:r>
    </w:p>
    <w:sectPr w:rsidR="000A5642">
      <w:footerReference w:type="even" r:id="rId8"/>
      <w:footerReference w:type="default" r:id="rId9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05" w:rsidRDefault="00EF4E05">
      <w:r>
        <w:separator/>
      </w:r>
    </w:p>
  </w:endnote>
  <w:endnote w:type="continuationSeparator" w:id="0">
    <w:p w:rsidR="00EF4E05" w:rsidRDefault="00EF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642" w:rsidRDefault="004823A9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5642" w:rsidRDefault="000A564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642" w:rsidRDefault="004823A9">
    <w:pPr>
      <w:pStyle w:val="a5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9E56E3">
      <w:rPr>
        <w:rStyle w:val="a8"/>
        <w:noProof/>
        <w:sz w:val="28"/>
        <w:szCs w:val="28"/>
      </w:rPr>
      <w:t>2</w:t>
    </w:r>
    <w:r>
      <w:rPr>
        <w:rStyle w:val="a8"/>
        <w:sz w:val="28"/>
        <w:szCs w:val="28"/>
      </w:rPr>
      <w:fldChar w:fldCharType="end"/>
    </w:r>
  </w:p>
  <w:p w:rsidR="000A5642" w:rsidRDefault="000A564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05" w:rsidRDefault="00EF4E05">
      <w:r>
        <w:separator/>
      </w:r>
    </w:p>
  </w:footnote>
  <w:footnote w:type="continuationSeparator" w:id="0">
    <w:p w:rsidR="00EF4E05" w:rsidRDefault="00EF4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OWNlNzA2YjE0OTM4ODJkYTUzNDZkODc0YWMxOGUifQ=="/>
  </w:docVars>
  <w:rsids>
    <w:rsidRoot w:val="008970C3"/>
    <w:rsid w:val="EBFC47B6"/>
    <w:rsid w:val="F9520DA4"/>
    <w:rsid w:val="FF37BE9B"/>
    <w:rsid w:val="000A5642"/>
    <w:rsid w:val="000D4575"/>
    <w:rsid w:val="000F1738"/>
    <w:rsid w:val="00113D51"/>
    <w:rsid w:val="00294058"/>
    <w:rsid w:val="00387696"/>
    <w:rsid w:val="003913D8"/>
    <w:rsid w:val="003A244A"/>
    <w:rsid w:val="003C3459"/>
    <w:rsid w:val="003D4712"/>
    <w:rsid w:val="00450DEE"/>
    <w:rsid w:val="004823A9"/>
    <w:rsid w:val="005442BF"/>
    <w:rsid w:val="005D647D"/>
    <w:rsid w:val="00604052"/>
    <w:rsid w:val="00662DBC"/>
    <w:rsid w:val="006A06BD"/>
    <w:rsid w:val="00831475"/>
    <w:rsid w:val="008970C3"/>
    <w:rsid w:val="008D582F"/>
    <w:rsid w:val="008F6371"/>
    <w:rsid w:val="008F739B"/>
    <w:rsid w:val="00900319"/>
    <w:rsid w:val="0096699D"/>
    <w:rsid w:val="009A558A"/>
    <w:rsid w:val="009C1663"/>
    <w:rsid w:val="009E56E3"/>
    <w:rsid w:val="009E5FF9"/>
    <w:rsid w:val="00AA3572"/>
    <w:rsid w:val="00BA7607"/>
    <w:rsid w:val="00BD3F02"/>
    <w:rsid w:val="00BF2E27"/>
    <w:rsid w:val="00CB7AF6"/>
    <w:rsid w:val="00E0339F"/>
    <w:rsid w:val="00E06E53"/>
    <w:rsid w:val="00E81B21"/>
    <w:rsid w:val="00EF4E05"/>
    <w:rsid w:val="00F61ECF"/>
    <w:rsid w:val="014B7896"/>
    <w:rsid w:val="0500616A"/>
    <w:rsid w:val="0FA357A1"/>
    <w:rsid w:val="17FF27B0"/>
    <w:rsid w:val="18586F24"/>
    <w:rsid w:val="207417CA"/>
    <w:rsid w:val="21FE57EE"/>
    <w:rsid w:val="27533EE6"/>
    <w:rsid w:val="2E0D40D0"/>
    <w:rsid w:val="30A372D6"/>
    <w:rsid w:val="36107446"/>
    <w:rsid w:val="36964B67"/>
    <w:rsid w:val="376213AD"/>
    <w:rsid w:val="3A685AA2"/>
    <w:rsid w:val="40E438EA"/>
    <w:rsid w:val="4203260E"/>
    <w:rsid w:val="440B36D2"/>
    <w:rsid w:val="578515EA"/>
    <w:rsid w:val="62980E18"/>
    <w:rsid w:val="66263F98"/>
    <w:rsid w:val="66910D33"/>
    <w:rsid w:val="6B2E4CC2"/>
    <w:rsid w:val="6C7220EF"/>
    <w:rsid w:val="76617EA6"/>
    <w:rsid w:val="7AFA6E48"/>
    <w:rsid w:val="7C3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 w:semiHidden="0" w:unhideWhenUsed="0" w:qFormat="1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nhideWhenUsed="0" w:qFormat="1"/>
    <w:lsdException w:name="Body Text" w:locked="0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9"/>
    <w:qFormat/>
    <w:pPr>
      <w:keepNext/>
      <w:keepLines/>
      <w:spacing w:line="700" w:lineRule="exact"/>
      <w:jc w:val="center"/>
      <w:outlineLvl w:val="0"/>
    </w:pPr>
    <w:rPr>
      <w:rFonts w:eastAsia="方正大标宋简体"/>
      <w:kern w:val="44"/>
      <w:sz w:val="36"/>
    </w:rPr>
  </w:style>
  <w:style w:type="paragraph" w:styleId="2">
    <w:name w:val="heading 2"/>
    <w:basedOn w:val="a"/>
    <w:next w:val="a"/>
    <w:link w:val="2Char"/>
    <w:uiPriority w:val="99"/>
    <w:qFormat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autoRedefine/>
    <w:uiPriority w:val="99"/>
    <w:qFormat/>
  </w:style>
  <w:style w:type="paragraph" w:styleId="a4">
    <w:name w:val="Normal Indent"/>
    <w:basedOn w:val="a"/>
    <w:autoRedefine/>
    <w:uiPriority w:val="99"/>
    <w:qFormat/>
    <w:pPr>
      <w:ind w:firstLineChars="200" w:firstLine="420"/>
    </w:p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99"/>
    <w:qFormat/>
  </w:style>
  <w:style w:type="paragraph" w:styleId="a7">
    <w:name w:val="Normal (Web)"/>
    <w:basedOn w:val="a"/>
    <w:autoRedefine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page number"/>
    <w:basedOn w:val="a1"/>
    <w:autoRedefine/>
    <w:uiPriority w:val="99"/>
    <w:qFormat/>
    <w:rPr>
      <w:rFonts w:cs="Times New Roman"/>
    </w:rPr>
  </w:style>
  <w:style w:type="character" w:customStyle="1" w:styleId="1Char">
    <w:name w:val="标题 1 Char"/>
    <w:basedOn w:val="a1"/>
    <w:link w:val="1"/>
    <w:autoRedefine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autoRedefine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正文文本 Char"/>
    <w:basedOn w:val="a1"/>
    <w:link w:val="a0"/>
    <w:autoRedefine/>
    <w:uiPriority w:val="99"/>
    <w:semiHidden/>
    <w:qFormat/>
    <w:locked/>
    <w:rPr>
      <w:rFonts w:ascii="Calibri" w:hAnsi="Calibri" w:cs="Times New Roman"/>
    </w:rPr>
  </w:style>
  <w:style w:type="character" w:customStyle="1" w:styleId="Char0">
    <w:name w:val="页脚 Char"/>
    <w:basedOn w:val="a1"/>
    <w:link w:val="a5"/>
    <w:autoRedefine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WPSOffice1">
    <w:name w:val="WPSOffice手动目录 1"/>
    <w:autoRedefine/>
    <w:uiPriority w:val="99"/>
    <w:qFormat/>
  </w:style>
  <w:style w:type="character" w:customStyle="1" w:styleId="font41">
    <w:name w:val="font41"/>
    <w:basedOn w:val="a1"/>
    <w:autoRedefine/>
    <w:uiPriority w:val="99"/>
    <w:qFormat/>
    <w:rPr>
      <w:rFonts w:ascii="Helvetica" w:hAnsi="Helvetica" w:cs="Helvetica"/>
      <w:color w:val="000000"/>
      <w:sz w:val="19"/>
      <w:szCs w:val="19"/>
      <w:u w:val="none"/>
    </w:rPr>
  </w:style>
  <w:style w:type="character" w:customStyle="1" w:styleId="Char1">
    <w:name w:val="页眉 Char"/>
    <w:basedOn w:val="a1"/>
    <w:link w:val="a6"/>
    <w:autoRedefine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 w:semiHidden="0" w:unhideWhenUsed="0" w:qFormat="1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nhideWhenUsed="0" w:qFormat="1"/>
    <w:lsdException w:name="Body Text" w:locked="0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9"/>
    <w:qFormat/>
    <w:pPr>
      <w:keepNext/>
      <w:keepLines/>
      <w:spacing w:line="700" w:lineRule="exact"/>
      <w:jc w:val="center"/>
      <w:outlineLvl w:val="0"/>
    </w:pPr>
    <w:rPr>
      <w:rFonts w:eastAsia="方正大标宋简体"/>
      <w:kern w:val="44"/>
      <w:sz w:val="36"/>
    </w:rPr>
  </w:style>
  <w:style w:type="paragraph" w:styleId="2">
    <w:name w:val="heading 2"/>
    <w:basedOn w:val="a"/>
    <w:next w:val="a"/>
    <w:link w:val="2Char"/>
    <w:uiPriority w:val="99"/>
    <w:qFormat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autoRedefine/>
    <w:uiPriority w:val="99"/>
    <w:qFormat/>
  </w:style>
  <w:style w:type="paragraph" w:styleId="a4">
    <w:name w:val="Normal Indent"/>
    <w:basedOn w:val="a"/>
    <w:autoRedefine/>
    <w:uiPriority w:val="99"/>
    <w:qFormat/>
    <w:pPr>
      <w:ind w:firstLineChars="200" w:firstLine="420"/>
    </w:p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99"/>
    <w:qFormat/>
  </w:style>
  <w:style w:type="paragraph" w:styleId="a7">
    <w:name w:val="Normal (Web)"/>
    <w:basedOn w:val="a"/>
    <w:autoRedefine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page number"/>
    <w:basedOn w:val="a1"/>
    <w:autoRedefine/>
    <w:uiPriority w:val="99"/>
    <w:qFormat/>
    <w:rPr>
      <w:rFonts w:cs="Times New Roman"/>
    </w:rPr>
  </w:style>
  <w:style w:type="character" w:customStyle="1" w:styleId="1Char">
    <w:name w:val="标题 1 Char"/>
    <w:basedOn w:val="a1"/>
    <w:link w:val="1"/>
    <w:autoRedefine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autoRedefine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正文文本 Char"/>
    <w:basedOn w:val="a1"/>
    <w:link w:val="a0"/>
    <w:autoRedefine/>
    <w:uiPriority w:val="99"/>
    <w:semiHidden/>
    <w:qFormat/>
    <w:locked/>
    <w:rPr>
      <w:rFonts w:ascii="Calibri" w:hAnsi="Calibri" w:cs="Times New Roman"/>
    </w:rPr>
  </w:style>
  <w:style w:type="character" w:customStyle="1" w:styleId="Char0">
    <w:name w:val="页脚 Char"/>
    <w:basedOn w:val="a1"/>
    <w:link w:val="a5"/>
    <w:autoRedefine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WPSOffice1">
    <w:name w:val="WPSOffice手动目录 1"/>
    <w:autoRedefine/>
    <w:uiPriority w:val="99"/>
    <w:qFormat/>
  </w:style>
  <w:style w:type="character" w:customStyle="1" w:styleId="font41">
    <w:name w:val="font41"/>
    <w:basedOn w:val="a1"/>
    <w:autoRedefine/>
    <w:uiPriority w:val="99"/>
    <w:qFormat/>
    <w:rPr>
      <w:rFonts w:ascii="Helvetica" w:hAnsi="Helvetica" w:cs="Helvetica"/>
      <w:color w:val="000000"/>
      <w:sz w:val="19"/>
      <w:szCs w:val="19"/>
      <w:u w:val="none"/>
    </w:rPr>
  </w:style>
  <w:style w:type="character" w:customStyle="1" w:styleId="Char1">
    <w:name w:val="页眉 Char"/>
    <w:basedOn w:val="a1"/>
    <w:link w:val="a6"/>
    <w:autoRedefine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553</Characters>
  <Application>Microsoft Office Word</Application>
  <DocSecurity>0</DocSecurity>
  <Lines>4</Lines>
  <Paragraphs>1</Paragraphs>
  <ScaleCrop>false</ScaleCrop>
  <Company>Lenovo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2024-05-14T03:35:00Z</cp:lastPrinted>
  <dcterms:created xsi:type="dcterms:W3CDTF">2024-05-14T07:50:00Z</dcterms:created>
  <dcterms:modified xsi:type="dcterms:W3CDTF">2024-05-14T07:52:00Z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2A09151CCB6D4BA48D19B0640E0B5196_13</vt:lpwstr>
  </property>
</Properties>
</file>